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commentRangeStart w:id="0"/>
      <w:r w:rsidDel="00000000" w:rsidR="00000000" w:rsidRPr="00000000">
        <w:rPr>
          <w:rtl w:val="0"/>
        </w:rPr>
        <w:t xml:space="preserve">Tema: </w:t>
      </w:r>
      <w:r w:rsidDel="00000000" w:rsidR="00000000" w:rsidRPr="00000000">
        <w:rPr>
          <w:b w:val="1"/>
          <w:rtl w:val="0"/>
        </w:rPr>
        <w:t xml:space="preserve">Objetivo 4: Garantizar una educación inclusiva, equitativa y de calidad y promover oportunidades de aprendizaje durante toda la vida para todos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Garantizar la permanencia de los estudiantes de primer ingreso a la facultad de </w:t>
      </w:r>
      <w:commentRangeStart w:id="1"/>
      <w:commentRangeStart w:id="2"/>
      <w:r w:rsidDel="00000000" w:rsidR="00000000" w:rsidRPr="00000000">
        <w:rPr>
          <w:rtl w:val="0"/>
        </w:rPr>
        <w:t xml:space="preserve">ingeniería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de la Universidad de Antioquia brindando las herramientas de educación necesarias que contribuyan a una formación inclusiva, equitativa y de calidad.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Pregunta problematizadora: </w:t>
      </w:r>
      <w:r w:rsidDel="00000000" w:rsidR="00000000" w:rsidRPr="00000000">
        <w:rPr>
          <w:rtl w:val="0"/>
        </w:rPr>
        <w:t xml:space="preserve">¿Cómo asegurar que los estudiantes de primer ingreso tengan los elementos necesarios para afrontar la carga académica de primer semestre?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asegurar que los estudiantes de primer ingreso de la facultad de ingeniería tengan los elementos necesarios para afrontar la carga académica de primer semestre?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Esta pregunta excluye aspectos psico-sociales y se remite sólo al aspecto estrictamente académico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Meta: </w:t>
      </w:r>
      <w:r w:rsidDel="00000000" w:rsidR="00000000" w:rsidRPr="00000000">
        <w:rPr>
          <w:rtl w:val="0"/>
        </w:rPr>
        <w:t xml:space="preserve"> Alcanzar un nivel académico óptimo en determinado grupo de estudiantes de ingeniería minimizando al máximo la deserción y cancelación de las asignaturas del programa.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EGO IVAN OLIVEROS ACOSTA" w:id="0" w:date="2022-02-07T11:34:39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Estimada Sara muy buenos días,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Muy interesante el proyecto, a continuación algunas observaciones: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importante que conformen grupos para las distintas actividades ya que esta competencia es la que será evaluada.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cuanto al documento es necesario que utilices citas a los documentos consultados, claramente el uso de fuentes académicas fiables es necesario para el trabajo.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que todas las entregas deben llevar rúbrica de participación.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necesario que revises nuevamente todas las instrucciones.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que esta actividad es grupal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Tienes que hacer explícita la relación con los objetivos de desarrollo sostenible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Sigo atento, saludos cordiales</w:t>
      </w:r>
    </w:p>
  </w:comment>
  <w:comment w:author="DIEGO IVAN OLIVEROS ACOSTA" w:id="1" w:date="2022-02-07T11:35:39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importante que las entregas no se realicen a través de enlaces, debe ser un documento adjunto</w:t>
      </w:r>
    </w:p>
  </w:comment>
  <w:comment w:author="DIEGO IVAN OLIVEROS ACOSTA" w:id="2" w:date="2022-02-07T11:37:21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 justificar la meta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