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MIDNIGHT GALLERY — PLAYER EVIDENCE PACKET</w:t>
      </w:r>
    </w:p>
    <w:p>
      <w:pPr/>
      <w:r>
        <w:rPr>
          <w:b/>
        </w:rPr>
        <w:t xml:space="preserve">Hollowbrook Museum of Modern Art · Case file 2-6</w:t>
      </w:r>
    </w:p>
    <w:p>
      <w:pPr>
        <w:pStyle w:val="Quote"/>
        <w:ind w:left="300"/>
      </w:pPr>
      <w:r>
        <w:rPr>
          <w:b/>
        </w:rPr>
        <w:t xml:space="preserve">PLAYER-FACING MATERIAL.</w:t>
      </w:r>
      <w:r>
        <w:t xml:space="preserve"> This packet contains no answers. Print it and put each document in a separate envelope, or use it as a paper backup if the web app fails. </w:t>
      </w:r>
      <w:r>
        <w:rPr>
          <w:b/>
        </w:rPr>
        <w:t xml:space="preserve">Hand out one document at a time, in order.</w:t>
      </w:r>
      <w:r>
        <w:t xml:space="preserve"> Envelope 1 → Briefing + Documents A, B, C Envelope 2 → Document D (the voicemail — play the audio, do not hand over a transcript) Envelope 3 → Documents E and F Envelope 4 → Documents G and H</w:t>
      </w:r>
    </w:p>
    <w:p>
      <w:pPr>
        <w:pBdr>
          <w:bottom w:val="single" w:sz="6" w:space="1" w:color="CCCCCC"/>
        </w:pBdr>
      </w:pPr>
    </w:p>
    <w:p>
      <w:pPr>
        <w:pBdr>
          <w:bottom w:val="single" w:sz="6" w:space="1" w:color="CCCCCC"/>
        </w:pBdr>
      </w:pPr>
    </w:p>
    <w:p>
      <w:pPr>
        <w:pStyle w:val="Heading2"/>
      </w:pPr>
      <w:r>
        <w:t xml:space="preserve">POLICE BRIEFING</w:t>
      </w:r>
    </w:p>
    <w:p>
      <w:pPr>
        <w:pStyle w:val="Heading3"/>
      </w:pPr>
      <w:r>
        <w:t xml:space="preserve">Saturday 3 October · 07:00</w:t>
      </w:r>
    </w:p>
    <w:p>
      <w:pPr/>
      <w:r>
        <w:t xml:space="preserve">At some point on Friday night, </w:t>
      </w:r>
      <w:r>
        <w:rPr>
          <w:i/>
        </w:rPr>
        <w:t xml:space="preserve">The Sleeping Lighthouse</w:t>
      </w:r>
      <w:r>
        <w:t xml:space="preserve"> by Amara Reyes was taken from Gallery 4. The painting is worth more than the rest of the collection together.</w:t>
      </w:r>
    </w:p>
    <w:p>
      <w:pPr/>
      <w:r>
        <w:t xml:space="preserve">The main alarm never went off. No window was broken. No door was forced. Whoever took the painting walked in, walked out, and used a staff access card to do it.</w:t>
      </w:r>
    </w:p>
    <w:p>
      <w:pPr/>
      <w:r>
        <w:t xml:space="preserve">Only four people hold cards for this wing. All four have given a statement. All four sound honest. One of them is lying, and the lie is in writing.</w:t>
      </w:r>
    </w:p>
    <w:p>
      <w:pPr/>
      <w:r>
        <w:rPr>
          <w:b/>
        </w:rPr>
        <w:t xml:space="preserve">Your mission:</w:t>
      </w:r>
      <w:r>
        <w:t xml:space="preserve"> find the thief, find the buyer, and open the loading-bay vault before the museum opens at nine o'clock. You have </w:t>
      </w:r>
      <w:r>
        <w:rPr>
          <w:b/>
        </w:rPr>
        <w:t xml:space="preserve">twenty minutes</w:t>
      </w:r>
      <w:r>
        <w:t xml:space="preserve">.</w:t>
      </w:r>
    </w:p>
    <w:p>
      <w:pPr/>
      <w:r>
        <w:rPr>
          <w:b/>
        </w:rPr>
        <w:t xml:space="preserve">The four keyholders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Dr. Helena Voss</w:t>
      </w:r>
      <w:r>
        <w:t xml:space="preserve"> — Chief Curator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Marcus Oyelaran</w:t>
      </w:r>
      <w:r>
        <w:t xml:space="preserve"> — Night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Priya Raman</w:t>
      </w:r>
      <w:r>
        <w:t xml:space="preserve"> — Restoration Technician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Tomás Adler</w:t>
      </w:r>
      <w:r>
        <w:t xml:space="preserve"> — Gift Shop Manager</w:t>
      </w:r>
    </w:p>
    <w:p>
      <w:pPr/>
      <w:r>
        <w:rPr>
          <w:b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Everything is in English. Discuss your reasoning out loud, in English.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There are </w:t>
      </w:r>
      <w:r>
        <w:rPr>
          <w:b/>
        </w:rPr>
        <w:t xml:space="preserve">four locks</w:t>
      </w:r>
      <w:r>
        <w:t xml:space="preserve">. Each answer opens the next piece of evidence.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every document before you guess. The answer is always in the evidence.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may ask the host for a hint at any time. Hints are free, but we count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you open the vault, you must </w:t>
      </w:r>
      <w:r>
        <w:rPr>
          <w:b/>
        </w:rPr>
        <w:t xml:space="preserve">explain the case out loud</w:t>
      </w:r>
      <w:r>
        <w:t xml:space="preserve">. The vault is not the</w:t>
      </w:r>
    </w:p>
    <w:p>
      <w:pPr/>
      <w:r>
        <w:t xml:space="preserve">end — the explanation 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person writes. Everybody talks.</w:t>
      </w:r>
    </w:p>
    <w:p>
      <w:pPr>
        <w:pBdr>
          <w:bottom w:val="single" w:sz="6" w:space="1" w:color="CCCCCC"/>
        </w:pBdr>
      </w:pPr>
    </w:p>
    <w:p>
      <w:pPr>
        <w:pBdr>
          <w:bottom w:val="single" w:sz="6" w:space="1" w:color="CCCCCC"/>
        </w:pBdr>
      </w:pPr>
    </w:p>
    <w:p>
      <w:pPr>
        <w:pStyle w:val="Heading1"/>
      </w:pPr>
      <w:r>
        <w:t xml:space="preserve">LOCK 1 · READING</w:t>
      </w:r>
    </w:p>
    <w:p>
      <w:pPr>
        <w:pStyle w:val="Heading2"/>
      </w:pPr>
      <w:r>
        <w:t xml:space="preserve">Four Keys, One Lie</w:t>
      </w:r>
    </w:p>
    <w:p>
      <w:pPr/>
      <w:r>
        <w:rPr>
          <w:i/>
        </w:rPr>
        <w:t xml:space="preserve">Three of these statements fit the access log perfectly. One of them describes something that is physically impossible. Find the person who cannot have been where they say they were.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 xml:space="preserve">DOCUMENT A — ACCESS LOG</w:t>
      </w:r>
    </w:p>
    <w:p>
      <w:pPr/>
      <w:r>
        <w:rPr>
          <w:b/>
        </w:rPr>
        <w:t xml:space="preserve">Zone 4: Gallery 4 &amp; West staff door · Friday 2 October</w:t>
      </w:r>
    </w:p>
    <w:p>
      <w:pPr>
        <w:spacing w:before="100" w:after="0"/>
      </w:pPr>
      <w:r>
        <w:t/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TIME    EVENT    LOCATION            CARD   HOLDER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/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21:04   ENTRY    West staff door     #002   M. Oyelaran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21:38   EXIT     West staff door     #004   T. Adler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21:40   ENTRY    Gallery 4           #001   H. Voss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21:45   EXIT     Gallery 4           #001   H. Voss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21:52   ENTRY    Gallery 4           #002   M. Oyelaran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22:05   EXIT     Gallery 4           #002   M. Oyelaran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22:08   ENTRY    Gallery 4           #003   P. Raman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22:14   EXIT     Gallery 4           #003   P. Raman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22:16   ENTRY    Gallery 4           #002   M. Oyelaran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/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--- CAMERA G4-02 · automatic still every 15 minutes ---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/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21:45   "The Sleeping Lighthouse"  ON WALL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22:00   "The Sleeping Lighthouse"  ON WALL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22:15   "The Sleeping Lighthouse"  NOT VISIBLE — bracket empty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22:30   camera offline (maintenance mode)</w:t>
      </w:r>
    </w:p>
    <w:p>
      <w:pPr>
        <w:spacing w:after="0"/>
      </w:pPr>
      <w:r>
        <w:t/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 xml:space="preserve">DOCUMENT B — WITNESS STATEMENTS</w:t>
      </w:r>
    </w:p>
    <w:p>
      <w:pPr/>
      <w:r>
        <w:rPr>
          <w:b/>
        </w:rPr>
        <w:t xml:space="preserve">Taken Saturday 3 October, 07:20–08:05</w:t>
      </w:r>
    </w:p>
    <w:p>
      <w:pPr/>
      <w:r>
        <w:rPr>
          <w:b/>
        </w:rPr>
        <w:t xml:space="preserve">Dr. Helena Voss</w:t>
      </w:r>
      <w:r>
        <w:t xml:space="preserve"> — </w:t>
      </w:r>
      <w:r>
        <w:rPr>
          <w:i/>
        </w:rPr>
        <w:t xml:space="preserve">Chief Curator · card #001</w:t>
      </w:r>
    </w:p>
    <w:p>
      <w:pPr>
        <w:pStyle w:val="Quote"/>
        <w:ind w:left="300"/>
      </w:pPr>
      <w:r>
        <w:t xml:space="preserve">"I was working late on the autumn catalogue. I did a final check of Gallery 4 at twenty to ten and I locked the connecting door at a quarter to ten. The Reyes was on the wall — I remember straightening the label. Then I drove home. My neighbour, Mrs Haddad, was putting out her bins when I arrived and we talked for a minute. That was just after ten. I have not been back in this building since."</w:t>
      </w:r>
    </w:p>
    <w:p>
      <w:pPr/>
      <w:r>
        <w:rPr>
          <w:b/>
        </w:rPr>
        <w:t xml:space="preserve">Marcus Oyelaran</w:t>
      </w:r>
      <w:r>
        <w:t xml:space="preserve"> — </w:t>
      </w:r>
      <w:r>
        <w:rPr>
          <w:i/>
        </w:rPr>
        <w:t xml:space="preserve">Night Security · card #002</w:t>
      </w:r>
    </w:p>
    <w:p>
      <w:pPr>
        <w:pStyle w:val="Quote"/>
        <w:ind w:left="300"/>
      </w:pPr>
      <w:r>
        <w:t xml:space="preserve">"My shift started at nine. I walked through Gallery 4 at nine fifty-two and everything was normal — the Reyes was on the wall and I signed the round sheet. At five past ten I heard glass breaking in the east corridor, so I left the gallery to check it. I found nothing broken, nothing at all. I came back about ten minutes later and the painting had gone. I phoned Dr. Voss's office immediately and left a message. After that I was writing my incident report in the security office until the end of my shift."</w:t>
      </w:r>
    </w:p>
    <w:p>
      <w:pPr/>
      <w:r>
        <w:rPr>
          <w:b/>
        </w:rPr>
        <w:t xml:space="preserve">Priya Raman</w:t>
      </w:r>
      <w:r>
        <w:t xml:space="preserve"> — </w:t>
      </w:r>
      <w:r>
        <w:rPr>
          <w:i/>
        </w:rPr>
        <w:t xml:space="preserve">Restoration Technician · card #003</w:t>
      </w:r>
    </w:p>
    <w:p>
      <w:pPr>
        <w:pStyle w:val="Quote"/>
        <w:ind w:left="300"/>
      </w:pPr>
      <w:r>
        <w:t xml:space="preserve">"I was not even in the city on Friday. My sister got married in Monterrey on Saturday and I flew out on Thursday evening — I can show you the boarding pass. The last time I used my access card was Thursday afternoon, in the restoration room. I have no idea how it could have opened anything on Friday night. I have worked here for six years and I have never lost a card."</w:t>
      </w:r>
    </w:p>
    <w:p>
      <w:pPr/>
      <w:r>
        <w:rPr>
          <w:b/>
        </w:rPr>
        <w:t xml:space="preserve">Tomás Adler</w:t>
      </w:r>
      <w:r>
        <w:t xml:space="preserve"> — </w:t>
      </w:r>
      <w:r>
        <w:rPr>
          <w:i/>
        </w:rPr>
        <w:t xml:space="preserve">Gift Shop Manager · card #004</w:t>
      </w:r>
    </w:p>
    <w:p>
      <w:pPr>
        <w:pStyle w:val="Quote"/>
        <w:ind w:left="300"/>
      </w:pPr>
      <w:r>
        <w:t xml:space="preserve">"I closed the shop and left through the west staff door at nine thirty-eight — it's in the log, you can check it yourselves. I met my girlfriend at the Cineteca and we watched the nine thirty showing of </w:t>
      </w:r>
      <w:r>
        <w:rPr>
          <w:i/>
        </w:rPr>
        <w:t xml:space="preserve">Low Tide</w:t>
      </w:r>
      <w:r>
        <w:t xml:space="preserve">. The film is two hours and ten minutes long, so we were inside that cinema the whole time, from half past nine until twenty to twelve. I came back on Saturday morning and that is when I heard about the painting."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 xml:space="preserve">DOCUMENT C — STAFF DIRECTORY</w:t>
      </w:r>
    </w:p>
    <w:p>
      <w:pPr/>
      <w:r>
        <w:rPr>
          <w:b/>
        </w:rPr>
        <w:t xml:space="preserve">Access levels &amp; staff lockers · west wing</w:t>
      </w:r>
    </w:p>
    <w:p>
      <w:pPr>
        <w:spacing w:before="100" w:after="0"/>
      </w:pPr>
      <w:r>
        <w:t/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CARD  NAME              ACCESS LEVEL                      LOCKER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/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#001  Dr. H. Voss       all galleries · vault · bay          14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#002  M. Oyelaran       all galleries · loading bay          07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#003  P. Raman          all galleries · restoration room     22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#004  T. Adler          gift shop · loading bay only         31</w:t>
      </w:r>
    </w:p>
    <w:p>
      <w:pPr>
        <w:spacing w:after="0"/>
      </w:pPr>
      <w:r>
        <w:t/>
      </w:r>
    </w:p>
    <w:p>
      <w:pPr>
        <w:pStyle w:val="Quote"/>
        <w:ind w:left="300"/>
      </w:pPr>
      <w:r>
        <w:rPr>
          <w:b/>
        </w:rPr>
        <w:t xml:space="preserve">TASK 1.</w:t>
      </w:r>
      <w:r>
        <w:t xml:space="preserve"> One statement is impossible. Open that person's staff locker. </w:t>
      </w:r>
      <w:r>
        <w:rPr>
          <w:b/>
        </w:rPr>
        <w:t xml:space="preserve">Write the locker number:</w:t>
      </w:r>
      <w:r>
        <w:t xml:space="preserve"> ____________</w:t>
      </w:r>
    </w:p>
    <w:p>
      <w:pPr>
        <w:pBdr>
          <w:bottom w:val="single" w:sz="6" w:space="1" w:color="CCCCCC"/>
        </w:pBdr>
      </w:pPr>
    </w:p>
    <w:p>
      <w:pPr>
        <w:pBdr>
          <w:bottom w:val="single" w:sz="6" w:space="1" w:color="CCCCCC"/>
        </w:pBdr>
      </w:pPr>
    </w:p>
    <w:p>
      <w:pPr>
        <w:pStyle w:val="Heading1"/>
      </w:pPr>
      <w:r>
        <w:t xml:space="preserve">LOCK 2 · LISTENING</w:t>
      </w:r>
    </w:p>
    <w:p>
      <w:pPr>
        <w:pStyle w:val="Heading2"/>
      </w:pPr>
      <w:r>
        <w:t xml:space="preserve">The Message Nobody Played</w:t>
      </w:r>
    </w:p>
    <w:p>
      <w:pPr/>
      <w:r>
        <w:rPr>
          <w:i/>
        </w:rPr>
        <w:t xml:space="preserve">Locker 31 is almost empty: a shop apron, a parking receipt, and a museum handset still connected to Dr. Voss's office line. There is one saved message on it, from Friday night. It was never played.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 xml:space="preserve">DOCUMENT D — VOICEMAIL</w:t>
      </w:r>
    </w:p>
    <w:p>
      <w:pPr/>
      <w:r>
        <w:rPr>
          <w:b/>
        </w:rPr>
        <w:t xml:space="preserve">Friday 2 October · 22:18 · M. Oyelaran → office of H. Voss · 1 min 39 s</w:t>
      </w:r>
    </w:p>
    <w:p>
      <w:pPr/>
      <w:r>
        <w:t xml:space="preserve">🔊 </w:t>
      </w:r>
      <w:r>
        <w:rPr>
          <w:i/>
        </w:rPr>
        <w:t xml:space="preserve">Listen to the recording. You may listen as many times as you need.</w:t>
      </w:r>
      <w:r>
        <w:t xml:space="preserve"> </w:t>
      </w:r>
      <w:r>
        <w:rPr>
          <w:i/>
        </w:rPr>
        <w:t xml:space="preserve">There is no transcript — the detail you need was never written down anywhere.</w:t>
      </w:r>
    </w:p>
    <w:p>
      <w:pPr>
        <w:pStyle w:val="Quote"/>
        <w:ind w:left="300"/>
      </w:pPr>
      <w:r>
        <w:rPr>
          <w:b/>
        </w:rPr>
        <w:t xml:space="preserve">TASK 2.</w:t>
      </w:r>
      <w:r>
        <w:t xml:space="preserve"> Marcus reads something off a camera monitor. The traffic department needs it. </w:t>
      </w:r>
      <w:r>
        <w:rPr>
          <w:b/>
        </w:rPr>
        <w:t xml:space="preserve">Write the last three digits of the licence plate:</w:t>
      </w:r>
      <w:r>
        <w:t xml:space="preserve"> ____________</w:t>
      </w:r>
    </w:p>
    <w:p>
      <w:pPr>
        <w:pBdr>
          <w:bottom w:val="single" w:sz="6" w:space="1" w:color="CCCCCC"/>
        </w:pBdr>
      </w:pPr>
    </w:p>
    <w:p>
      <w:pPr>
        <w:pBdr>
          <w:bottom w:val="single" w:sz="6" w:space="1" w:color="CCCCCC"/>
        </w:pBdr>
      </w:pPr>
    </w:p>
    <w:p>
      <w:pPr>
        <w:pStyle w:val="Heading1"/>
      </w:pPr>
      <w:r>
        <w:t xml:space="preserve">LOCK 3 · READING</w:t>
      </w:r>
    </w:p>
    <w:p>
      <w:pPr>
        <w:pStyle w:val="Heading2"/>
      </w:pPr>
      <w:r>
        <w:t xml:space="preserve">Our Friend From the Aquarium</w:t>
      </w:r>
    </w:p>
    <w:p>
      <w:pPr/>
      <w:r>
        <w:rPr>
          <w:i/>
        </w:rPr>
        <w:t xml:space="preserve">The white van is registered to a storage unit rented under the name "Silent Bids". Inside the unit: empty frames, packing foam, and a printed email thread. The buyer is never named — but he has been here before, and the museum writes everything down.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 xml:space="preserve">DOCUMENT E — EMAIL THREAD (printed)</w:t>
      </w:r>
    </w:p>
    <w:p>
      <w:pPr/>
      <w:r>
        <w:rPr>
          <w:b/>
        </w:rPr>
        <w:t xml:space="preserve">Recovered from storage unit 118 · 2 messages</w:t>
      </w:r>
    </w:p>
    <w:p>
      <w:pPr>
        <w:spacing w:before="100" w:after="0"/>
      </w:pPr>
      <w:r>
        <w:t/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From:    t.adler@hollowbrook-museum.org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To:      collector@silentbids.net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Date:    Friday 25 September, 18:02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Subject: Re: the lighthouse</w:t>
      </w:r>
    </w:p>
    <w:p>
      <w:pPr>
        <w:spacing w:after="0"/>
      </w:pPr>
      <w:r>
        <w:t/>
      </w:r>
    </w:p>
    <w:p>
      <w:pPr/>
      <w:r>
        <w:t xml:space="preserve">This is the last time I do this. The shop accounts are short and the auditors arrive on the 12th, so I need the money before then.</w:t>
      </w:r>
    </w:p>
    <w:p>
      <w:pPr/>
      <w:r>
        <w:t xml:space="preserve">Your client has to sign for the crate himself, in person. The name on the release form has to be a name the loading-bay staff already recognise, or they will stop him at the gate and open the crate. Use the same authorised contact he used for </w:t>
      </w:r>
      <w:r>
        <w:rPr>
          <w:b/>
        </w:rPr>
        <w:t xml:space="preserve">both of the Pacific Aquarium loans</w:t>
      </w:r>
      <w:r>
        <w:t xml:space="preserve">. Nobody will look twice at that one.</w:t>
      </w:r>
    </w:p>
    <w:p>
      <w:pPr/>
      <w:r>
        <w:t xml:space="preserve">And do not bring the van through the main gate.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- - - - - - - - - - - - - - - - - - - - - -</w:t>
      </w:r>
    </w:p>
    <w:p>
      <w:pPr>
        <w:spacing w:before="100" w:after="0"/>
      </w:pPr>
      <w:r>
        <w:t/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From:    collector@silentbids.net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To:      t.adler@hollowbrook-museum.org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Date:    Friday 25 September, 19:30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Subject: Re: the lighthouse</w:t>
      </w:r>
    </w:p>
    <w:p>
      <w:pPr>
        <w:spacing w:after="0"/>
      </w:pPr>
      <w:r>
        <w:t/>
      </w:r>
    </w:p>
    <w:p>
      <w:pPr/>
      <w:r>
        <w:t xml:space="preserve">Agreed. He will sign under that name, and the vault release word stays the same as the signature: </w:t>
      </w:r>
      <w:r>
        <w:rPr>
          <w:b/>
        </w:rPr>
        <w:t xml:space="preserve">his surname, nothing else.</w:t>
      </w:r>
    </w:p>
    <w:p>
      <w:pPr/>
      <w:r>
        <w:t xml:space="preserve">The van is white, no markings. Ten o'clock.</w:t>
      </w:r>
    </w:p>
    <w:p>
      <w:pPr/>
      <w:r>
        <w:rPr>
          <w:i/>
        </w:rPr>
        <w:t xml:space="preserve">— C.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 xml:space="preserve">DOCUMENT F — OUTGOING LOAN REGISTER</w:t>
      </w:r>
    </w:p>
    <w:p>
      <w:pPr/>
      <w:r>
        <w:rPr>
          <w:b/>
        </w:rPr>
        <w:t xml:space="preserve">Hollowbrook Museum · 2024–2026</w:t>
      </w:r>
    </w:p>
    <w:p>
      <w:pPr>
        <w:spacing w:before="100" w:after="0"/>
      </w:pPr>
      <w:r>
        <w:t/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REF     WORK                  BORROWING INSTITUTION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        authorised contact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/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L-114   "Harbour Light"       Northern Harbour Trust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        J. Mbeki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/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L-118   "Blue Hour"           Pacific Aquarium Foundation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        O. Castellanos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/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L-119   "Tidewater III"       Northern Harbour Trust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        J. Mbeki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/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L-121   "Salt and Iron"       Pacific Aquarium Foundation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        O. Castellanos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/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L-123   "Low Tide Study"      Cineteca Cultural Programme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        R. Ferreira</w:t>
      </w:r>
    </w:p>
    <w:p>
      <w:pPr>
        <w:spacing w:after="0"/>
      </w:pPr>
      <w:r>
        <w:t/>
      </w:r>
    </w:p>
    <w:p>
      <w:pPr>
        <w:pStyle w:val="Quote"/>
        <w:ind w:left="300"/>
      </w:pPr>
      <w:r>
        <w:rPr>
          <w:b/>
        </w:rPr>
        <w:t xml:space="preserve">TASK 3.</w:t>
      </w:r>
      <w:r>
        <w:t xml:space="preserve"> Who signed for the crate? </w:t>
      </w:r>
      <w:r>
        <w:rPr>
          <w:b/>
        </w:rPr>
        <w:t xml:space="preserve">Write the surname only:</w:t>
      </w:r>
      <w:r>
        <w:t xml:space="preserve"> ____________________</w:t>
      </w:r>
    </w:p>
    <w:p>
      <w:pPr>
        <w:pBdr>
          <w:bottom w:val="single" w:sz="6" w:space="1" w:color="CCCCCC"/>
        </w:pBdr>
      </w:pPr>
    </w:p>
    <w:p>
      <w:pPr>
        <w:pBdr>
          <w:bottom w:val="single" w:sz="6" w:space="1" w:color="CCCCCC"/>
        </w:pBdr>
      </w:pPr>
    </w:p>
    <w:p>
      <w:pPr>
        <w:pStyle w:val="Heading1"/>
      </w:pPr>
      <w:r>
        <w:t xml:space="preserve">LOCK 4 · THE VAULT</w:t>
      </w:r>
    </w:p>
    <w:p>
      <w:pPr>
        <w:pStyle w:val="Heading2"/>
      </w:pPr>
      <w:r>
        <w:t xml:space="preserve">Zone 7</w:t>
      </w:r>
    </w:p>
    <w:p>
      <w:pPr/>
      <w:r>
        <w:rPr>
          <w:i/>
        </w:rPr>
        <w:t xml:space="preserve">The name opens the loading-bay office. Two documents are still sitting in the out-tray — and this log was never sent to the police, because Zone 7 keeps its own records, on a twelve-hour clock.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 xml:space="preserve">DOCUMENT G — CRATE RELEASE FORM</w:t>
      </w:r>
    </w:p>
    <w:p>
      <w:pPr/>
      <w:r>
        <w:rPr>
          <w:b/>
        </w:rPr>
        <w:t xml:space="preserve">Zone 7 · loading bay</w:t>
      </w:r>
    </w:p>
    <w:p>
      <w:pPr>
        <w:spacing w:before="100" w:after="0"/>
      </w:pPr>
      <w:r>
        <w:t/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CRATE           HB-7741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CONTENTS        1 framed work — DO NOT OPEN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RELEASED TO     O. CASTELLANOS   (signature on file)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DATE            Friday 2 October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TIME OF RELEASE  ____________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/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───────────────────────────────────────────────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VAULT KEYPAD · ZONE 7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/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Enter the time the crate left this building.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24-hour format. Four digits. No colon.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───────────────────────────────────────────────</w:t>
      </w:r>
    </w:p>
    <w:p>
      <w:pPr>
        <w:spacing w:after="0"/>
      </w:pPr>
      <w:r>
        <w:t/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 xml:space="preserve">DOCUMENT H — LOADING BAY LOG (ZONE 7)</w:t>
      </w:r>
    </w:p>
    <w:p>
      <w:pPr/>
      <w:r>
        <w:rPr>
          <w:b/>
        </w:rPr>
        <w:t xml:space="preserve">Friday 2 October · local 12-hour clock</w:t>
      </w:r>
    </w:p>
    <w:p>
      <w:pPr>
        <w:spacing w:before="100" w:after="0"/>
      </w:pPr>
      <w:r>
        <w:t/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TIME       EVENT   CARD   HOLDER       NOTE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/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 7:15 AM   ENTRY   #004   T. Adler     shop stock delivery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 7:52 AM   EXIT    #004   T. Adler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 9:55 PM   ENTRY   #004   T. Adler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10:40 PM   ENTRY    ---   no card      bay door held 2 min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11:02 PM   EXIT    #004   T. Adler     crate HB-7741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                                       door held 4 min</w:t>
      </w:r>
    </w:p>
    <w:p>
      <w:pPr>
        <w:ind w:left="200"/>
        <w:spacing w:after="0"/>
      </w:pPr>
      <w:r>
        <w:rPr>
          <w:rFonts w:ascii="Menlo" w:hAnsi="Menlo"/>
          <w:sz w:val="17"/>
        </w:rPr>
        <w:t xml:space="preserve">  11:06 PM   EXIT     ---   no card</w:t>
      </w:r>
    </w:p>
    <w:p>
      <w:pPr>
        <w:spacing w:after="0"/>
      </w:pPr>
      <w:r>
        <w:t/>
      </w:r>
    </w:p>
    <w:p>
      <w:pPr>
        <w:pStyle w:val="Quote"/>
        <w:ind w:left="300"/>
      </w:pPr>
      <w:r>
        <w:rPr>
          <w:b/>
        </w:rPr>
        <w:t xml:space="preserve">TASK 4.</w:t>
      </w:r>
      <w:r>
        <w:t xml:space="preserve"> Open the vault. </w:t>
      </w:r>
      <w:r>
        <w:rPr>
          <w:b/>
        </w:rPr>
        <w:t xml:space="preserve">Write the code — four digits, 24-hour format:</w:t>
      </w:r>
      <w:r>
        <w:t xml:space="preserve"> ____________</w:t>
      </w:r>
    </w:p>
    <w:p>
      <w:pPr>
        <w:pBdr>
          <w:bottom w:val="single" w:sz="6" w:space="1" w:color="CCCCCC"/>
        </w:pBdr>
      </w:pPr>
    </w:p>
    <w:p>
      <w:pPr>
        <w:pBdr>
          <w:bottom w:val="single" w:sz="6" w:space="1" w:color="CCCCCC"/>
        </w:pBdr>
      </w:pPr>
    </w:p>
    <w:p>
      <w:pPr>
        <w:pStyle w:val="Heading1"/>
      </w:pPr>
      <w:r>
        <w:t xml:space="preserve">THE VAULT IS OPEN</w:t>
      </w:r>
    </w:p>
    <w:p>
      <w:pPr/>
      <w:r>
        <w:rPr>
          <w:i/>
        </w:rPr>
        <w:t xml:space="preserve">The Sleeping Lighthouse</w:t>
      </w:r>
      <w:r>
        <w:t xml:space="preserve"> is inside crate HB-7741, wrapped in a shop apron. It never left the building.</w:t>
      </w:r>
    </w:p>
    <w:p>
      <w:pPr/>
      <w:r>
        <w:rPr>
          <w:b/>
        </w:rPr>
        <w:t xml:space="preserve">Now close the case — out loud, in English.</w:t>
      </w:r>
      <w:r>
        <w:t xml:space="preserve"> Answer in full sentences and say </w:t>
      </w:r>
      <w:r>
        <w:rPr>
          <w:b/>
        </w:rPr>
        <w:t xml:space="preserve">which document or recording</w:t>
      </w:r>
      <w:r>
        <w:t xml:space="preserve"> proves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 took the painting, and what exactly was wrong with their statement?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Tomás Adler's card only opens the gift shop and the loading bay. So **how did he get into</w:t>
      </w:r>
    </w:p>
    <w:p>
      <w:pPr/>
      <w:r>
        <w:t xml:space="preserve">Gallery 4**, and how do you know?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Priya Raman's card opened Gallery 4 at 22:08. Why is she not the thief?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 was the buyer, and how did you work out his name from two different documents?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camera went into "maintenance mode" at 22:30. Who could do that, and why does it matter?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one piece of information that you could </w:t>
      </w:r>
      <w:r>
        <w:rPr>
          <w:b/>
        </w:rPr>
        <w:t xml:space="preserve">only</w:t>
      </w:r>
      <w:r>
        <w:t xml:space="preserve"> get from the voicemail.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640" w:hanging="320"/>
      </w:pPr>
    </w:lvl>
  </w:abstractNum>
  <w:abstractNum w:abstractNumId="1">
    <w:lvl w:ilvl="0">
      <w:start w:val="1"/>
      <w:numFmt w:val="decimal"/>
      <w:lvlText w:val="%1."/>
      <w:pPr>
        <w:ind w:left="640" w:hanging="3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2"/>
      </w:rPr>
    </w:rPrDefault>
  </w:docDefaults>
  <w:style w:type="paragraph" w:styleId="Title">
    <w:name w:val="Title"/>
    <w:pPr>
      <w:spacing w:before="0" w:after="120"/>
    </w:pPr>
    <w:rPr>
      <w:b/>
      <w:color w:val="8A6A1F"/>
      <w:sz w:val="40"/>
    </w:rPr>
  </w:style>
  <w:style w:type="paragraph" w:styleId="Heading1">
    <w:name w:val="heading 1"/>
    <w:pPr>
      <w:spacing w:before="320" w:after="120"/>
    </w:pPr>
    <w:rPr>
      <w:b/>
      <w:color w:val="8A6A1F"/>
      <w:sz w:val="30"/>
    </w:rPr>
  </w:style>
  <w:style w:type="paragraph" w:styleId="Heading2">
    <w:name w:val="heading 2"/>
    <w:pPr>
      <w:spacing w:before="260" w:after="120"/>
    </w:pPr>
    <w:rPr>
      <w:b/>
      <w:color w:val="2E2A22"/>
      <w:sz w:val="25"/>
    </w:rPr>
  </w:style>
  <w:style w:type="paragraph" w:styleId="Heading3">
    <w:name w:val="heading 3"/>
    <w:pPr>
      <w:spacing w:before="200" w:after="120"/>
    </w:pPr>
    <w:rPr>
      <w:b/>
      <w:color w:val="5A5346"/>
      <w:sz w:val="22"/>
    </w:rPr>
  </w:style>
  <w:style w:type="paragraph" w:styleId="Quote">
    <w:name w:val="Quote"/>
    <w:pPr>
      <w:spacing w:before="80" w:after="120"/>
    </w:pPr>
    <w:rPr>
      <w:i/>
      <w:color w:val="555555"/>
      <w:sz w:val="21"/>
    </w:rPr>
  </w:style>
  <w:style w:type="paragraph" w:styleId="ListParagraph">
    <w:name w:val="List Paragraph"/>
    <w:pPr>
      <w:spacing w:before="0" w:after="120"/>
    </w:pPr>
    <w:rPr>
      <w:color w:val="000000"/>
      <w:sz w:val="22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