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AB68" w14:textId="6D1BFDBE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52"/>
          <w:szCs w:val="52"/>
          <w:lang w:eastAsia="es-MX"/>
        </w:rPr>
      </w:pPr>
      <w:r w:rsidRPr="00866CC4">
        <w:rPr>
          <w:rFonts w:ascii="Arial" w:eastAsia="Times New Roman" w:hAnsi="Arial" w:cs="Arial"/>
          <w:color w:val="37352F"/>
          <w:sz w:val="52"/>
          <w:szCs w:val="52"/>
          <w:lang w:eastAsia="es-MX"/>
        </w:rPr>
        <w:t xml:space="preserve">Actividad 01 - // aquí va el nombre de la actividad </w:t>
      </w:r>
    </w:p>
    <w:p w14:paraId="25DBE218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52"/>
          <w:szCs w:val="52"/>
          <w:lang w:eastAsia="es-MX"/>
        </w:rPr>
      </w:pPr>
    </w:p>
    <w:p w14:paraId="7CE2B4CB" w14:textId="7F7D769A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Michel Dávalos </w:t>
      </w:r>
      <w:proofErr w:type="spellStart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>Boites</w:t>
      </w:r>
      <w:proofErr w:type="spellEnd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 // aquí va tu </w:t>
      </w:r>
      <w:proofErr w:type="spellStart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>nom-bre</w:t>
      </w:r>
      <w:proofErr w:type="spellEnd"/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 </w:t>
      </w:r>
    </w:p>
    <w:p w14:paraId="30F8C6DB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</w:p>
    <w:p w14:paraId="1ECE2AD3" w14:textId="146B485B" w:rsidR="00866CC4" w:rsidRDefault="00BF6D5A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>
        <w:rPr>
          <w:rFonts w:ascii="Arial" w:eastAsia="Times New Roman" w:hAnsi="Arial" w:cs="Arial"/>
          <w:color w:val="37352F"/>
          <w:sz w:val="29"/>
          <w:szCs w:val="29"/>
          <w:lang w:eastAsia="es-MX"/>
        </w:rPr>
        <w:t>Seminario de algoritmia</w:t>
      </w:r>
      <w:r w:rsidR="00866CC4" w:rsidRPr="00866CC4">
        <w:rPr>
          <w:rFonts w:ascii="Arial" w:eastAsia="Times New Roman" w:hAnsi="Arial" w:cs="Arial"/>
          <w:color w:val="37352F"/>
          <w:sz w:val="29"/>
          <w:szCs w:val="29"/>
          <w:lang w:eastAsia="es-MX"/>
        </w:rPr>
        <w:t xml:space="preserve">// aquí va el nombre de la materia </w:t>
      </w:r>
    </w:p>
    <w:p w14:paraId="4FA05752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</w:p>
    <w:p w14:paraId="5BEACC7A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Lineamientos de evaluación  </w:t>
      </w:r>
    </w:p>
    <w:p w14:paraId="1643D603" w14:textId="6E625017" w:rsidR="00866CC4" w:rsidRDefault="00693E73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Aquí deberás</w:t>
      </w:r>
      <w:r w:rsidR="00866CC4"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 escribir  los  lineamientos  de  evaluación  descritos  en  la  actividad,  señalando o marcando aquellos lineamientos que estás cumpliendo. Ejemplo: </w:t>
      </w:r>
    </w:p>
    <w:p w14:paraId="1B922E93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 El programa corre sin errores. </w:t>
      </w:r>
    </w:p>
    <w:p w14:paraId="06C48422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 Se usa un arreglo para almacenar objetos. </w:t>
      </w:r>
    </w:p>
    <w:p w14:paraId="3FFA190C" w14:textId="668E28BA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 El programa muestra el resultado correcto. </w:t>
      </w:r>
    </w:p>
    <w:p w14:paraId="76BD45FA" w14:textId="77777777" w:rsidR="00866CC4" w:rsidRPr="00866CC4" w:rsidRDefault="00866CC4" w:rsidP="00765772">
      <w:pPr>
        <w:shd w:val="clear" w:color="auto" w:fill="E2E2E2"/>
        <w:spacing w:after="0" w:line="240" w:lineRule="auto"/>
        <w:jc w:val="both"/>
        <w:rPr>
          <w:rFonts w:ascii="Segoe UI" w:eastAsia="Times New Roman" w:hAnsi="Segoe UI" w:cs="Segoe UI"/>
          <w:color w:val="37352F"/>
          <w:sz w:val="24"/>
          <w:szCs w:val="24"/>
          <w:lang w:eastAsia="es-MX"/>
        </w:rPr>
      </w:pPr>
    </w:p>
    <w:p w14:paraId="2C3774F2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Desarrollo </w:t>
      </w:r>
    </w:p>
    <w:p w14:paraId="6AD5A8B8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En esta sección se describe el desarrollo con capturas de pantalla, mostrando los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re-sultados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de acuerdo a la rúbrica. Puedes agregar más elementos al desarrollo de la actividad para clarificar los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re-sultados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. </w:t>
      </w:r>
    </w:p>
    <w:p w14:paraId="7261AFF8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</w:p>
    <w:p w14:paraId="68203038" w14:textId="77777777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Conclusiones </w:t>
      </w:r>
    </w:p>
    <w:p w14:paraId="71C883CC" w14:textId="7CAA7F90" w:rsidR="00866CC4" w:rsidRDefault="00765772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37352F"/>
          <w:sz w:val="20"/>
          <w:szCs w:val="20"/>
          <w:lang w:eastAsia="es-MX"/>
        </w:rPr>
        <w:t>El desarrollo de la actividad fue fluido hasta el punto de la restauración del .</w:t>
      </w:r>
      <w:proofErr w:type="spellStart"/>
      <w:r>
        <w:rPr>
          <w:rFonts w:ascii="Arial" w:eastAsia="Times New Roman" w:hAnsi="Arial" w:cs="Arial"/>
          <w:color w:val="37352F"/>
          <w:sz w:val="20"/>
          <w:szCs w:val="20"/>
          <w:lang w:eastAsia="es-MX"/>
        </w:rPr>
        <w:t>txt</w:t>
      </w:r>
      <w:proofErr w:type="spellEnd"/>
      <w:r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 por qué se sobrepasaba la capacidad del documento por validaciones realizadas de manera </w:t>
      </w:r>
      <w:proofErr w:type="spellStart"/>
      <w:r>
        <w:rPr>
          <w:rFonts w:ascii="Arial" w:eastAsia="Times New Roman" w:hAnsi="Arial" w:cs="Arial"/>
          <w:color w:val="37352F"/>
          <w:sz w:val="20"/>
          <w:szCs w:val="20"/>
          <w:lang w:eastAsia="es-MX"/>
        </w:rPr>
        <w:t>erronea</w:t>
      </w:r>
      <w:proofErr w:type="spellEnd"/>
    </w:p>
    <w:p w14:paraId="4D7FF6CF" w14:textId="77777777" w:rsidR="00765772" w:rsidRDefault="00765772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20"/>
          <w:szCs w:val="20"/>
          <w:lang w:eastAsia="es-MX"/>
        </w:rPr>
      </w:pPr>
    </w:p>
    <w:p w14:paraId="55B7B2E7" w14:textId="03572B5A" w:rsidR="00866CC4" w:rsidRDefault="00866CC4" w:rsidP="00765772">
      <w:pPr>
        <w:shd w:val="clear" w:color="auto" w:fill="E2E2E2"/>
        <w:spacing w:after="0" w:line="240" w:lineRule="auto"/>
        <w:jc w:val="both"/>
        <w:rPr>
          <w:rFonts w:ascii="Arial" w:eastAsia="Times New Roman" w:hAnsi="Arial" w:cs="Arial"/>
          <w:color w:val="37352F"/>
          <w:sz w:val="39"/>
          <w:szCs w:val="39"/>
          <w:lang w:eastAsia="es-MX"/>
        </w:rPr>
      </w:pPr>
      <w:r w:rsidRPr="00866CC4">
        <w:rPr>
          <w:rFonts w:ascii="Arial" w:eastAsia="Times New Roman" w:hAnsi="Arial" w:cs="Arial"/>
          <w:color w:val="37352F"/>
          <w:sz w:val="39"/>
          <w:szCs w:val="39"/>
          <w:lang w:eastAsia="es-MX"/>
        </w:rPr>
        <w:t xml:space="preserve">Código </w:t>
      </w:r>
    </w:p>
    <w:p w14:paraId="200EC588" w14:textId="27C8998E" w:rsidR="00866CC4" w:rsidRPr="00866CC4" w:rsidRDefault="00866CC4" w:rsidP="00765772">
      <w:pPr>
        <w:shd w:val="clear" w:color="auto" w:fill="E2E2E2"/>
        <w:spacing w:after="0" w:line="240" w:lineRule="auto"/>
        <w:jc w:val="both"/>
        <w:rPr>
          <w:rFonts w:ascii="Segoe UI" w:eastAsia="Times New Roman" w:hAnsi="Segoe UI" w:cs="Segoe UI"/>
          <w:color w:val="37352F"/>
          <w:sz w:val="24"/>
          <w:szCs w:val="24"/>
          <w:lang w:eastAsia="es-MX"/>
        </w:rPr>
      </w:pP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En  esta  sección  agregarás  el  código  fuente  de  tu  actividad.  Es  posible  que  la 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activi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-dad requiera incluir todo el código o solamente el código relevante.  Trata que el código sea legible, tenga formato y tratando de imitar el siguiente </w:t>
      </w:r>
      <w:proofErr w:type="spellStart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re-sultado</w:t>
      </w:r>
      <w:proofErr w:type="spellEnd"/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 xml:space="preserve">: </w:t>
      </w:r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#include &lt;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stdio.h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&gt;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int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 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main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() {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char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 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word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[] = "Hola Mundo!";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printf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("%s", 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word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);</w:t>
      </w:r>
      <w:proofErr w:type="spellStart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>return</w:t>
      </w:r>
      <w:proofErr w:type="spellEnd"/>
      <w:r w:rsidRPr="00866CC4">
        <w:rPr>
          <w:rFonts w:ascii="Courier New" w:eastAsia="Times New Roman" w:hAnsi="Courier New" w:cs="Courier New"/>
          <w:color w:val="37352F"/>
          <w:sz w:val="18"/>
          <w:szCs w:val="18"/>
          <w:lang w:eastAsia="es-MX"/>
        </w:rPr>
        <w:t xml:space="preserve"> 0;}</w:t>
      </w:r>
      <w:r w:rsidRPr="00866CC4">
        <w:rPr>
          <w:rFonts w:ascii="Arial" w:eastAsia="Times New Roman" w:hAnsi="Arial" w:cs="Arial"/>
          <w:color w:val="37352F"/>
          <w:sz w:val="20"/>
          <w:szCs w:val="20"/>
          <w:lang w:eastAsia="es-MX"/>
        </w:rPr>
        <w:t>No usar capturas de pantalla para mostrar el código</w:t>
      </w:r>
    </w:p>
    <w:p w14:paraId="5A04AF48" w14:textId="77777777" w:rsidR="003D74D9" w:rsidRDefault="003D74D9" w:rsidP="00765772">
      <w:pPr>
        <w:jc w:val="both"/>
      </w:pPr>
    </w:p>
    <w:sectPr w:rsidR="003D74D9" w:rsidSect="0049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C4"/>
    <w:rsid w:val="003D74D9"/>
    <w:rsid w:val="0049262F"/>
    <w:rsid w:val="00693E73"/>
    <w:rsid w:val="00765772"/>
    <w:rsid w:val="00866CC4"/>
    <w:rsid w:val="00B758CD"/>
    <w:rsid w:val="00B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DF54"/>
  <w15:chartTrackingRefBased/>
  <w15:docId w15:val="{7A995B4A-C370-4D3B-93DF-D7FC3B61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LOMELI, DIEGO ARMANDO</dc:creator>
  <cp:keywords/>
  <dc:description/>
  <cp:lastModifiedBy>HERNANDEZ LOMELI, DIEGO ARMANDO</cp:lastModifiedBy>
  <cp:revision>6</cp:revision>
  <dcterms:created xsi:type="dcterms:W3CDTF">2022-09-14T01:06:00Z</dcterms:created>
  <dcterms:modified xsi:type="dcterms:W3CDTF">2022-09-15T03:47:00Z</dcterms:modified>
</cp:coreProperties>
</file>