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Santa Fe</w:t>
      </w:r>
    </w:p>
    <w:p w:rsidR="00000000" w:rsidDel="00000000" w:rsidP="00000000" w:rsidRDefault="00000000" w:rsidRPr="00000000" w14:paraId="00000002">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1581" cy="971792"/>
            <wp:effectExtent b="0" l="0" r="0" t="0"/>
            <wp:docPr descr="LogoITESM2.png" id="1" name="image1.png"/>
            <a:graphic>
              <a:graphicData uri="http://schemas.openxmlformats.org/drawingml/2006/picture">
                <pic:pic>
                  <pic:nvPicPr>
                    <pic:cNvPr descr="LogoITESM2.png" id="0" name="image1.png"/>
                    <pic:cNvPicPr preferRelativeResize="0"/>
                  </pic:nvPicPr>
                  <pic:blipFill>
                    <a:blip r:embed="rId6"/>
                    <a:srcRect b="0" l="0" r="0" t="0"/>
                    <a:stretch>
                      <a:fillRect/>
                    </a:stretch>
                  </pic:blipFill>
                  <pic:spPr>
                    <a:xfrm>
                      <a:off x="0" y="0"/>
                      <a:ext cx="3651581" cy="9717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Planeación de sistemas de software</w:t>
      </w:r>
    </w:p>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Gpo, 101</w:t>
      </w:r>
    </w:p>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Gilberto Echeverría Furió</w:t>
      </w:r>
    </w:p>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Esteban Castillo Juarez</w:t>
      </w:r>
    </w:p>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Rubinstein Meizner</w:t>
      </w:r>
    </w:p>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Morales Torres</w:t>
      </w:r>
    </w:p>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Santiago Méndez</w:t>
      </w:r>
    </w:p>
    <w:p w:rsidR="00000000" w:rsidDel="00000000" w:rsidP="00000000" w:rsidRDefault="00000000" w:rsidRPr="00000000" w14:paraId="0000001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casos de uso</w:t>
      </w:r>
    </w:p>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#1</w:t>
        <w:tab/>
        <w:t xml:space="preserve">| Integrantes:</w:t>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Hyun Nam</w:t>
        <w:tab/>
        <w:tab/>
        <w:tab/>
        <w:tab/>
        <w:t xml:space="preserve">| A01025276</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Andrew Dunkerley Vera  </w:t>
        <w:tab/>
        <w:tab/>
        <w:tab/>
        <w:t xml:space="preserve">| A01025076</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Emiliano Cabrera Ruiz</w:t>
        <w:tab/>
        <w:tab/>
        <w:tab/>
        <w:t xml:space="preserve">| A01025453</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Andrés Briseño Celada</w:t>
        <w:tab/>
        <w:tab/>
        <w:tab/>
        <w:t xml:space="preserve">| A01352283</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Diego Corrales Pinedo</w:t>
        <w:tab/>
        <w:tab/>
        <w:tab/>
        <w:t xml:space="preserve">| A01781631</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Febrero 2023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Sign-up</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2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has access to a computer.</w:t>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has an account on the AutoMart platform.</w:t>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enters the site and is greeted by the home page.</w:t>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clicks the “Sign-up” button.</w:t>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is prompted to choose between Google sign-in or to create an account, and chooses to create an account.</w:t>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 enters the corresponding information required to create an account, such as full name, email, date of birth, phone number, and a strong password.</w:t>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user is prompted to enter the required legal documents that can verify their identity.</w:t>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user clicks the “Accept” button and is prompted to accept the terms and conditions.</w:t>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user clicks the “Accept” button and creates their account successfully.</w:t>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user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the user can choose to make use of a Google account sign-in.</w:t>
            </w:r>
          </w:p>
          <w:p w:rsidR="00000000" w:rsidDel="00000000" w:rsidP="00000000" w:rsidRDefault="00000000" w:rsidRPr="00000000" w14:paraId="0000004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is prompted to sign in via Google.</w:t>
            </w:r>
          </w:p>
          <w:p w:rsidR="00000000" w:rsidDel="00000000" w:rsidP="00000000" w:rsidRDefault="00000000" w:rsidRPr="00000000" w14:paraId="0000004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enters their corresponding Google account and signs in.</w:t>
            </w:r>
          </w:p>
          <w:p w:rsidR="00000000" w:rsidDel="00000000" w:rsidP="00000000" w:rsidRDefault="00000000" w:rsidRPr="00000000" w14:paraId="0000005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prompted to enter the required legal documents that can verify their identity.</w:t>
            </w:r>
          </w:p>
          <w:p w:rsidR="00000000" w:rsidDel="00000000" w:rsidP="00000000" w:rsidRDefault="00000000" w:rsidRPr="00000000" w14:paraId="0000005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is redirected to their personal homepage.</w:t>
            </w:r>
          </w:p>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as well as in step 4 of the previous alternate flow, the user can choose to skip adding documents at that moment.</w:t>
            </w:r>
          </w:p>
          <w:p w:rsidR="00000000" w:rsidDel="00000000" w:rsidP="00000000" w:rsidRDefault="00000000" w:rsidRPr="00000000" w14:paraId="0000005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clicks the “Accept” button and creates their account successfully.</w:t>
            </w:r>
          </w:p>
          <w:p w:rsidR="00000000" w:rsidDel="00000000" w:rsidP="00000000" w:rsidRDefault="00000000" w:rsidRPr="00000000" w14:paraId="0000005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is redirected to their personal home page, but is reminded to add their corresponding legal documents or else they will not be able to purchase any vehicles.</w:t>
            </w:r>
          </w:p>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the user can turn down the terms and conditions.</w:t>
            </w:r>
          </w:p>
          <w:p w:rsidR="00000000" w:rsidDel="00000000" w:rsidP="00000000" w:rsidRDefault="00000000" w:rsidRPr="00000000" w14:paraId="00000056">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prompt is closed and the user is redirected to the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as well as in step 4 of the first alternate flow, in case the user never adds their legal documents, any purchase options will be unavailable as these documents are required to do so.</w:t>
            </w:r>
          </w:p>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in case the user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must have a stable internet connection.</w:t>
            </w:r>
          </w:p>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must input a valid email address.</w:t>
            </w:r>
          </w:p>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must input a valid phone number.</w:t>
            </w:r>
          </w:p>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must input a date of birth that corresponds with that of an adult of legal age.</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Login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7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7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has access to a computer.</w:t>
            </w:r>
          </w:p>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enters the site and is greeted by the home page.</w:t>
            </w:r>
          </w:p>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clicks the “Login” button.</w:t>
            </w:r>
          </w:p>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prompted to choose between Google sign-in or enter an email, and chooses to enter an email.</w:t>
            </w:r>
          </w:p>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enters the corresponding email and password.</w:t>
            </w:r>
          </w:p>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the user can choose to make use of a Google account login.</w:t>
            </w:r>
          </w:p>
          <w:p w:rsidR="00000000" w:rsidDel="00000000" w:rsidP="00000000" w:rsidRDefault="00000000" w:rsidRPr="00000000" w14:paraId="0000008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is prompted to sign in via Google.</w:t>
            </w:r>
          </w:p>
          <w:p w:rsidR="00000000" w:rsidDel="00000000" w:rsidP="00000000" w:rsidRDefault="00000000" w:rsidRPr="00000000" w14:paraId="0000008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enters their corresponding Google account and signs in.</w:t>
            </w:r>
          </w:p>
          <w:p w:rsidR="00000000" w:rsidDel="00000000" w:rsidP="00000000" w:rsidRDefault="00000000" w:rsidRPr="00000000" w14:paraId="0000009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as well as in step 2 of the first alternate flow, in case the user enters the wrong sign in details, the user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must have a stable internet connection.</w:t>
            </w:r>
          </w:p>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must input a valid email address and corresponding password.</w:t>
            </w:r>
          </w:p>
        </w:tc>
      </w:tr>
    </w:tbl>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tl w:val="0"/>
        </w:rPr>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Buying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purchases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 Seller,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has entered their required legal documents onto their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is in the process of buying a car.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enters a specific car’s page.</w:t>
            </w:r>
          </w:p>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can see the vehicle’s details.</w:t>
            </w:r>
          </w:p>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able to choose between Agencies.</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able to elect details such as transmission, color, and more, according to their chosen Agency’s inventory availability</w:t>
            </w:r>
          </w:p>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client can elect between doing a driving test or to buy the vehicle, they choose to buy the vehicle.</w:t>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client is prompted to enter their payment method and details, it can be between credit/debit card, bank transfer, or cash. The client chooses a credit card.</w:t>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Agency’s Manager is notified of the purchase request, after which a Seller is assigned to the transaction and their details are presented to the client.</w:t>
            </w:r>
          </w:p>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client is prompted with a message that indicates that the transaction is now underway.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step 5 of the normal flow, the client can choose to request a driving test.</w:t>
            </w:r>
          </w:p>
          <w:p w:rsidR="00000000" w:rsidDel="00000000" w:rsidP="00000000" w:rsidRDefault="00000000" w:rsidRPr="00000000" w14:paraId="000000C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to choose a date and time for the test.</w:t>
            </w:r>
          </w:p>
          <w:p w:rsidR="00000000" w:rsidDel="00000000" w:rsidP="00000000" w:rsidRDefault="00000000" w:rsidRPr="00000000" w14:paraId="000000C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message is sent to the corresponding Agency’s Manager.</w:t>
            </w:r>
          </w:p>
          <w:p w:rsidR="00000000" w:rsidDel="00000000" w:rsidP="00000000" w:rsidRDefault="00000000" w:rsidRPr="00000000" w14:paraId="000000CC">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message is presented to the client indicating that their request has been made, and to await further confirmation.</w:t>
            </w:r>
          </w:p>
          <w:p w:rsidR="00000000" w:rsidDel="00000000" w:rsidP="00000000" w:rsidRDefault="00000000" w:rsidRPr="00000000" w14:paraId="000000C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the client can choose between several payment options, in case of a bank transfer.</w:t>
            </w:r>
          </w:p>
          <w:p w:rsidR="00000000" w:rsidDel="00000000" w:rsidP="00000000" w:rsidRDefault="00000000" w:rsidRPr="00000000" w14:paraId="000000C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that the transaction has been started and to please provide proof of the transfer before anything else can be done.</w:t>
            </w:r>
          </w:p>
          <w:p w:rsidR="00000000" w:rsidDel="00000000" w:rsidP="00000000" w:rsidRDefault="00000000" w:rsidRPr="00000000" w14:paraId="000000C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transaction is marked as pending in the client’s history so that they can upload proof and the Manager is notified of the transfer.</w:t>
            </w:r>
          </w:p>
          <w:p w:rsidR="00000000" w:rsidDel="00000000" w:rsidP="00000000" w:rsidRDefault="00000000" w:rsidRPr="00000000" w14:paraId="000000D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such proof has been uploaded, the Agency’s Manager is notified of the proof upload, and after validation a Seller is assigned to the transaction and their details are presented to the client.</w:t>
            </w:r>
          </w:p>
          <w:p w:rsidR="00000000" w:rsidDel="00000000" w:rsidP="00000000" w:rsidRDefault="00000000" w:rsidRPr="00000000" w14:paraId="000000D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prompted with a message that indicates that the transaction is now underway.</w:t>
            </w:r>
          </w:p>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the client can choose between several payment options, in case of cash.</w:t>
            </w:r>
          </w:p>
          <w:p w:rsidR="00000000" w:rsidDel="00000000" w:rsidP="00000000" w:rsidRDefault="00000000" w:rsidRPr="00000000" w14:paraId="000000D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that the transaction has been started and to please pay at the corresponding Agency.</w:t>
            </w:r>
          </w:p>
          <w:p w:rsidR="00000000" w:rsidDel="00000000" w:rsidP="00000000" w:rsidRDefault="00000000" w:rsidRPr="00000000" w14:paraId="000000D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notified of the client’s election.</w:t>
            </w:r>
          </w:p>
          <w:p w:rsidR="00000000" w:rsidDel="00000000" w:rsidP="00000000" w:rsidRDefault="00000000" w:rsidRPr="00000000" w14:paraId="000000D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payment has been confirmed by the Manager, the transaction is marked as underway by the Agency’s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step 5 of the normal flow in case the client doesn’t have the adequate documents or they are incomplete, the client is not allowed to choose either option, and is instead prompted to complete their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client’s funds must be verified before any confirmation is made or sale acknowledged.</w:t>
            </w:r>
          </w:p>
        </w:tc>
      </w:tr>
    </w:tbl>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Searching for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is presented with car options according to their specifications.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can click on the search bar and enter specific terms to look up, or they can utilize filters. They use the search bar.</w:t>
            </w:r>
          </w:p>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enters the search.</w:t>
            </w:r>
          </w:p>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presented with vehicle options that fit their description.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the client can choose to utilize filters.</w:t>
            </w:r>
          </w:p>
          <w:p w:rsidR="00000000" w:rsidDel="00000000" w:rsidP="00000000" w:rsidRDefault="00000000" w:rsidRPr="00000000" w14:paraId="0000010D">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can select from a variety of dropdown options, checkboxes and sliders to adjust the brand, model, transmission, color, and more.</w:t>
            </w:r>
          </w:p>
          <w:p w:rsidR="00000000" w:rsidDel="00000000" w:rsidP="00000000" w:rsidRDefault="00000000" w:rsidRPr="00000000" w14:paraId="0000010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enters the search.</w:t>
            </w:r>
          </w:p>
          <w:p w:rsidR="00000000" w:rsidDel="00000000" w:rsidP="00000000" w:rsidRDefault="00000000" w:rsidRPr="00000000" w14:paraId="0000010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presented with vehicle options that fit the elected filters.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 client enters nonsensical or nonexistent terms the search is aborted and results come up as null.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tc>
      </w:tr>
    </w:tbl>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tbl>
      <w:tblPr>
        <w:tblStyle w:val="Table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Messaging a Seller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wishes to contact a transaction’s Seller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currently undergoing a transaction.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can communicate with their corresponding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on their account icon and goes to their “Transactions”.</w:t>
            </w:r>
          </w:p>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enters a specific transaction.</w:t>
            </w:r>
          </w:p>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clicks on the “Contact Seller” button.</w:t>
            </w:r>
          </w:p>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chat window is prompted to the user and they can communicate with the corresponding Seller.</w:t>
            </w:r>
          </w:p>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corresponding Seller is pinged that they have a message.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 client has no ongoing transactions they cannot communicate with a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an ongoing transaction with confirmed payment.</w:t>
            </w:r>
          </w:p>
        </w:tc>
      </w:tr>
    </w:tbl>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bl>
      <w:tblPr>
        <w:tblStyle w:val="Table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Uploading legal documents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has their legal identity linked to their AutoMart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on their account icon and goes to their “Settings”.</w:t>
            </w:r>
          </w:p>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goes to the “Details” section.</w:t>
            </w:r>
          </w:p>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selects the corresponding document and selects the “Upload” button.</w:t>
            </w:r>
          </w:p>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client is prompted to upload a file.</w:t>
            </w:r>
          </w:p>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file is validated by the system.</w:t>
            </w:r>
          </w:p>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prompt is presented to the client that indicates that their file was uploaded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step 7 of the normal flow, in case the document cannot be validated the client is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step 1 of the normal flow in case the client has no account, they cannot access their “Settings”.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tc>
      </w:tr>
    </w:tbl>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Superadmin</w:t>
      </w:r>
    </w:p>
    <w:tbl>
      <w:tblPr>
        <w:tblStyle w:val="Table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Handling Auto Group creation requests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verifies that an Auto Group can be created.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verifies and creates an Auto Group or the request is denied.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is notified of a new Auto Group creation request.</w:t>
            </w:r>
          </w:p>
          <w:p w:rsidR="00000000" w:rsidDel="00000000" w:rsidP="00000000" w:rsidRDefault="00000000" w:rsidRPr="00000000" w14:paraId="000001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logs in and enters the “Request” section.</w:t>
            </w:r>
          </w:p>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can see all documents attached to the Auto Group.</w:t>
            </w:r>
          </w:p>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accepts the request and a new Auto Group is created.</w:t>
            </w:r>
          </w:p>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Administrator that put in the request is notified of the creation and is assigned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 documents cannot be validated or the superadmin denies the request.</w:t>
            </w:r>
          </w:p>
          <w:p w:rsidR="00000000" w:rsidDel="00000000" w:rsidP="00000000" w:rsidRDefault="00000000" w:rsidRPr="00000000" w14:paraId="000001B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Administrator is notified of the denial.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tbl>
      <w:tblPr>
        <w:tblStyle w:val="Table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Removing Administrators from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Auto Group with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removes the Administrator from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enters the “Auto Groups” section.</w:t>
            </w:r>
          </w:p>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the corresponding Auto Group.</w:t>
            </w:r>
          </w:p>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clicks the “Remove” button under the Auto Group’s Administrator’s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there is no Administrator there is no “Remove”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tl w:val="0"/>
        </w:rPr>
      </w:r>
    </w:p>
    <w:tbl>
      <w:tblPr>
        <w:tblStyle w:val="Table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Adding Administrators to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Auto Group without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adds an Administrator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enters the “Auto Groups” section.</w:t>
            </w:r>
          </w:p>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the corresponding Auto Group.</w:t>
            </w:r>
          </w:p>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clicks the “Add Administrator” button under the Auto Group’s information.</w:t>
            </w:r>
          </w:p>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can enter an account code and click the “Accept” button</w:t>
            </w:r>
          </w:p>
          <w:p w:rsidR="00000000" w:rsidDel="00000000" w:rsidP="00000000" w:rsidRDefault="00000000" w:rsidRPr="00000000" w14:paraId="000002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account is given Administrator permissions and is added to the Auto Group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2A">
      <w:pPr>
        <w:rPr>
          <w:rFonts w:ascii="Times New Roman" w:cs="Times New Roman" w:eastAsia="Times New Roman" w:hAnsi="Times New Roman"/>
          <w:b w:val="1"/>
          <w:sz w:val="24"/>
          <w:szCs w:val="24"/>
        </w:rPr>
      </w:pPr>
      <w:r w:rsidDel="00000000" w:rsidR="00000000" w:rsidRPr="00000000">
        <w:rPr>
          <w:rtl w:val="0"/>
        </w:rPr>
      </w:r>
    </w:p>
    <w:tbl>
      <w:tblPr>
        <w:tblStyle w:val="Table1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Viewing account details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view any account’s details and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view any account’s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can select between any existing account in the section they chose.</w:t>
            </w:r>
          </w:p>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can search for a specific account via a search bar.</w:t>
            </w:r>
          </w:p>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selects the account they are interested in and can view statistics as well as access their uploaded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uploaded files the superadmin cannot view a file.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tl w:val="0"/>
        </w:rPr>
      </w:r>
    </w:p>
    <w:tbl>
      <w:tblPr>
        <w:tblStyle w:val="Table1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create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creates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clicks the “Create account” button.</w:t>
            </w:r>
          </w:p>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They are prompted to enter the same details as in the corresponding sign-up process.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they do not add all necessary bits of information they system does not create the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tl w:val="0"/>
        </w:rPr>
      </w:r>
    </w:p>
    <w:tbl>
      <w:tblPr>
        <w:tblStyle w:val="Table1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Deleting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delete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deletes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a particular account.</w:t>
            </w:r>
          </w:p>
          <w:p w:rsidR="00000000" w:rsidDel="00000000" w:rsidP="00000000" w:rsidRDefault="00000000" w:rsidRPr="00000000" w14:paraId="000002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clicks the “Delete”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BD">
      <w:pPr>
        <w:rPr>
          <w:rFonts w:ascii="Times New Roman" w:cs="Times New Roman" w:eastAsia="Times New Roman" w:hAnsi="Times New Roman"/>
          <w:b w:val="1"/>
          <w:sz w:val="24"/>
          <w:szCs w:val="24"/>
        </w:rPr>
      </w:pPr>
      <w:r w:rsidDel="00000000" w:rsidR="00000000" w:rsidRPr="00000000">
        <w:rPr>
          <w:rtl w:val="0"/>
        </w:rPr>
      </w:r>
    </w:p>
    <w:tbl>
      <w:tblPr>
        <w:tblStyle w:val="Table1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Assign Administrator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gives Administrator privileges.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gives Administrator permissions to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enters the “Administrators” section.</w:t>
            </w:r>
          </w:p>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clicks the “Add Administrator” button.</w:t>
            </w:r>
          </w:p>
          <w:p w:rsidR="00000000" w:rsidDel="00000000" w:rsidP="00000000" w:rsidRDefault="00000000" w:rsidRPr="00000000" w14:paraId="000002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can enter an account code and click the “Accept” button</w:t>
            </w:r>
          </w:p>
          <w:p w:rsidR="00000000" w:rsidDel="00000000" w:rsidP="00000000" w:rsidRDefault="00000000" w:rsidRPr="00000000" w14:paraId="000002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account is given Administrator permissions.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Administrators</w:t>
      </w:r>
    </w:p>
    <w:tbl>
      <w:tblPr>
        <w:tblStyle w:val="Table1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Assign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F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assign Manager accounts to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assigns a Manager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notified of a new Manager request.</w:t>
            </w:r>
          </w:p>
          <w:p w:rsidR="00000000" w:rsidDel="00000000" w:rsidP="00000000" w:rsidRDefault="00000000" w:rsidRPr="00000000" w14:paraId="000003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can choose between several Agencies.</w:t>
            </w:r>
          </w:p>
          <w:p w:rsidR="00000000" w:rsidDel="00000000" w:rsidP="00000000" w:rsidRDefault="00000000" w:rsidRPr="00000000" w14:paraId="000003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corresponding Agency.</w:t>
            </w:r>
          </w:p>
          <w:p w:rsidR="00000000" w:rsidDel="00000000" w:rsidP="00000000" w:rsidRDefault="00000000" w:rsidRPr="00000000" w14:paraId="000003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They click the “Add Manager” button.</w:t>
            </w:r>
          </w:p>
          <w:p w:rsidR="00000000" w:rsidDel="00000000" w:rsidP="00000000" w:rsidRDefault="00000000" w:rsidRPr="00000000" w14:paraId="000003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can enter an account code and click the “Accept” button.</w:t>
            </w:r>
          </w:p>
          <w:p w:rsidR="00000000" w:rsidDel="00000000" w:rsidP="00000000" w:rsidRDefault="00000000" w:rsidRPr="00000000" w14:paraId="000003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account is given Manager permissions and is assigned to the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tl w:val="0"/>
        </w:rPr>
      </w:r>
    </w:p>
    <w:tbl>
      <w:tblPr>
        <w:tblStyle w:val="Table1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Petition to create an Auto Group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2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petition Superadmins to create Auto Groups.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has an account on the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creates a new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at their homepage and they click the “Make Request” button.</w:t>
            </w:r>
          </w:p>
          <w:p w:rsidR="00000000" w:rsidDel="00000000" w:rsidP="00000000" w:rsidRDefault="00000000" w:rsidRPr="00000000" w14:paraId="000003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is prompted to enter the required information and upload the required legal documents.</w:t>
            </w:r>
          </w:p>
          <w:p w:rsidR="00000000" w:rsidDel="00000000" w:rsidP="00000000" w:rsidRDefault="00000000" w:rsidRPr="00000000" w14:paraId="000003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“Make Request” button.</w:t>
            </w:r>
          </w:p>
          <w:p w:rsidR="00000000" w:rsidDel="00000000" w:rsidP="00000000" w:rsidRDefault="00000000" w:rsidRPr="00000000" w14:paraId="000003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is notified of a new request.</w:t>
            </w:r>
          </w:p>
          <w:p w:rsidR="00000000" w:rsidDel="00000000" w:rsidP="00000000" w:rsidRDefault="00000000" w:rsidRPr="00000000" w14:paraId="000003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is shown a message that indicates that the request has been put 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 admin does not add all required documents, they are not allowed to make the request and instead are prompted to add them.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56">
      <w:pPr>
        <w:rPr>
          <w:rFonts w:ascii="Times New Roman" w:cs="Times New Roman" w:eastAsia="Times New Roman" w:hAnsi="Times New Roman"/>
          <w:b w:val="1"/>
          <w:sz w:val="24"/>
          <w:szCs w:val="24"/>
        </w:rPr>
      </w:pPr>
      <w:r w:rsidDel="00000000" w:rsidR="00000000" w:rsidRPr="00000000">
        <w:rPr>
          <w:rtl w:val="0"/>
        </w:rPr>
      </w:r>
    </w:p>
    <w:tbl>
      <w:tblPr>
        <w:tblStyle w:val="Table1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6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6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remove Manager accounts from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is at least one Manager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removes a Manager from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can choose between several Agencies.</w:t>
            </w:r>
          </w:p>
          <w:p w:rsidR="00000000" w:rsidDel="00000000" w:rsidP="00000000" w:rsidRDefault="00000000" w:rsidRPr="00000000" w14:paraId="000003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clicks the corresponding Agency.</w:t>
            </w:r>
          </w:p>
          <w:p w:rsidR="00000000" w:rsidDel="00000000" w:rsidP="00000000" w:rsidRDefault="00000000" w:rsidRPr="00000000" w14:paraId="000003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They click the “Remove” button under the Manager’s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assigned Managers, there is no button available.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87">
      <w:pPr>
        <w:rPr>
          <w:rFonts w:ascii="Times New Roman" w:cs="Times New Roman" w:eastAsia="Times New Roman" w:hAnsi="Times New Roman"/>
          <w:b w:val="1"/>
          <w:sz w:val="24"/>
          <w:szCs w:val="24"/>
        </w:rPr>
      </w:pPr>
      <w:r w:rsidDel="00000000" w:rsidR="00000000" w:rsidRPr="00000000">
        <w:rPr>
          <w:rtl w:val="0"/>
        </w:rPr>
      </w:r>
    </w:p>
    <w:tbl>
      <w:tblPr>
        <w:tblStyle w:val="Table1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 Agencies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8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9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9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create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has successfully created an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creates an Agency within their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clicks the “Create Agency” button on their homepage.</w:t>
            </w:r>
          </w:p>
          <w:p w:rsidR="00000000" w:rsidDel="00000000" w:rsidP="00000000" w:rsidRDefault="00000000" w:rsidRPr="00000000" w14:paraId="000003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is prompted to add all relevant details on the Agency as well as the required legal documents.</w:t>
            </w:r>
          </w:p>
          <w:p w:rsidR="00000000" w:rsidDel="00000000" w:rsidP="00000000" w:rsidRDefault="00000000" w:rsidRPr="00000000" w14:paraId="000003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“Create” button.</w:t>
            </w:r>
          </w:p>
          <w:p w:rsidR="00000000" w:rsidDel="00000000" w:rsidP="00000000" w:rsidRDefault="00000000" w:rsidRPr="00000000" w14:paraId="000003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is notified of a new Agency.</w:t>
            </w:r>
          </w:p>
          <w:p w:rsidR="00000000" w:rsidDel="00000000" w:rsidP="00000000" w:rsidRDefault="00000000" w:rsidRPr="00000000" w14:paraId="000003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is prompted with a message that indicates that the Agency is being validated.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 admin does not add all documents or details, they are not allowed to create the Agency and are instead prompted to complete the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Managers</w:t>
      </w:r>
    </w:p>
    <w:tbl>
      <w:tblPr>
        <w:tblStyle w:val="Table1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 an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C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see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3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Inventory” button on their homepage.</w:t>
            </w:r>
          </w:p>
          <w:p w:rsidR="00000000" w:rsidDel="00000000" w:rsidP="00000000" w:rsidRDefault="00000000" w:rsidRPr="00000000" w14:paraId="000003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presented with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3EB">
      <w:pPr>
        <w:rPr>
          <w:rFonts w:ascii="Times New Roman" w:cs="Times New Roman" w:eastAsia="Times New Roman" w:hAnsi="Times New Roman"/>
          <w:b w:val="1"/>
          <w:sz w:val="24"/>
          <w:szCs w:val="24"/>
        </w:rPr>
      </w:pPr>
      <w:r w:rsidDel="00000000" w:rsidR="00000000" w:rsidRPr="00000000">
        <w:rPr>
          <w:rtl w:val="0"/>
        </w:rPr>
      </w:r>
    </w:p>
    <w:tbl>
      <w:tblPr>
        <w:tblStyle w:val="Table1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Add to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3F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add to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“Add Inventory” button on their homepage.</w:t>
            </w:r>
          </w:p>
          <w:p w:rsidR="00000000" w:rsidDel="00000000" w:rsidP="00000000" w:rsidRDefault="00000000" w:rsidRPr="00000000" w14:paraId="000004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prompted to select a model, its details and specifications.</w:t>
            </w:r>
          </w:p>
          <w:p w:rsidR="00000000" w:rsidDel="00000000" w:rsidP="00000000" w:rsidRDefault="00000000" w:rsidRPr="00000000" w14:paraId="000004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“Add”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all required fields are not added the element cannot be added.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1C">
      <w:pPr>
        <w:rPr>
          <w:rFonts w:ascii="Times New Roman" w:cs="Times New Roman" w:eastAsia="Times New Roman" w:hAnsi="Times New Roman"/>
          <w:b w:val="1"/>
          <w:sz w:val="24"/>
          <w:szCs w:val="24"/>
        </w:rPr>
      </w:pPr>
      <w:r w:rsidDel="00000000" w:rsidR="00000000" w:rsidRPr="00000000">
        <w:rPr>
          <w:rtl w:val="0"/>
        </w:rPr>
      </w:r>
    </w:p>
    <w:tbl>
      <w:tblPr>
        <w:tblStyle w:val="Table2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from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2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remove an element from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Inventory” button on their homepage.</w:t>
            </w:r>
          </w:p>
          <w:p w:rsidR="00000000" w:rsidDel="00000000" w:rsidP="00000000" w:rsidRDefault="00000000" w:rsidRPr="00000000" w14:paraId="000004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presented with their Agency’s inventory.</w:t>
            </w:r>
          </w:p>
          <w:p w:rsidR="00000000" w:rsidDel="00000000" w:rsidP="00000000" w:rsidRDefault="00000000" w:rsidRPr="00000000" w14:paraId="000004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“Remove” button under a specific element.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4D">
      <w:pPr>
        <w:rPr>
          <w:rFonts w:ascii="Times New Roman" w:cs="Times New Roman" w:eastAsia="Times New Roman" w:hAnsi="Times New Roman"/>
          <w:b w:val="1"/>
          <w:sz w:val="24"/>
          <w:szCs w:val="24"/>
        </w:rPr>
      </w:pPr>
      <w:r w:rsidDel="00000000" w:rsidR="00000000" w:rsidRPr="00000000">
        <w:rPr>
          <w:rtl w:val="0"/>
        </w:rPr>
      </w:r>
    </w:p>
    <w:tbl>
      <w:tblPr>
        <w:tblStyle w:val="Table2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Assign Sellers to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assign a Seller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assigns Sellers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is notified of a new Seller request.</w:t>
            </w:r>
          </w:p>
          <w:p w:rsidR="00000000" w:rsidDel="00000000" w:rsidP="00000000" w:rsidRDefault="00000000" w:rsidRPr="00000000" w14:paraId="000004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clicks the “Add Seller” button on their homepage.</w:t>
            </w:r>
          </w:p>
          <w:p w:rsidR="00000000" w:rsidDel="00000000" w:rsidP="00000000" w:rsidRDefault="00000000" w:rsidRPr="00000000" w14:paraId="000004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can enter an account code and click the “Accept” button.</w:t>
            </w:r>
          </w:p>
          <w:p w:rsidR="00000000" w:rsidDel="00000000" w:rsidP="00000000" w:rsidRDefault="00000000" w:rsidRPr="00000000" w14:paraId="000004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account is given Seller permissions and is assigned to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7F">
      <w:pPr>
        <w:rPr>
          <w:rFonts w:ascii="Times New Roman" w:cs="Times New Roman" w:eastAsia="Times New Roman" w:hAnsi="Times New Roman"/>
          <w:b w:val="1"/>
          <w:sz w:val="24"/>
          <w:szCs w:val="24"/>
        </w:rPr>
      </w:pPr>
      <w:r w:rsidDel="00000000" w:rsidR="00000000" w:rsidRPr="00000000">
        <w:rPr>
          <w:rtl w:val="0"/>
        </w:rPr>
      </w:r>
    </w:p>
    <w:tbl>
      <w:tblPr>
        <w:tblStyle w:val="Table2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Sellers from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remove a Seller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Agency.3</w:t>
            </w:r>
          </w:p>
          <w:p w:rsidR="00000000" w:rsidDel="00000000" w:rsidP="00000000" w:rsidRDefault="00000000" w:rsidRPr="00000000" w14:paraId="000004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manager’s Agency has at least one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removes Sellers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Staff” button on their homepage.</w:t>
            </w:r>
          </w:p>
          <w:p w:rsidR="00000000" w:rsidDel="00000000" w:rsidP="00000000" w:rsidRDefault="00000000" w:rsidRPr="00000000" w14:paraId="000004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can view all current Sellers.</w:t>
            </w:r>
          </w:p>
          <w:p w:rsidR="00000000" w:rsidDel="00000000" w:rsidP="00000000" w:rsidRDefault="00000000" w:rsidRPr="00000000" w14:paraId="000004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“Remove” button on one of the Sellers.</w:t>
            </w:r>
          </w:p>
          <w:p w:rsidR="00000000" w:rsidDel="00000000" w:rsidP="00000000" w:rsidRDefault="00000000" w:rsidRPr="00000000" w14:paraId="000004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removed from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Sellers.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Sellers</w:t>
      </w:r>
    </w:p>
    <w:tbl>
      <w:tblPr>
        <w:tblStyle w:val="Table2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 ongoing sales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B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4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is assigned to an Agency.</w:t>
            </w:r>
          </w:p>
          <w:p w:rsidR="00000000" w:rsidDel="00000000" w:rsidP="00000000" w:rsidRDefault="00000000" w:rsidRPr="00000000" w14:paraId="000004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can see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clicks the “View sales” button on their homepage.</w:t>
            </w:r>
          </w:p>
          <w:p w:rsidR="00000000" w:rsidDel="00000000" w:rsidP="00000000" w:rsidRDefault="00000000" w:rsidRPr="00000000" w14:paraId="000004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view all ongoing sales and can click a “View details” button under each of them.</w:t>
            </w:r>
          </w:p>
          <w:p w:rsidR="00000000" w:rsidDel="00000000" w:rsidP="00000000" w:rsidRDefault="00000000" w:rsidRPr="00000000" w14:paraId="000004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can see the details of the chosen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tc>
      </w:tr>
    </w:tbl>
    <w:p w:rsidR="00000000" w:rsidDel="00000000" w:rsidP="00000000" w:rsidRDefault="00000000" w:rsidRPr="00000000" w14:paraId="000004E5">
      <w:pPr>
        <w:rPr>
          <w:rFonts w:ascii="Times New Roman" w:cs="Times New Roman" w:eastAsia="Times New Roman" w:hAnsi="Times New Roman"/>
          <w:b w:val="1"/>
          <w:sz w:val="24"/>
          <w:szCs w:val="24"/>
        </w:rPr>
      </w:pPr>
      <w:r w:rsidDel="00000000" w:rsidR="00000000" w:rsidRPr="00000000">
        <w:rPr>
          <w:rtl w:val="0"/>
        </w:rPr>
      </w:r>
    </w:p>
    <w:tbl>
      <w:tblPr>
        <w:tblStyle w:val="Table2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Message a client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F0">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4F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4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is assigned to an Agency.</w:t>
            </w:r>
          </w:p>
          <w:p w:rsidR="00000000" w:rsidDel="00000000" w:rsidP="00000000" w:rsidRDefault="00000000" w:rsidRPr="00000000" w14:paraId="000004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can message a client of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clicks the “View sales” button on their homepage.</w:t>
            </w:r>
          </w:p>
          <w:p w:rsidR="00000000" w:rsidDel="00000000" w:rsidP="00000000" w:rsidRDefault="00000000" w:rsidRPr="00000000" w14:paraId="000005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view all ongoing sales and can click a “View details” button under each of them.</w:t>
            </w:r>
          </w:p>
          <w:p w:rsidR="00000000" w:rsidDel="00000000" w:rsidP="00000000" w:rsidRDefault="00000000" w:rsidRPr="00000000" w14:paraId="000005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can see the details of the chosen sale and can click a “Message client” button.</w:t>
            </w:r>
          </w:p>
          <w:p w:rsidR="00000000" w:rsidDel="00000000" w:rsidP="00000000" w:rsidRDefault="00000000" w:rsidRPr="00000000" w14:paraId="000005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prompted with a chat window.</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tc>
      </w:tr>
    </w:tbl>
    <w:p w:rsidR="00000000" w:rsidDel="00000000" w:rsidP="00000000" w:rsidRDefault="00000000" w:rsidRPr="00000000" w14:paraId="00000518">
      <w:pPr>
        <w:rPr>
          <w:rFonts w:ascii="Times New Roman" w:cs="Times New Roman" w:eastAsia="Times New Roman" w:hAnsi="Times New Roman"/>
          <w:b w:val="1"/>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