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6830" w:rsidRPr="0083795C" w:rsidRDefault="0083795C">
      <w:pPr>
        <w:pStyle w:val="Ttulo1"/>
        <w:jc w:val="center"/>
        <w:rPr>
          <w:rFonts w:ascii="Bookman Old Style" w:hAnsi="Bookman Old Style"/>
          <w:color w:val="auto"/>
          <w:sz w:val="40"/>
        </w:rPr>
      </w:pPr>
      <w:r w:rsidRPr="0083795C">
        <w:rPr>
          <w:rFonts w:ascii="Bookman Old Style" w:hAnsi="Bookman Old Style"/>
          <w:color w:val="auto"/>
          <w:sz w:val="40"/>
        </w:rPr>
        <w:t>SPI (Serial Peripheral Interface)</w:t>
      </w:r>
    </w:p>
    <w:p w:rsidR="00CF6830" w:rsidRPr="0083795C" w:rsidRDefault="0083795C">
      <w:pPr>
        <w:rPr>
          <w:rFonts w:ascii="Bookman Old Style" w:hAnsi="Bookman Old Style"/>
          <w:sz w:val="24"/>
          <w:szCs w:val="24"/>
        </w:rPr>
      </w:pPr>
      <w:r w:rsidRPr="0083795C">
        <w:rPr>
          <w:rFonts w:ascii="Bookman Old Style" w:hAnsi="Bookman Old Style"/>
          <w:sz w:val="24"/>
          <w:szCs w:val="24"/>
        </w:rPr>
        <w:t>Materia: Arquitectura de Computadoras</w:t>
      </w:r>
    </w:p>
    <w:p w:rsidR="00CF6830" w:rsidRPr="0083795C" w:rsidRDefault="0083795C">
      <w:pPr>
        <w:rPr>
          <w:rFonts w:ascii="Bookman Old Style" w:hAnsi="Bookman Old Style"/>
          <w:sz w:val="24"/>
          <w:szCs w:val="24"/>
        </w:rPr>
      </w:pPr>
      <w:r w:rsidRPr="0083795C">
        <w:rPr>
          <w:rFonts w:ascii="Bookman Old Style" w:hAnsi="Bookman Old Style"/>
          <w:sz w:val="24"/>
          <w:szCs w:val="24"/>
        </w:rPr>
        <w:t>Nombre: Diego Israel Gonzalez Sanchez</w:t>
      </w:r>
    </w:p>
    <w:p w:rsidR="0083795C" w:rsidRPr="0083795C" w:rsidRDefault="0083795C">
      <w:pPr>
        <w:rPr>
          <w:rFonts w:ascii="Bookman Old Style" w:hAnsi="Bookman Old Style"/>
          <w:sz w:val="24"/>
          <w:szCs w:val="24"/>
        </w:rPr>
      </w:pPr>
      <w:r w:rsidRPr="0083795C">
        <w:rPr>
          <w:rFonts w:ascii="Bookman Old Style" w:hAnsi="Bookman Old Style"/>
          <w:sz w:val="24"/>
          <w:szCs w:val="24"/>
        </w:rPr>
        <w:t>Fecha: 03/03/2026</w:t>
      </w:r>
    </w:p>
    <w:p w:rsidR="00CF6830" w:rsidRPr="0083795C" w:rsidRDefault="0083795C">
      <w:pPr>
        <w:pStyle w:val="Ttulo2"/>
        <w:rPr>
          <w:rFonts w:ascii="Bookman Old Style" w:hAnsi="Bookman Old Style"/>
          <w:color w:val="auto"/>
          <w:sz w:val="24"/>
          <w:szCs w:val="24"/>
        </w:rPr>
      </w:pPr>
      <w:r w:rsidRPr="0083795C">
        <w:rPr>
          <w:rFonts w:ascii="Bookman Old Style" w:hAnsi="Bookman Old Style"/>
          <w:color w:val="auto"/>
          <w:sz w:val="24"/>
          <w:szCs w:val="24"/>
        </w:rPr>
        <w:t>1. ¿Qué es SPI?</w:t>
      </w:r>
    </w:p>
    <w:p w:rsidR="00CF6830" w:rsidRPr="0083795C" w:rsidRDefault="0083795C">
      <w:pPr>
        <w:rPr>
          <w:rFonts w:ascii="Bookman Old Style" w:hAnsi="Bookman Old Style"/>
          <w:sz w:val="24"/>
          <w:szCs w:val="24"/>
        </w:rPr>
      </w:pPr>
      <w:r w:rsidRPr="0083795C">
        <w:rPr>
          <w:rFonts w:ascii="Bookman Old Style" w:hAnsi="Bookman Old Style"/>
          <w:sz w:val="24"/>
          <w:szCs w:val="24"/>
        </w:rPr>
        <w:t>SPI (Serial Peripheral Interface) es un protocolo de comunicación serial síncrona utilizado para la transferencia de datos entre un dispositivo maestro (Master) y uno</w:t>
      </w:r>
      <w:r w:rsidRPr="0083795C">
        <w:rPr>
          <w:rFonts w:ascii="Bookman Old Style" w:hAnsi="Bookman Old Style"/>
          <w:sz w:val="24"/>
          <w:szCs w:val="24"/>
        </w:rPr>
        <w:t xml:space="preserve"> o varios dispositivos esclavos (Slave) dentro de un sistema digital. Es ampliamente utilizado en microcontroladores y dispositivos electrónicos.</w:t>
      </w:r>
    </w:p>
    <w:p w:rsidR="00CF6830" w:rsidRPr="0083795C" w:rsidRDefault="0083795C">
      <w:pPr>
        <w:pStyle w:val="Ttulo2"/>
        <w:rPr>
          <w:rFonts w:ascii="Bookman Old Style" w:hAnsi="Bookman Old Style"/>
          <w:color w:val="auto"/>
          <w:sz w:val="24"/>
          <w:szCs w:val="24"/>
        </w:rPr>
      </w:pPr>
      <w:r w:rsidRPr="0083795C">
        <w:rPr>
          <w:rFonts w:ascii="Bookman Old Style" w:hAnsi="Bookman Old Style"/>
          <w:color w:val="auto"/>
          <w:sz w:val="24"/>
          <w:szCs w:val="24"/>
        </w:rPr>
        <w:t>2. ¿Dónde se utiliza?</w:t>
      </w:r>
    </w:p>
    <w:p w:rsidR="00CF6830" w:rsidRPr="0083795C" w:rsidRDefault="0083795C">
      <w:pPr>
        <w:pStyle w:val="Listaconvietas"/>
        <w:rPr>
          <w:rFonts w:ascii="Bookman Old Style" w:hAnsi="Bookman Old Style"/>
          <w:sz w:val="24"/>
          <w:szCs w:val="24"/>
        </w:rPr>
      </w:pPr>
      <w:r w:rsidRPr="0083795C">
        <w:rPr>
          <w:rFonts w:ascii="Bookman Old Style" w:hAnsi="Bookman Old Style"/>
          <w:sz w:val="24"/>
          <w:szCs w:val="24"/>
        </w:rPr>
        <w:t>SPI se utiliza en:</w:t>
      </w:r>
    </w:p>
    <w:p w:rsidR="00CF6830" w:rsidRPr="0083795C" w:rsidRDefault="0083795C">
      <w:pPr>
        <w:pStyle w:val="Listaconvietas"/>
        <w:rPr>
          <w:rFonts w:ascii="Bookman Old Style" w:hAnsi="Bookman Old Style"/>
          <w:sz w:val="24"/>
          <w:szCs w:val="24"/>
        </w:rPr>
      </w:pPr>
      <w:r w:rsidRPr="0083795C">
        <w:rPr>
          <w:rFonts w:ascii="Bookman Old Style" w:hAnsi="Bookman Old Style"/>
          <w:sz w:val="24"/>
          <w:szCs w:val="24"/>
        </w:rPr>
        <w:t>Microcontroladores (Arduino, PIC, STM32, etc.)</w:t>
      </w:r>
    </w:p>
    <w:p w:rsidR="00CF6830" w:rsidRPr="0083795C" w:rsidRDefault="0083795C">
      <w:pPr>
        <w:pStyle w:val="Listaconvietas"/>
        <w:rPr>
          <w:rFonts w:ascii="Bookman Old Style" w:hAnsi="Bookman Old Style"/>
          <w:sz w:val="24"/>
          <w:szCs w:val="24"/>
        </w:rPr>
      </w:pPr>
      <w:r w:rsidRPr="0083795C">
        <w:rPr>
          <w:rFonts w:ascii="Bookman Old Style" w:hAnsi="Bookman Old Style"/>
          <w:sz w:val="24"/>
          <w:szCs w:val="24"/>
        </w:rPr>
        <w:t>Memorias Flash y EEPRO</w:t>
      </w:r>
      <w:r w:rsidRPr="0083795C">
        <w:rPr>
          <w:rFonts w:ascii="Bookman Old Style" w:hAnsi="Bookman Old Style"/>
          <w:sz w:val="24"/>
          <w:szCs w:val="24"/>
        </w:rPr>
        <w:t>M</w:t>
      </w:r>
    </w:p>
    <w:p w:rsidR="00CF6830" w:rsidRPr="0083795C" w:rsidRDefault="0083795C">
      <w:pPr>
        <w:pStyle w:val="Listaconvietas"/>
        <w:rPr>
          <w:rFonts w:ascii="Bookman Old Style" w:hAnsi="Bookman Old Style"/>
          <w:sz w:val="24"/>
          <w:szCs w:val="24"/>
        </w:rPr>
      </w:pPr>
      <w:r w:rsidRPr="0083795C">
        <w:rPr>
          <w:rFonts w:ascii="Bookman Old Style" w:hAnsi="Bookman Old Style"/>
          <w:sz w:val="24"/>
          <w:szCs w:val="24"/>
        </w:rPr>
        <w:t>Tarjetas SD</w:t>
      </w:r>
    </w:p>
    <w:p w:rsidR="00CF6830" w:rsidRPr="0083795C" w:rsidRDefault="0083795C">
      <w:pPr>
        <w:pStyle w:val="Listaconvietas"/>
        <w:rPr>
          <w:rFonts w:ascii="Bookman Old Style" w:hAnsi="Bookman Old Style"/>
          <w:sz w:val="24"/>
          <w:szCs w:val="24"/>
        </w:rPr>
      </w:pPr>
      <w:r w:rsidRPr="0083795C">
        <w:rPr>
          <w:rFonts w:ascii="Bookman Old Style" w:hAnsi="Bookman Old Style"/>
          <w:sz w:val="24"/>
          <w:szCs w:val="24"/>
        </w:rPr>
        <w:t>Sensores digitales</w:t>
      </w:r>
    </w:p>
    <w:p w:rsidR="00CF6830" w:rsidRPr="0083795C" w:rsidRDefault="0083795C">
      <w:pPr>
        <w:pStyle w:val="Listaconvietas"/>
        <w:rPr>
          <w:rFonts w:ascii="Bookman Old Style" w:hAnsi="Bookman Old Style"/>
          <w:sz w:val="24"/>
          <w:szCs w:val="24"/>
        </w:rPr>
      </w:pPr>
      <w:r w:rsidRPr="0083795C">
        <w:rPr>
          <w:rFonts w:ascii="Bookman Old Style" w:hAnsi="Bookman Old Style"/>
          <w:sz w:val="24"/>
          <w:szCs w:val="24"/>
        </w:rPr>
        <w:t>Pantallas LCD/OLED</w:t>
      </w:r>
    </w:p>
    <w:p w:rsidR="00CF6830" w:rsidRPr="0083795C" w:rsidRDefault="0083795C">
      <w:pPr>
        <w:pStyle w:val="Listaconvietas"/>
        <w:rPr>
          <w:rFonts w:ascii="Bookman Old Style" w:hAnsi="Bookman Old Style"/>
          <w:sz w:val="24"/>
          <w:szCs w:val="24"/>
        </w:rPr>
      </w:pPr>
      <w:r w:rsidRPr="0083795C">
        <w:rPr>
          <w:rFonts w:ascii="Bookman Old Style" w:hAnsi="Bookman Old Style"/>
          <w:sz w:val="24"/>
          <w:szCs w:val="24"/>
        </w:rPr>
        <w:t>Convertidores ADC y DAC</w:t>
      </w:r>
    </w:p>
    <w:p w:rsidR="00CF6830" w:rsidRPr="0083795C" w:rsidRDefault="0083795C">
      <w:pPr>
        <w:pStyle w:val="Ttulo2"/>
        <w:rPr>
          <w:rFonts w:ascii="Bookman Old Style" w:hAnsi="Bookman Old Style"/>
          <w:color w:val="auto"/>
          <w:sz w:val="24"/>
          <w:szCs w:val="24"/>
        </w:rPr>
      </w:pPr>
      <w:r w:rsidRPr="0083795C">
        <w:rPr>
          <w:rFonts w:ascii="Bookman Old Style" w:hAnsi="Bookman Old Style"/>
          <w:color w:val="auto"/>
          <w:sz w:val="24"/>
          <w:szCs w:val="24"/>
        </w:rPr>
        <w:t>3. Líneas de comunicación</w:t>
      </w:r>
    </w:p>
    <w:p w:rsidR="00CF6830" w:rsidRPr="0083795C" w:rsidRDefault="0083795C">
      <w:pPr>
        <w:pStyle w:val="Listaconvietas"/>
        <w:rPr>
          <w:rFonts w:ascii="Bookman Old Style" w:hAnsi="Bookman Old Style"/>
          <w:sz w:val="24"/>
          <w:szCs w:val="24"/>
        </w:rPr>
      </w:pPr>
      <w:r w:rsidRPr="0083795C">
        <w:rPr>
          <w:rFonts w:ascii="Bookman Old Style" w:hAnsi="Bookman Old Style"/>
          <w:sz w:val="24"/>
          <w:szCs w:val="24"/>
        </w:rPr>
        <w:t>SPI utiliza cuatro líneas principales:</w:t>
      </w:r>
    </w:p>
    <w:p w:rsidR="00CF6830" w:rsidRPr="0083795C" w:rsidRDefault="0083795C">
      <w:pPr>
        <w:pStyle w:val="Listaconvietas"/>
        <w:rPr>
          <w:rFonts w:ascii="Bookman Old Style" w:hAnsi="Bookman Old Style"/>
          <w:sz w:val="24"/>
          <w:szCs w:val="24"/>
        </w:rPr>
      </w:pPr>
      <w:r w:rsidRPr="0083795C">
        <w:rPr>
          <w:rFonts w:ascii="Bookman Old Style" w:hAnsi="Bookman Old Style"/>
          <w:sz w:val="24"/>
          <w:szCs w:val="24"/>
        </w:rPr>
        <w:t>MOSI (Master Out Slave In): Envía datos del maestro al esclavo.</w:t>
      </w:r>
    </w:p>
    <w:p w:rsidR="00CF6830" w:rsidRPr="0083795C" w:rsidRDefault="0083795C">
      <w:pPr>
        <w:pStyle w:val="Listaconvietas"/>
        <w:rPr>
          <w:rFonts w:ascii="Bookman Old Style" w:hAnsi="Bookman Old Style"/>
          <w:sz w:val="24"/>
          <w:szCs w:val="24"/>
        </w:rPr>
      </w:pPr>
      <w:r w:rsidRPr="0083795C">
        <w:rPr>
          <w:rFonts w:ascii="Bookman Old Style" w:hAnsi="Bookman Old Style"/>
          <w:sz w:val="24"/>
          <w:szCs w:val="24"/>
        </w:rPr>
        <w:t xml:space="preserve">MISO (Master </w:t>
      </w:r>
      <w:proofErr w:type="gramStart"/>
      <w:r w:rsidRPr="0083795C">
        <w:rPr>
          <w:rFonts w:ascii="Bookman Old Style" w:hAnsi="Bookman Old Style"/>
          <w:sz w:val="24"/>
          <w:szCs w:val="24"/>
        </w:rPr>
        <w:t>In</w:t>
      </w:r>
      <w:proofErr w:type="gramEnd"/>
      <w:r w:rsidRPr="0083795C">
        <w:rPr>
          <w:rFonts w:ascii="Bookman Old Style" w:hAnsi="Bookman Old Style"/>
          <w:sz w:val="24"/>
          <w:szCs w:val="24"/>
        </w:rPr>
        <w:t xml:space="preserve"> Slave Out): Envía datos del esclavo</w:t>
      </w:r>
      <w:r w:rsidRPr="0083795C">
        <w:rPr>
          <w:rFonts w:ascii="Bookman Old Style" w:hAnsi="Bookman Old Style"/>
          <w:sz w:val="24"/>
          <w:szCs w:val="24"/>
        </w:rPr>
        <w:t xml:space="preserve"> al maestro.</w:t>
      </w:r>
    </w:p>
    <w:p w:rsidR="00CF6830" w:rsidRPr="0083795C" w:rsidRDefault="0083795C">
      <w:pPr>
        <w:pStyle w:val="Listaconvietas"/>
        <w:rPr>
          <w:rFonts w:ascii="Bookman Old Style" w:hAnsi="Bookman Old Style"/>
          <w:sz w:val="24"/>
          <w:szCs w:val="24"/>
        </w:rPr>
      </w:pPr>
      <w:r w:rsidRPr="0083795C">
        <w:rPr>
          <w:rFonts w:ascii="Bookman Old Style" w:hAnsi="Bookman Old Style"/>
          <w:sz w:val="24"/>
          <w:szCs w:val="24"/>
        </w:rPr>
        <w:t>SCLK (Serial Clock): Señal de reloj generada por el maestro.</w:t>
      </w:r>
    </w:p>
    <w:p w:rsidR="00CF6830" w:rsidRPr="0083795C" w:rsidRDefault="0083795C">
      <w:pPr>
        <w:pStyle w:val="Listaconvietas"/>
        <w:rPr>
          <w:rFonts w:ascii="Bookman Old Style" w:hAnsi="Bookman Old Style"/>
          <w:sz w:val="24"/>
          <w:szCs w:val="24"/>
        </w:rPr>
      </w:pPr>
      <w:r w:rsidRPr="0083795C">
        <w:rPr>
          <w:rFonts w:ascii="Bookman Old Style" w:hAnsi="Bookman Old Style"/>
          <w:sz w:val="24"/>
          <w:szCs w:val="24"/>
        </w:rPr>
        <w:t>SS o CS (Slave Select / Chip Select): Selecciona el dispositivo esclavo.</w:t>
      </w:r>
    </w:p>
    <w:p w:rsidR="00CF6830" w:rsidRPr="0083795C" w:rsidRDefault="0083795C">
      <w:pPr>
        <w:pStyle w:val="Ttulo2"/>
        <w:rPr>
          <w:rFonts w:ascii="Bookman Old Style" w:hAnsi="Bookman Old Style"/>
          <w:color w:val="auto"/>
          <w:sz w:val="24"/>
          <w:szCs w:val="24"/>
        </w:rPr>
      </w:pPr>
      <w:r w:rsidRPr="0083795C">
        <w:rPr>
          <w:rFonts w:ascii="Bookman Old Style" w:hAnsi="Bookman Old Style"/>
          <w:color w:val="auto"/>
          <w:sz w:val="24"/>
          <w:szCs w:val="24"/>
        </w:rPr>
        <w:t>4. Trama de información</w:t>
      </w:r>
      <w:bookmarkStart w:id="0" w:name="_GoBack"/>
      <w:bookmarkEnd w:id="0"/>
    </w:p>
    <w:p w:rsidR="00CF6830" w:rsidRPr="0083795C" w:rsidRDefault="0083795C">
      <w:pPr>
        <w:rPr>
          <w:rFonts w:ascii="Bookman Old Style" w:hAnsi="Bookman Old Style"/>
          <w:sz w:val="24"/>
          <w:szCs w:val="24"/>
        </w:rPr>
      </w:pPr>
      <w:r w:rsidRPr="0083795C">
        <w:rPr>
          <w:rFonts w:ascii="Bookman Old Style" w:hAnsi="Bookman Old Style"/>
          <w:sz w:val="24"/>
          <w:szCs w:val="24"/>
        </w:rPr>
        <w:t xml:space="preserve">La trama de datos generalmente es de 8 bits, aunque puede configurarse en 8, 16 o 32 </w:t>
      </w:r>
      <w:r w:rsidRPr="0083795C">
        <w:rPr>
          <w:rFonts w:ascii="Bookman Old Style" w:hAnsi="Bookman Old Style"/>
          <w:sz w:val="24"/>
          <w:szCs w:val="24"/>
        </w:rPr>
        <w:t>bits. Cada bit se transmite sincronizado con la señal de reloj (SCLK). SPI permite transmisión full-duplex, lo que significa que el maestro y el esclavo pueden enviar datos al mismo tiempo.</w:t>
      </w:r>
    </w:p>
    <w:p w:rsidR="00CF6830" w:rsidRPr="0083795C" w:rsidRDefault="0083795C">
      <w:pPr>
        <w:pStyle w:val="Ttulo2"/>
        <w:rPr>
          <w:rFonts w:ascii="Bookman Old Style" w:hAnsi="Bookman Old Style"/>
          <w:color w:val="auto"/>
          <w:sz w:val="24"/>
          <w:szCs w:val="24"/>
        </w:rPr>
      </w:pPr>
      <w:r w:rsidRPr="0083795C">
        <w:rPr>
          <w:rFonts w:ascii="Bookman Old Style" w:hAnsi="Bookman Old Style"/>
          <w:color w:val="auto"/>
          <w:sz w:val="24"/>
          <w:szCs w:val="24"/>
        </w:rPr>
        <w:t>5. Funcionamiento</w:t>
      </w:r>
    </w:p>
    <w:p w:rsidR="00CF6830" w:rsidRPr="0083795C" w:rsidRDefault="0083795C">
      <w:pPr>
        <w:pStyle w:val="Listaconnmeros"/>
        <w:rPr>
          <w:rFonts w:ascii="Bookman Old Style" w:hAnsi="Bookman Old Style"/>
          <w:sz w:val="24"/>
          <w:szCs w:val="24"/>
        </w:rPr>
      </w:pPr>
      <w:r w:rsidRPr="0083795C">
        <w:rPr>
          <w:rFonts w:ascii="Bookman Old Style" w:hAnsi="Bookman Old Style"/>
          <w:sz w:val="24"/>
          <w:szCs w:val="24"/>
        </w:rPr>
        <w:t>El proceso básico de comunicación es:</w:t>
      </w:r>
    </w:p>
    <w:p w:rsidR="00CF6830" w:rsidRPr="0083795C" w:rsidRDefault="0083795C">
      <w:pPr>
        <w:pStyle w:val="Listaconnmeros"/>
        <w:rPr>
          <w:rFonts w:ascii="Bookman Old Style" w:hAnsi="Bookman Old Style"/>
          <w:sz w:val="24"/>
          <w:szCs w:val="24"/>
        </w:rPr>
      </w:pPr>
      <w:r w:rsidRPr="0083795C">
        <w:rPr>
          <w:rFonts w:ascii="Bookman Old Style" w:hAnsi="Bookman Old Style"/>
          <w:sz w:val="24"/>
          <w:szCs w:val="24"/>
        </w:rPr>
        <w:t>1. El maes</w:t>
      </w:r>
      <w:r w:rsidRPr="0083795C">
        <w:rPr>
          <w:rFonts w:ascii="Bookman Old Style" w:hAnsi="Bookman Old Style"/>
          <w:sz w:val="24"/>
          <w:szCs w:val="24"/>
        </w:rPr>
        <w:t>tro activa el esclavo bajando la señal CS.</w:t>
      </w:r>
    </w:p>
    <w:p w:rsidR="00CF6830" w:rsidRPr="0083795C" w:rsidRDefault="0083795C">
      <w:pPr>
        <w:pStyle w:val="Listaconnmeros"/>
        <w:rPr>
          <w:rFonts w:ascii="Bookman Old Style" w:hAnsi="Bookman Old Style"/>
          <w:sz w:val="24"/>
          <w:szCs w:val="24"/>
        </w:rPr>
      </w:pPr>
      <w:r w:rsidRPr="0083795C">
        <w:rPr>
          <w:rFonts w:ascii="Bookman Old Style" w:hAnsi="Bookman Old Style"/>
          <w:sz w:val="24"/>
          <w:szCs w:val="24"/>
        </w:rPr>
        <w:t>2. El maestro genera la señal de reloj (SCLK).</w:t>
      </w:r>
    </w:p>
    <w:p w:rsidR="00CF6830" w:rsidRPr="0083795C" w:rsidRDefault="0083795C">
      <w:pPr>
        <w:pStyle w:val="Listaconnmeros"/>
        <w:rPr>
          <w:rFonts w:ascii="Bookman Old Style" w:hAnsi="Bookman Old Style"/>
          <w:sz w:val="24"/>
          <w:szCs w:val="24"/>
        </w:rPr>
      </w:pPr>
      <w:r w:rsidRPr="0083795C">
        <w:rPr>
          <w:rFonts w:ascii="Bookman Old Style" w:hAnsi="Bookman Old Style"/>
          <w:sz w:val="24"/>
          <w:szCs w:val="24"/>
        </w:rPr>
        <w:lastRenderedPageBreak/>
        <w:t>3. En cada pulso de reloj se transmite un bit por MOSI y uno por MISO.</w:t>
      </w:r>
    </w:p>
    <w:p w:rsidR="00CF6830" w:rsidRPr="0083795C" w:rsidRDefault="0083795C">
      <w:pPr>
        <w:pStyle w:val="Listaconnmeros"/>
        <w:rPr>
          <w:rFonts w:ascii="Bookman Old Style" w:hAnsi="Bookman Old Style"/>
          <w:sz w:val="24"/>
          <w:szCs w:val="24"/>
        </w:rPr>
      </w:pPr>
      <w:r w:rsidRPr="0083795C">
        <w:rPr>
          <w:rFonts w:ascii="Bookman Old Style" w:hAnsi="Bookman Old Style"/>
          <w:sz w:val="24"/>
          <w:szCs w:val="24"/>
        </w:rPr>
        <w:t>4. Al finalizar la transmisión, el maestro desactiva la señal CS.</w:t>
      </w:r>
    </w:p>
    <w:p w:rsidR="00CF6830" w:rsidRPr="0083795C" w:rsidRDefault="0083795C">
      <w:pPr>
        <w:pStyle w:val="Ttulo2"/>
        <w:rPr>
          <w:rFonts w:ascii="Bookman Old Style" w:hAnsi="Bookman Old Style"/>
          <w:color w:val="auto"/>
          <w:sz w:val="24"/>
          <w:szCs w:val="24"/>
        </w:rPr>
      </w:pPr>
      <w:r w:rsidRPr="0083795C">
        <w:rPr>
          <w:rFonts w:ascii="Bookman Old Style" w:hAnsi="Bookman Old Style"/>
          <w:color w:val="auto"/>
          <w:sz w:val="24"/>
          <w:szCs w:val="24"/>
        </w:rPr>
        <w:t>6. Modos de operación (Estado</w:t>
      </w:r>
      <w:r w:rsidRPr="0083795C">
        <w:rPr>
          <w:rFonts w:ascii="Bookman Old Style" w:hAnsi="Bookman Old Style"/>
          <w:color w:val="auto"/>
          <w:sz w:val="24"/>
          <w:szCs w:val="24"/>
        </w:rPr>
        <w:t>s mínimos)</w:t>
      </w:r>
    </w:p>
    <w:p w:rsidR="00CF6830" w:rsidRPr="0083795C" w:rsidRDefault="0083795C">
      <w:pPr>
        <w:rPr>
          <w:rFonts w:ascii="Bookman Old Style" w:hAnsi="Bookman Old Style"/>
          <w:sz w:val="24"/>
          <w:szCs w:val="24"/>
        </w:rPr>
      </w:pPr>
      <w:r w:rsidRPr="0083795C">
        <w:rPr>
          <w:rFonts w:ascii="Bookman Old Style" w:hAnsi="Bookman Old Style"/>
          <w:sz w:val="24"/>
          <w:szCs w:val="24"/>
        </w:rPr>
        <w:t>SPI tiene cuatro modos de operación determinados por los parámetros CPOL (Clock Polarity) y CPHA (Clock Phase):</w:t>
      </w:r>
    </w:p>
    <w:p w:rsidR="00CF6830" w:rsidRPr="0083795C" w:rsidRDefault="0083795C">
      <w:pPr>
        <w:pStyle w:val="Listaconvietas"/>
        <w:rPr>
          <w:rFonts w:ascii="Bookman Old Style" w:hAnsi="Bookman Old Style"/>
          <w:sz w:val="24"/>
          <w:szCs w:val="24"/>
        </w:rPr>
      </w:pPr>
      <w:r w:rsidRPr="0083795C">
        <w:rPr>
          <w:rFonts w:ascii="Bookman Old Style" w:hAnsi="Bookman Old Style"/>
          <w:sz w:val="24"/>
          <w:szCs w:val="24"/>
        </w:rPr>
        <w:t>Modo 0: CPOL = 0, CPHA = 0</w:t>
      </w:r>
    </w:p>
    <w:p w:rsidR="00CF6830" w:rsidRPr="0083795C" w:rsidRDefault="0083795C">
      <w:pPr>
        <w:pStyle w:val="Listaconvietas"/>
        <w:rPr>
          <w:rFonts w:ascii="Bookman Old Style" w:hAnsi="Bookman Old Style"/>
          <w:sz w:val="24"/>
          <w:szCs w:val="24"/>
        </w:rPr>
      </w:pPr>
      <w:r w:rsidRPr="0083795C">
        <w:rPr>
          <w:rFonts w:ascii="Bookman Old Style" w:hAnsi="Bookman Old Style"/>
          <w:sz w:val="24"/>
          <w:szCs w:val="24"/>
        </w:rPr>
        <w:t>Modo 1: CPOL = 0, CPHA = 1</w:t>
      </w:r>
    </w:p>
    <w:p w:rsidR="00CF6830" w:rsidRPr="0083795C" w:rsidRDefault="0083795C">
      <w:pPr>
        <w:pStyle w:val="Listaconvietas"/>
        <w:rPr>
          <w:rFonts w:ascii="Bookman Old Style" w:hAnsi="Bookman Old Style"/>
          <w:sz w:val="24"/>
          <w:szCs w:val="24"/>
        </w:rPr>
      </w:pPr>
      <w:r w:rsidRPr="0083795C">
        <w:rPr>
          <w:rFonts w:ascii="Bookman Old Style" w:hAnsi="Bookman Old Style"/>
          <w:sz w:val="24"/>
          <w:szCs w:val="24"/>
        </w:rPr>
        <w:t>Modo 2: CPOL = 1, CPHA = 0</w:t>
      </w:r>
    </w:p>
    <w:p w:rsidR="00CF6830" w:rsidRPr="0083795C" w:rsidRDefault="0083795C">
      <w:pPr>
        <w:pStyle w:val="Listaconvietas"/>
        <w:rPr>
          <w:rFonts w:ascii="Bookman Old Style" w:hAnsi="Bookman Old Style"/>
          <w:sz w:val="24"/>
          <w:szCs w:val="24"/>
        </w:rPr>
      </w:pPr>
      <w:r w:rsidRPr="0083795C">
        <w:rPr>
          <w:rFonts w:ascii="Bookman Old Style" w:hAnsi="Bookman Old Style"/>
          <w:sz w:val="24"/>
          <w:szCs w:val="24"/>
        </w:rPr>
        <w:t>Modo 3: CPOL = 1, CPHA = 1</w:t>
      </w:r>
    </w:p>
    <w:p w:rsidR="00CF6830" w:rsidRPr="0083795C" w:rsidRDefault="0083795C">
      <w:pPr>
        <w:pStyle w:val="Ttulo2"/>
        <w:rPr>
          <w:rFonts w:ascii="Bookman Old Style" w:hAnsi="Bookman Old Style"/>
          <w:color w:val="auto"/>
          <w:sz w:val="24"/>
          <w:szCs w:val="24"/>
        </w:rPr>
      </w:pPr>
      <w:r w:rsidRPr="0083795C">
        <w:rPr>
          <w:rFonts w:ascii="Bookman Old Style" w:hAnsi="Bookman Old Style"/>
          <w:color w:val="auto"/>
          <w:sz w:val="24"/>
          <w:szCs w:val="24"/>
        </w:rPr>
        <w:t xml:space="preserve">7. Características </w:t>
      </w:r>
      <w:r w:rsidRPr="0083795C">
        <w:rPr>
          <w:rFonts w:ascii="Bookman Old Style" w:hAnsi="Bookman Old Style"/>
          <w:color w:val="auto"/>
          <w:sz w:val="24"/>
          <w:szCs w:val="24"/>
        </w:rPr>
        <w:t>principales</w:t>
      </w:r>
    </w:p>
    <w:p w:rsidR="00CF6830" w:rsidRPr="0083795C" w:rsidRDefault="0083795C">
      <w:pPr>
        <w:pStyle w:val="Listaconvietas"/>
        <w:rPr>
          <w:rFonts w:ascii="Bookman Old Style" w:hAnsi="Bookman Old Style"/>
          <w:sz w:val="24"/>
          <w:szCs w:val="24"/>
        </w:rPr>
      </w:pPr>
      <w:r w:rsidRPr="0083795C">
        <w:rPr>
          <w:rFonts w:ascii="Bookman Old Style" w:hAnsi="Bookman Old Style"/>
          <w:sz w:val="24"/>
          <w:szCs w:val="24"/>
        </w:rPr>
        <w:t>Comunicación síncrona</w:t>
      </w:r>
    </w:p>
    <w:p w:rsidR="00CF6830" w:rsidRPr="0083795C" w:rsidRDefault="0083795C">
      <w:pPr>
        <w:pStyle w:val="Listaconvietas"/>
        <w:rPr>
          <w:rFonts w:ascii="Bookman Old Style" w:hAnsi="Bookman Old Style"/>
          <w:sz w:val="24"/>
          <w:szCs w:val="24"/>
        </w:rPr>
      </w:pPr>
      <w:r w:rsidRPr="0083795C">
        <w:rPr>
          <w:rFonts w:ascii="Bookman Old Style" w:hAnsi="Bookman Old Style"/>
          <w:sz w:val="24"/>
          <w:szCs w:val="24"/>
        </w:rPr>
        <w:t>Alta velocidad de transmisión</w:t>
      </w:r>
    </w:p>
    <w:p w:rsidR="00CF6830" w:rsidRPr="0083795C" w:rsidRDefault="0083795C">
      <w:pPr>
        <w:pStyle w:val="Listaconvietas"/>
        <w:rPr>
          <w:rFonts w:ascii="Bookman Old Style" w:hAnsi="Bookman Old Style"/>
          <w:sz w:val="24"/>
          <w:szCs w:val="24"/>
        </w:rPr>
      </w:pPr>
      <w:r w:rsidRPr="0083795C">
        <w:rPr>
          <w:rFonts w:ascii="Bookman Old Style" w:hAnsi="Bookman Old Style"/>
          <w:sz w:val="24"/>
          <w:szCs w:val="24"/>
        </w:rPr>
        <w:t>Full-duplex</w:t>
      </w:r>
    </w:p>
    <w:p w:rsidR="00CF6830" w:rsidRPr="0083795C" w:rsidRDefault="0083795C">
      <w:pPr>
        <w:pStyle w:val="Listaconvietas"/>
        <w:rPr>
          <w:rFonts w:ascii="Bookman Old Style" w:hAnsi="Bookman Old Style"/>
          <w:sz w:val="24"/>
          <w:szCs w:val="24"/>
        </w:rPr>
      </w:pPr>
      <w:r w:rsidRPr="0083795C">
        <w:rPr>
          <w:rFonts w:ascii="Bookman Old Style" w:hAnsi="Bookman Old Style"/>
          <w:sz w:val="24"/>
          <w:szCs w:val="24"/>
        </w:rPr>
        <w:t>Comunicación maestro-múltiples esclavos</w:t>
      </w:r>
    </w:p>
    <w:p w:rsidR="00CF6830" w:rsidRPr="0083795C" w:rsidRDefault="0083795C">
      <w:pPr>
        <w:pStyle w:val="Listaconvietas"/>
        <w:rPr>
          <w:rFonts w:ascii="Bookman Old Style" w:hAnsi="Bookman Old Style"/>
          <w:sz w:val="24"/>
          <w:szCs w:val="24"/>
        </w:rPr>
      </w:pPr>
      <w:r w:rsidRPr="0083795C">
        <w:rPr>
          <w:rFonts w:ascii="Bookman Old Style" w:hAnsi="Bookman Old Style"/>
          <w:sz w:val="24"/>
          <w:szCs w:val="24"/>
        </w:rPr>
        <w:t>Uso común en sistemas embebidos</w:t>
      </w:r>
    </w:p>
    <w:sectPr w:rsidR="00CF6830" w:rsidRPr="008379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795C"/>
    <w:rsid w:val="00AA1D8D"/>
    <w:rsid w:val="00B47730"/>
    <w:rsid w:val="00CB0664"/>
    <w:rsid w:val="00CF68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302D53"/>
  <w14:defaultImageDpi w14:val="300"/>
  <w15:docId w15:val="{A8EEBC7C-0E1E-47AE-B789-B077C656A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FBABFBF-0A57-45C1-B081-E17BE0E5D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2013-12-23T23:15:00Z</dcterms:created>
  <dcterms:modified xsi:type="dcterms:W3CDTF">2026-03-04T15:38:00Z</dcterms:modified>
  <cp:category/>
</cp:coreProperties>
</file>