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E5A9" w14:textId="77777777" w:rsidR="00D16CB2" w:rsidRDefault="00000000">
      <w:pPr>
        <w:pStyle w:val="LO-normal"/>
        <w:widowControl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PLATAFORMA DE WEB DE FINANCIAMIENTO UFUNDING</w:t>
      </w:r>
    </w:p>
    <w:p w14:paraId="2F0771F1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AAF39B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8505EF7" w14:textId="0995C71B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Especificación de CUS </w:t>
      </w:r>
      <w:r w:rsidR="001466C4">
        <w:rPr>
          <w:rFonts w:ascii="Times New Roman" w:eastAsia="Times New Roman" w:hAnsi="Times New Roman" w:cs="Times New Roman"/>
          <w:b/>
          <w:sz w:val="44"/>
          <w:szCs w:val="44"/>
        </w:rPr>
        <w:t>5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:</w:t>
      </w:r>
    </w:p>
    <w:p w14:paraId="3E582BE2" w14:textId="0893EACD" w:rsidR="00D16CB2" w:rsidRDefault="00E171AE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Comunicar financistas con estudiantes</w:t>
      </w:r>
    </w:p>
    <w:p w14:paraId="57984435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77D8D8F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6AC546D" w14:textId="77777777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C2FE39D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3BEE5A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33D73F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D582F2" w14:textId="77777777" w:rsidR="00D16CB2" w:rsidRDefault="00D16CB2">
      <w:pPr>
        <w:pStyle w:val="LO-normal"/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0D6FCE" w14:textId="7E9B5DDA" w:rsidR="00D16CB2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 1.</w:t>
      </w:r>
      <w:r w:rsidR="00E171AE">
        <w:rPr>
          <w:rFonts w:ascii="Times New Roman" w:eastAsia="Times New Roman" w:hAnsi="Times New Roman" w:cs="Times New Roman"/>
          <w:b/>
          <w:sz w:val="32"/>
          <w:szCs w:val="32"/>
        </w:rPr>
        <w:t>0</w:t>
      </w:r>
    </w:p>
    <w:p w14:paraId="39870F46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61B751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C24B74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D5A7B6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8FD3A6" w14:textId="77777777" w:rsidR="00D16CB2" w:rsidRDefault="00D16CB2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B75BAD" w14:textId="77777777" w:rsidR="00D16CB2" w:rsidRDefault="00D16CB2">
      <w:pPr>
        <w:pStyle w:val="LO-normal"/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44C38F" w14:textId="77777777" w:rsidR="00D16CB2" w:rsidRDefault="00000000">
      <w:pPr>
        <w:pStyle w:val="LO-normal"/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setiembre del 2023</w:t>
      </w:r>
    </w:p>
    <w:p w14:paraId="5D0EF1E8" w14:textId="77777777" w:rsidR="00D16CB2" w:rsidRDefault="00000000">
      <w:pPr>
        <w:pStyle w:val="LO-normal"/>
        <w:widowControl w:val="0"/>
        <w:spacing w:line="240" w:lineRule="auto"/>
        <w:ind w:left="187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Revisión Histórica del Documento</w:t>
      </w:r>
    </w:p>
    <w:tbl>
      <w:tblPr>
        <w:tblStyle w:val="TableNormal"/>
        <w:tblW w:w="9600" w:type="dxa"/>
        <w:tblInd w:w="10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81"/>
        <w:gridCol w:w="1400"/>
        <w:gridCol w:w="3119"/>
        <w:gridCol w:w="3400"/>
      </w:tblGrid>
      <w:tr w:rsidR="00D16CB2" w14:paraId="6F0020EC" w14:textId="77777777" w:rsidTr="00E171AE">
        <w:trPr>
          <w:trHeight w:val="360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2A86" w14:textId="77777777" w:rsidR="00D16CB2" w:rsidRDefault="00000000">
            <w:pPr>
              <w:pStyle w:val="LO-normal"/>
              <w:widowControl w:val="0"/>
              <w:spacing w:line="240" w:lineRule="auto"/>
              <w:ind w:right="495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316F7" w14:textId="77777777" w:rsidR="00D16CB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4FC17" w14:textId="77777777" w:rsidR="00D16CB2" w:rsidRDefault="00000000">
            <w:pPr>
              <w:pStyle w:val="LO-normal"/>
              <w:widowControl w:val="0"/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F7C9A8" w14:textId="77777777" w:rsidR="00D16CB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D16CB2" w14:paraId="4382E142" w14:textId="77777777" w:rsidTr="00E171AE">
        <w:trPr>
          <w:trHeight w:val="870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BF757" w14:textId="6112978B" w:rsidR="00D16CB2" w:rsidRDefault="00E171AE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09/ 23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CBD51" w14:textId="77777777" w:rsidR="00D16CB2" w:rsidRDefault="00000000">
            <w:pPr>
              <w:pStyle w:val="LO-normal"/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797E0" w14:textId="77777777" w:rsidR="00D16CB2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A6935" w14:textId="59D6B6C0" w:rsidR="00D16CB2" w:rsidRDefault="00E171AE">
            <w:pPr>
              <w:pStyle w:val="LO-normal"/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Diego Alvarez</w:t>
            </w:r>
          </w:p>
        </w:tc>
      </w:tr>
    </w:tbl>
    <w:p w14:paraId="778969FF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45EAF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BA153F0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1DFB79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4453045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D597C57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D03F511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DD5064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61BD2E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A37808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E40C171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49F3A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11615B5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4B7CC6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FE7E5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4285BC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114FDE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131D7EF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35AEF7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85E39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979EC7C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571FAA2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0A8EB6D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5C6E85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408A773" w14:textId="77777777" w:rsidR="00D16CB2" w:rsidRDefault="00D16CB2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0CDD64" w14:textId="77777777" w:rsidR="00D16CB2" w:rsidRDefault="0000000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lastRenderedPageBreak/>
        <w:t>Tabla de contenido</w:t>
      </w:r>
    </w:p>
    <w:p w14:paraId="07960D7D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sdt>
      <w:sdtPr>
        <w:id w:val="-877933479"/>
        <w:docPartObj>
          <w:docPartGallery w:val="Table of Contents"/>
          <w:docPartUnique/>
        </w:docPartObj>
      </w:sdtPr>
      <w:sdtContent>
        <w:p w14:paraId="229024D1" w14:textId="77777777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Style w:val="Enlacedelndice"/>
              <w:rFonts w:ascii="Times New Roman" w:eastAsia="Times New Roman" w:hAnsi="Times New Roman" w:cs="Times New Roman"/>
              <w:b/>
              <w:webHidden/>
              <w:color w:val="000000"/>
              <w:sz w:val="24"/>
              <w:szCs w:val="24"/>
            </w:rPr>
            <w:instrText xml:space="preserve"> TOC \z \o "1-9" \u \t "Título 1,1,Título 2,2,Título 3,3,Título 4,4,Título 5,5,Título 6,6" \h</w:instrText>
          </w:r>
          <w:r>
            <w:rPr>
              <w:rStyle w:val="Enlacedelndice"/>
              <w:b/>
              <w:color w:val="000000"/>
            </w:rPr>
            <w:fldChar w:fldCharType="separate"/>
          </w:r>
          <w:hyperlink w:anchor="_f1u1xjyvs70i">
            <w:r>
              <w:rPr>
                <w:rStyle w:val="Enlacedelndice"/>
                <w:rFonts w:ascii="Times New Roman" w:eastAsia="Times New Roman" w:hAnsi="Times New Roman" w:cs="Times New Roman"/>
                <w:b/>
                <w:webHidden/>
                <w:color w:val="000000"/>
                <w:sz w:val="24"/>
                <w:szCs w:val="24"/>
              </w:rPr>
              <w:t>Gestionar calificaciones</w:t>
            </w:r>
            <w:r>
              <w:rPr>
                <w:rStyle w:val="Enlacedelndice"/>
                <w:rFonts w:ascii="Times New Roman" w:eastAsia="Times New Roman" w:hAnsi="Times New Roman" w:cs="Times New Roman"/>
                <w:b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</w:p>
        <w:p w14:paraId="0EE12671" w14:textId="77777777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949pvaehgqd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1. Descripción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6E8C7F96" w14:textId="77777777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jajksf25h2t7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2. Pre-Condición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1F0782B9" w14:textId="77777777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kd9huevpd7g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3. Post-Condición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7E2EB5F7" w14:textId="77777777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iyzge8oyi05u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4. Actor(es)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</w:p>
        <w:p w14:paraId="6107BEDD" w14:textId="77777777" w:rsidR="00D16CB2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egc113pqodu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5. Flujo Principal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1320120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7661DE1F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3933FA1" w14:textId="77777777" w:rsidR="00D16CB2" w:rsidRDefault="00000000">
      <w:pPr>
        <w:pStyle w:val="Ttulo1"/>
        <w:widowControl w:val="0"/>
        <w:ind w:left="2160"/>
        <w:rPr>
          <w:rFonts w:ascii="Times New Roman" w:eastAsia="Times New Roman" w:hAnsi="Times New Roman" w:cs="Times New Roman"/>
          <w:b/>
        </w:rPr>
      </w:pPr>
      <w:bookmarkStart w:id="0" w:name="_f1qhm11mj93d"/>
      <w:bookmarkEnd w:id="0"/>
      <w:r>
        <w:br w:type="page"/>
      </w:r>
    </w:p>
    <w:p w14:paraId="1642D98A" w14:textId="7E618323" w:rsidR="00D16CB2" w:rsidRDefault="00E171AE">
      <w:pPr>
        <w:pStyle w:val="LO-normal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f1u1xjyvs70i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Comunicar financistas con estudiantes</w:t>
      </w:r>
    </w:p>
    <w:p w14:paraId="1DA049F1" w14:textId="77777777" w:rsidR="00D16CB2" w:rsidRDefault="00D16CB2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B8DFF2" w14:textId="7443131F" w:rsidR="00E171AE" w:rsidRDefault="00000000" w:rsidP="00E171AE">
      <w:pPr>
        <w:pStyle w:val="Ttulo2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bookmarkStart w:id="2" w:name="_n949pvaehgqd"/>
      <w:bookmarkEnd w:id="2"/>
      <w:r>
        <w:rPr>
          <w:rFonts w:ascii="Times New Roman" w:eastAsia="Times New Roman" w:hAnsi="Times New Roman" w:cs="Times New Roman"/>
        </w:rPr>
        <w:t>Descripción</w:t>
      </w:r>
    </w:p>
    <w:p w14:paraId="5955553E" w14:textId="77777777" w:rsidR="007012F9" w:rsidRPr="007012F9" w:rsidRDefault="007012F9" w:rsidP="007012F9">
      <w:pPr>
        <w:pStyle w:val="LO-normal"/>
      </w:pPr>
    </w:p>
    <w:p w14:paraId="5F0E3A70" w14:textId="680FB40A" w:rsidR="00E171AE" w:rsidRDefault="00E171AE">
      <w:pPr>
        <w:pStyle w:val="LO-normal"/>
        <w:widowControl w:val="0"/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71AE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CUS </w:t>
      </w:r>
      <w:r w:rsidRPr="00E171AE">
        <w:rPr>
          <w:rFonts w:ascii="Times New Roman" w:eastAsia="Times New Roman" w:hAnsi="Times New Roman" w:cs="Times New Roman"/>
          <w:sz w:val="24"/>
          <w:szCs w:val="24"/>
        </w:rPr>
        <w:t>"Comunicar financistas con estudiantes" es esencial en la plataforma</w:t>
      </w:r>
      <w:r w:rsidR="007012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71AE">
        <w:rPr>
          <w:rFonts w:ascii="Times New Roman" w:eastAsia="Times New Roman" w:hAnsi="Times New Roman" w:cs="Times New Roman"/>
          <w:sz w:val="24"/>
          <w:szCs w:val="24"/>
        </w:rPr>
        <w:t>y se encarga de facilitar la interacción y la comunicación bidireccional entre las dos partes principales involucradas en el proceso de financiación colectiva: los financistas (inversionistas) y los estudiantes (proyectos</w:t>
      </w:r>
      <w:r w:rsidR="007012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71AE">
        <w:rPr>
          <w:rFonts w:ascii="Times New Roman" w:eastAsia="Times New Roman" w:hAnsi="Times New Roman" w:cs="Times New Roman"/>
          <w:sz w:val="24"/>
          <w:szCs w:val="24"/>
        </w:rPr>
        <w:t>en busca de financiamiento).</w:t>
      </w:r>
      <w:r w:rsidR="007012F9">
        <w:rPr>
          <w:rFonts w:ascii="Times New Roman" w:eastAsia="Times New Roman" w:hAnsi="Times New Roman" w:cs="Times New Roman"/>
          <w:sz w:val="24"/>
          <w:szCs w:val="24"/>
        </w:rPr>
        <w:t xml:space="preserve"> Puesto que ambos actores (financistas y estudiantes) podrán acceder a este caso CUS de la plataforma que permite enviar y recibir mensajes desde ahora se les llamará simplemente “usuarios”, haciendo referencia a ambos. </w:t>
      </w:r>
    </w:p>
    <w:p w14:paraId="2E888427" w14:textId="2EDD09F9" w:rsidR="007012F9" w:rsidRDefault="00000000" w:rsidP="007012F9">
      <w:pPr>
        <w:pStyle w:val="Ttulo2"/>
        <w:widowControl w:val="0"/>
        <w:numPr>
          <w:ilvl w:val="0"/>
          <w:numId w:val="4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Pre-Condición</w:t>
      </w:r>
    </w:p>
    <w:p w14:paraId="28BB125D" w14:textId="4F3B4B59" w:rsidR="00D16CB2" w:rsidRDefault="00000000" w:rsidP="007012F9">
      <w:pPr>
        <w:pStyle w:val="LO-normal"/>
        <w:widowControl w:val="0"/>
        <w:numPr>
          <w:ilvl w:val="0"/>
          <w:numId w:val="9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2F9">
        <w:rPr>
          <w:rFonts w:ascii="Times New Roman" w:eastAsia="Times New Roman" w:hAnsi="Times New Roman" w:cs="Times New Roman"/>
          <w:sz w:val="24"/>
          <w:szCs w:val="24"/>
        </w:rPr>
        <w:t xml:space="preserve">Los usuarios de la plataforma deben </w:t>
      </w:r>
      <w:r w:rsidR="007012F9" w:rsidRPr="007012F9">
        <w:rPr>
          <w:rFonts w:ascii="Times New Roman" w:eastAsia="Times New Roman" w:hAnsi="Times New Roman" w:cs="Times New Roman"/>
          <w:sz w:val="24"/>
          <w:szCs w:val="24"/>
        </w:rPr>
        <w:t>haber iniciado sesión en la plataforma.</w:t>
      </w:r>
    </w:p>
    <w:p w14:paraId="4AB75938" w14:textId="77777777" w:rsidR="007012F9" w:rsidRPr="007012F9" w:rsidRDefault="007012F9" w:rsidP="007012F9">
      <w:pPr>
        <w:pStyle w:val="LO-normal"/>
        <w:widowControl w:val="0"/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3713E" w14:textId="0DDFB601" w:rsidR="00D16CB2" w:rsidRPr="007012F9" w:rsidRDefault="001466C4" w:rsidP="007012F9">
      <w:pPr>
        <w:pStyle w:val="Ttulo2"/>
        <w:widowControl w:val="0"/>
        <w:numPr>
          <w:ilvl w:val="0"/>
          <w:numId w:val="4"/>
        </w:numPr>
        <w:spacing w:before="0" w:line="480" w:lineRule="auto"/>
        <w:jc w:val="both"/>
        <w:rPr>
          <w:rFonts w:ascii="Times New Roman" w:eastAsia="Times New Roman" w:hAnsi="Times New Roman" w:cs="Times New Roman"/>
        </w:rPr>
      </w:pPr>
      <w:bookmarkStart w:id="3" w:name="_3kd9huevpd7g"/>
      <w:bookmarkEnd w:id="3"/>
      <w:r>
        <w:rPr>
          <w:rFonts w:ascii="Times New Roman" w:eastAsia="Times New Roman" w:hAnsi="Times New Roman" w:cs="Times New Roman"/>
        </w:rPr>
        <w:t>Postcondición</w:t>
      </w:r>
    </w:p>
    <w:p w14:paraId="66A3A03B" w14:textId="44F70D7E" w:rsidR="00D16CB2" w:rsidRPr="007012F9" w:rsidRDefault="006B1037" w:rsidP="007012F9">
      <w:pPr>
        <w:pStyle w:val="LO-normal"/>
        <w:widowControl w:val="0"/>
        <w:numPr>
          <w:ilvl w:val="0"/>
          <w:numId w:val="9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iyzge8oyi05u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Se registra la interacción entre el financista y el estudiante. </w:t>
      </w:r>
    </w:p>
    <w:p w14:paraId="48B4776C" w14:textId="646AA1CF" w:rsidR="007012F9" w:rsidRDefault="00000000" w:rsidP="007012F9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Actor(es)</w:t>
      </w:r>
    </w:p>
    <w:p w14:paraId="3195E4CA" w14:textId="4F9ED442" w:rsidR="007012F9" w:rsidRDefault="007012F9" w:rsidP="007012F9">
      <w:pPr>
        <w:pStyle w:val="LO-normal"/>
        <w:numPr>
          <w:ilvl w:val="0"/>
          <w:numId w:val="8"/>
        </w:numPr>
      </w:pPr>
      <w:r>
        <w:t>Financistas</w:t>
      </w:r>
    </w:p>
    <w:p w14:paraId="1F4A0337" w14:textId="7BD67618" w:rsidR="007012F9" w:rsidRPr="007012F9" w:rsidRDefault="007012F9" w:rsidP="007012F9">
      <w:pPr>
        <w:pStyle w:val="LO-normal"/>
        <w:numPr>
          <w:ilvl w:val="0"/>
          <w:numId w:val="8"/>
        </w:numPr>
      </w:pPr>
      <w:r>
        <w:t>Estudiantes</w:t>
      </w:r>
    </w:p>
    <w:p w14:paraId="098E5C21" w14:textId="77777777" w:rsidR="00D16CB2" w:rsidRDefault="00D16CB2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12446" w14:textId="77777777" w:rsidR="00D16CB2" w:rsidRDefault="00D16CB2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895371" w14:textId="77777777" w:rsidR="00D16CB2" w:rsidRDefault="00D16CB2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2F0DD" w14:textId="77777777" w:rsidR="00D16CB2" w:rsidRDefault="00000000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bookmarkStart w:id="5" w:name="_5egc113pqodu"/>
      <w:bookmarkEnd w:id="5"/>
      <w:r>
        <w:rPr>
          <w:rFonts w:ascii="Times New Roman" w:eastAsia="Times New Roman" w:hAnsi="Times New Roman" w:cs="Times New Roman"/>
        </w:rPr>
        <w:lastRenderedPageBreak/>
        <w:t>Flujo Principal</w:t>
      </w:r>
    </w:p>
    <w:p w14:paraId="6BEF2DD1" w14:textId="77777777" w:rsidR="00D16CB2" w:rsidRDefault="00D16CB2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BD9B78" w14:textId="77777777" w:rsidR="00D16CB2" w:rsidRDefault="00D16CB2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840" w:type="dxa"/>
        <w:tblInd w:w="-7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934"/>
        <w:gridCol w:w="811"/>
        <w:gridCol w:w="3810"/>
        <w:gridCol w:w="615"/>
        <w:gridCol w:w="2670"/>
      </w:tblGrid>
      <w:tr w:rsidR="00D16CB2" w14:paraId="6005B4CC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vAlign w:val="center"/>
          </w:tcPr>
          <w:p w14:paraId="72021DD6" w14:textId="77777777" w:rsidR="00D16CB2" w:rsidRDefault="00000000">
            <w:pPr>
              <w:pStyle w:val="LO-normal"/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TÉRMINOS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vAlign w:val="center"/>
          </w:tcPr>
          <w:p w14:paraId="563F9360" w14:textId="77777777" w:rsidR="00D16CB2" w:rsidRDefault="00000000">
            <w:pPr>
              <w:pStyle w:val="LO-normal"/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DEFINICIÓN</w:t>
            </w:r>
          </w:p>
        </w:tc>
      </w:tr>
      <w:tr w:rsidR="00D16CB2" w14:paraId="11FCD469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D7AA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F81A1" w14:textId="1F34904D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 </w:t>
            </w:r>
            <w:r w:rsidR="001466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66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Comunicar financistas con estudiantes</w:t>
            </w:r>
          </w:p>
        </w:tc>
      </w:tr>
      <w:tr w:rsidR="00D16CB2" w14:paraId="21F2D856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D683C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48018" w14:textId="6AF408E2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RQ-0</w:t>
            </w:r>
            <w:r w:rsidR="001466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16CB2" w14:paraId="08C04B2B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216E2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097F" w14:textId="7127B259" w:rsidR="00D16CB2" w:rsidRPr="006B1037" w:rsidRDefault="00000000" w:rsidP="006B1037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usuarios de la plataforma deben </w:t>
            </w:r>
            <w:r w:rsidR="006B1037">
              <w:rPr>
                <w:rFonts w:ascii="Times New Roman" w:eastAsia="Times New Roman" w:hAnsi="Times New Roman" w:cs="Times New Roman"/>
                <w:sz w:val="24"/>
                <w:szCs w:val="24"/>
              </w:rPr>
              <w:t>haber iniciado sesión.</w:t>
            </w:r>
          </w:p>
        </w:tc>
      </w:tr>
      <w:tr w:rsidR="00D16CB2" w14:paraId="0DF77434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0782D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proofErr w:type="gramEnd"/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F4219" w14:textId="01530C3D" w:rsidR="00D16CB2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</w:t>
            </w:r>
            <w:r w:rsidR="006B1037">
              <w:rPr>
                <w:rFonts w:ascii="Times New Roman" w:eastAsia="Times New Roman" w:hAnsi="Times New Roman" w:cs="Times New Roman"/>
                <w:sz w:val="24"/>
                <w:szCs w:val="24"/>
              </w:rPr>
              <w:t>puede observar los mensajes que ha recibido y enviado</w:t>
            </w:r>
          </w:p>
        </w:tc>
      </w:tr>
      <w:tr w:rsidR="00D16CB2" w14:paraId="67170713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1AE6D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D8D00" w14:textId="45F5D5BF" w:rsidR="00D16CB2" w:rsidRDefault="006B1037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D16CB2" w14:paraId="0CA500D5" w14:textId="77777777">
        <w:trPr>
          <w:cantSplit/>
          <w:trHeight w:val="240"/>
        </w:trPr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4814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Flujo Principal</w:t>
            </w:r>
          </w:p>
          <w:p w14:paraId="701521D8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C061F6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vAlign w:val="center"/>
          </w:tcPr>
          <w:p w14:paraId="707B1C5D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Encargado</w:t>
            </w:r>
          </w:p>
        </w:tc>
        <w:tc>
          <w:tcPr>
            <w:tcW w:w="3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vAlign w:val="center"/>
          </w:tcPr>
          <w:p w14:paraId="3DFC21AF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Sistema</w:t>
            </w:r>
          </w:p>
        </w:tc>
      </w:tr>
      <w:tr w:rsidR="00D16CB2" w14:paraId="037DA279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D9F15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86CA8D7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6337E" w14:textId="4F96E553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CUS inicia cuando 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puede ver la página de inicio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iniciada la sesión.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25E7D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FA29A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CB2" w14:paraId="04EA3444" w14:textId="77777777">
        <w:trPr>
          <w:cantSplit/>
          <w:trHeight w:val="1421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BC19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2D123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E258C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66235309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55EAD" w14:textId="77777777" w:rsidR="00D16CB2" w:rsidRDefault="00D16CB2">
            <w:pPr>
              <w:pStyle w:val="LO-normal"/>
              <w:widowControl w:val="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7E0DF5" w14:textId="6E2844AA" w:rsidR="00D16CB2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>la opción “mensajes” en la barra de navegación de la página de inicio.</w:t>
            </w:r>
          </w:p>
        </w:tc>
      </w:tr>
      <w:tr w:rsidR="00D16CB2" w14:paraId="089391DC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3DA63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6B3DDEF4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F326C" w14:textId="4B515C66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selecciona la opción “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>mensajes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E35C5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1ACEC" w14:textId="77777777" w:rsidR="00D16CB2" w:rsidRDefault="00D16CB2">
            <w:pPr>
              <w:pStyle w:val="LO-normal"/>
              <w:widowControl w:val="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CB2" w14:paraId="190F1C0B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5A46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6EF7F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E9A39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6B4F7AA9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18C45" w14:textId="1E5806D2" w:rsidR="00D16CB2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</w:t>
            </w:r>
            <w:r w:rsidR="008C7E02">
              <w:rPr>
                <w:rFonts w:ascii="Times New Roman" w:eastAsia="Times New Roman" w:hAnsi="Times New Roman" w:cs="Times New Roman"/>
                <w:sz w:val="24"/>
                <w:szCs w:val="24"/>
              </w:rPr>
              <w:t>chats</w:t>
            </w:r>
            <w:r w:rsidR="00146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usuario</w:t>
            </w:r>
            <w:r w:rsidR="008C7E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6CB2" w14:paraId="0EFBBA4F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397D4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4BD484F2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D052B" w14:textId="3E94B175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>selecciona alguno de</w:t>
            </w:r>
            <w:r w:rsidR="00146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sus </w:t>
            </w:r>
            <w:r w:rsidR="004332F1">
              <w:rPr>
                <w:rFonts w:ascii="Times New Roman" w:eastAsia="Times New Roman" w:hAnsi="Times New Roman" w:cs="Times New Roman"/>
                <w:sz w:val="24"/>
                <w:szCs w:val="24"/>
              </w:rPr>
              <w:t>chats.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C0083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C7CC7" w14:textId="77777777" w:rsidR="00D16CB2" w:rsidRDefault="00D16CB2">
            <w:pPr>
              <w:pStyle w:val="LO-normal"/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CB2" w14:paraId="497BAD2B" w14:textId="77777777">
        <w:trPr>
          <w:cantSplit/>
          <w:trHeight w:val="240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71E45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C13865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7A26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2863B63C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2D8A4" w14:textId="4113E4E5" w:rsidR="00D16CB2" w:rsidRDefault="0000000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muestra </w:t>
            </w:r>
            <w:r w:rsidR="008C7E02">
              <w:rPr>
                <w:rFonts w:ascii="Times New Roman" w:eastAsia="Times New Roman" w:hAnsi="Times New Roman" w:cs="Times New Roman"/>
                <w:sz w:val="24"/>
                <w:szCs w:val="24"/>
              </w:rPr>
              <w:t>los mensajes que ha enviado y ha recibido</w:t>
            </w:r>
            <w:r w:rsidR="00146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 usuario</w:t>
            </w:r>
            <w:r w:rsidR="008C7E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94DD1F0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CB2" w14:paraId="03BA23EC" w14:textId="77777777">
        <w:trPr>
          <w:cantSplit/>
          <w:trHeight w:val="240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F2151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vAlign w:val="center"/>
          </w:tcPr>
          <w:p w14:paraId="619DD9F8" w14:textId="77777777" w:rsidR="00D16CB2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FEC1C" w14:textId="548CF9DA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</w:t>
            </w:r>
            <w:r w:rsidR="008C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envía un mensaje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1F965" w14:textId="77777777" w:rsidR="00D16CB2" w:rsidRDefault="00D16CB2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37B0" w14:textId="77777777" w:rsidR="00D16CB2" w:rsidRDefault="00D16CB2">
            <w:pPr>
              <w:pStyle w:val="LO-normal"/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6C4" w14:paraId="128BEAFF" w14:textId="77777777" w:rsidTr="001466C4">
        <w:trPr>
          <w:cantSplit/>
          <w:trHeight w:val="240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FE2FA" w14:textId="77777777" w:rsidR="001466C4" w:rsidRDefault="001466C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D83687C" w14:textId="77777777" w:rsidR="001466C4" w:rsidRDefault="001466C4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5649" w14:textId="77777777" w:rsidR="001466C4" w:rsidRDefault="001466C4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</w:tcPr>
          <w:p w14:paraId="2C96DDF3" w14:textId="7E47A78C" w:rsidR="001466C4" w:rsidRDefault="001466C4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D8C4B" w14:textId="4D186349" w:rsidR="001466C4" w:rsidRDefault="001466C4">
            <w:pPr>
              <w:pStyle w:val="LO-normal"/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envía y registra los mensajes del usuario.</w:t>
            </w:r>
          </w:p>
        </w:tc>
      </w:tr>
      <w:tr w:rsidR="00D16CB2" w14:paraId="472ED838" w14:textId="77777777">
        <w:trPr>
          <w:trHeight w:val="287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A200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3B2B065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744A769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C35FFA3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6139E05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F9E74FE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190B74D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B04B3C9" w14:textId="7777777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315A5C0" w14:textId="70F47B79" w:rsidR="00D16CB2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Prototipo</w:t>
            </w:r>
          </w:p>
          <w:p w14:paraId="793375C7" w14:textId="6F5EFD55" w:rsidR="008C7E02" w:rsidRDefault="001466C4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8C7E0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2A299320" wp14:editId="0FE2F35D">
                  <wp:simplePos x="0" y="0"/>
                  <wp:positionH relativeFrom="column">
                    <wp:posOffset>370609</wp:posOffset>
                  </wp:positionH>
                  <wp:positionV relativeFrom="paragraph">
                    <wp:posOffset>153859</wp:posOffset>
                  </wp:positionV>
                  <wp:extent cx="5189517" cy="3796155"/>
                  <wp:effectExtent l="0" t="0" r="0" b="0"/>
                  <wp:wrapNone/>
                  <wp:docPr id="3890182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01827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517" cy="379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DF1DDA" w14:textId="2BB42523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AAFFBC8" w14:textId="240BF257" w:rsidR="008C7E02" w:rsidRDefault="008C7E0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084AD70" w14:textId="0D3F4882" w:rsidR="00D16CB2" w:rsidRPr="008C7E02" w:rsidRDefault="00D16CB2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CFE70BE" w14:textId="094DE8DA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837CE57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56A0D4A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AC044C6" w14:textId="2BE31AE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813F149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5960C89" w14:textId="646137AC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F4EEB07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41C5DB8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0FE2F1C" w14:textId="26949C9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6920731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C5B2462" w14:textId="601C465D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F99E7B2" w14:textId="55663AAD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2A9869A" w14:textId="5F0BBB4E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9F78B84" w14:textId="1AC2AC78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C592A49" w14:textId="75C9BD95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EDFF1C0" w14:textId="67F7D6DF" w:rsidR="008C7E02" w:rsidRDefault="001466C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8C7E0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drawing>
                <wp:anchor distT="0" distB="0" distL="114300" distR="114300" simplePos="0" relativeHeight="251663360" behindDoc="0" locked="0" layoutInCell="1" allowOverlap="1" wp14:anchorId="7EA54119" wp14:editId="3E387098">
                  <wp:simplePos x="0" y="0"/>
                  <wp:positionH relativeFrom="column">
                    <wp:posOffset>358800</wp:posOffset>
                  </wp:positionH>
                  <wp:positionV relativeFrom="paragraph">
                    <wp:posOffset>168836</wp:posOffset>
                  </wp:positionV>
                  <wp:extent cx="5237018" cy="4075687"/>
                  <wp:effectExtent l="0" t="0" r="0" b="0"/>
                  <wp:wrapNone/>
                  <wp:docPr id="4563569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35692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018" cy="407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49BB42" w14:textId="421FC083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A55CF27" w14:textId="15AA1F35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8BC7CDE" w14:textId="0AAF6030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7099B2E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60AE2E7" w14:textId="7ABFF56C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65BD780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E363615" w14:textId="32D31C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B7E3082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A028A27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82744C9" w14:textId="77777777" w:rsidR="008C7E02" w:rsidRDefault="008C7E0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FF3A49E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0FF000A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1B153C7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AE7D275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A81B230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C9DB38E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8FE1970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722C922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C8B0954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CF18540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891C8C1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BCF9285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534BC34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324E018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8B5E450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504CAF9" w14:textId="77777777" w:rsidR="00D16CB2" w:rsidRDefault="00D16CB2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3EB7A3D" w14:textId="77777777" w:rsidR="00D16CB2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Diagrama de caso de uso</w:t>
            </w:r>
          </w:p>
          <w:p w14:paraId="3BBD5073" w14:textId="77777777" w:rsidR="00D16CB2" w:rsidRDefault="00D16CB2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420E5" w14:textId="0F3D89C5" w:rsidR="00D16CB2" w:rsidRDefault="001466C4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5F0D62" wp14:editId="0233DEE6">
                  <wp:extent cx="4191990" cy="3542558"/>
                  <wp:effectExtent l="0" t="0" r="0" b="1270"/>
                  <wp:docPr id="11586294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493" cy="355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9ACD0" w14:textId="77777777" w:rsidR="00D16CB2" w:rsidRDefault="00D16CB2">
      <w:pPr>
        <w:pStyle w:val="LO-normal"/>
      </w:pPr>
    </w:p>
    <w:p w14:paraId="38D7AAEA" w14:textId="77777777" w:rsidR="00D16CB2" w:rsidRDefault="00D16CB2">
      <w:pPr>
        <w:pStyle w:val="LO-normal"/>
      </w:pPr>
    </w:p>
    <w:p w14:paraId="44C49685" w14:textId="77777777" w:rsidR="00D16CB2" w:rsidRDefault="00D16CB2">
      <w:pPr>
        <w:pStyle w:val="LO-normal"/>
      </w:pPr>
    </w:p>
    <w:p w14:paraId="44CF390B" w14:textId="77777777" w:rsidR="00D16CB2" w:rsidRDefault="00D16CB2">
      <w:pPr>
        <w:pStyle w:val="LO-normal"/>
      </w:pPr>
    </w:p>
    <w:p w14:paraId="5CCC34D5" w14:textId="77777777" w:rsidR="00D16CB2" w:rsidRDefault="00D16CB2">
      <w:pPr>
        <w:pStyle w:val="LO-normal"/>
      </w:pPr>
    </w:p>
    <w:sectPr w:rsidR="00D16CB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8AB"/>
    <w:multiLevelType w:val="hybridMultilevel"/>
    <w:tmpl w:val="8D906DAC"/>
    <w:lvl w:ilvl="0" w:tplc="684A50F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58C8"/>
    <w:multiLevelType w:val="multilevel"/>
    <w:tmpl w:val="4EE2C3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104BA3"/>
    <w:multiLevelType w:val="multilevel"/>
    <w:tmpl w:val="BD2612C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9327607"/>
    <w:multiLevelType w:val="multilevel"/>
    <w:tmpl w:val="4C4ED6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E0172A3"/>
    <w:multiLevelType w:val="multilevel"/>
    <w:tmpl w:val="3CBC540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4C8727C"/>
    <w:multiLevelType w:val="multilevel"/>
    <w:tmpl w:val="7D721B5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5D00AB1"/>
    <w:multiLevelType w:val="multilevel"/>
    <w:tmpl w:val="91DE7DD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51992DAF"/>
    <w:multiLevelType w:val="multilevel"/>
    <w:tmpl w:val="B7A845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28D3AE7"/>
    <w:multiLevelType w:val="hybridMultilevel"/>
    <w:tmpl w:val="37B45FEC"/>
    <w:lvl w:ilvl="0" w:tplc="DD3A8E8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E1916"/>
    <w:multiLevelType w:val="hybridMultilevel"/>
    <w:tmpl w:val="4EA21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271477">
    <w:abstractNumId w:val="5"/>
  </w:num>
  <w:num w:numId="2" w16cid:durableId="1066219711">
    <w:abstractNumId w:val="4"/>
  </w:num>
  <w:num w:numId="3" w16cid:durableId="37709144">
    <w:abstractNumId w:val="2"/>
  </w:num>
  <w:num w:numId="4" w16cid:durableId="1927031453">
    <w:abstractNumId w:val="1"/>
  </w:num>
  <w:num w:numId="5" w16cid:durableId="56975790">
    <w:abstractNumId w:val="6"/>
  </w:num>
  <w:num w:numId="6" w16cid:durableId="696272890">
    <w:abstractNumId w:val="7"/>
  </w:num>
  <w:num w:numId="7" w16cid:durableId="2146966090">
    <w:abstractNumId w:val="0"/>
  </w:num>
  <w:num w:numId="8" w16cid:durableId="343676412">
    <w:abstractNumId w:val="9"/>
  </w:num>
  <w:num w:numId="9" w16cid:durableId="1060783165">
    <w:abstractNumId w:val="3"/>
  </w:num>
  <w:num w:numId="10" w16cid:durableId="2113430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B2"/>
    <w:rsid w:val="001466C4"/>
    <w:rsid w:val="002D4FCC"/>
    <w:rsid w:val="004332F1"/>
    <w:rsid w:val="006B1037"/>
    <w:rsid w:val="007012F9"/>
    <w:rsid w:val="008C7E02"/>
    <w:rsid w:val="00D16CB2"/>
    <w:rsid w:val="00E1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E8D09"/>
  <w15:docId w15:val="{C6BBA743-ED0E-4950-872D-E626F2AD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 More</dc:creator>
  <dc:description/>
  <cp:lastModifiedBy>Diego Alvarez More</cp:lastModifiedBy>
  <cp:revision>3</cp:revision>
  <dcterms:created xsi:type="dcterms:W3CDTF">2023-09-10T20:33:00Z</dcterms:created>
  <dcterms:modified xsi:type="dcterms:W3CDTF">2023-09-10T21:48:00Z</dcterms:modified>
  <dc:language>es-PE</dc:language>
</cp:coreProperties>
</file>