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E79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F48F5B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WEB DE FINANCIAMIENTO UFUNDING</w:t>
      </w:r>
    </w:p>
    <w:p w14:paraId="172C6782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8BAAB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20E2B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A60463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Especificaciones de UI</w:t>
      </w:r>
    </w:p>
    <w:p w14:paraId="0602FA26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432F6A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7EC469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941ADE2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B8AAB8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27A12BD" w14:textId="44216342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Versión 1.</w:t>
      </w:r>
      <w:r w:rsidR="005878E9">
        <w:rPr>
          <w:rFonts w:ascii="Times New Roman" w:eastAsia="Times New Roman" w:hAnsi="Times New Roman" w:cs="Times New Roman"/>
          <w:b/>
          <w:sz w:val="26"/>
          <w:szCs w:val="26"/>
        </w:rPr>
        <w:t>1</w:t>
      </w:r>
    </w:p>
    <w:p w14:paraId="402D917C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31E0F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50163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307EF" w14:textId="77777777" w:rsidR="00F436F2" w:rsidRDefault="00000000">
      <w:pPr>
        <w:spacing w:before="240" w:after="240" w:line="48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setiembre del 2023</w:t>
      </w:r>
    </w:p>
    <w:p w14:paraId="2FB434EA" w14:textId="77777777" w:rsidR="00F436F2" w:rsidRDefault="00000000">
      <w:pPr>
        <w:widowControl w:val="0"/>
        <w:spacing w:line="240" w:lineRule="auto"/>
        <w:ind w:left="187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Revisión Histórica del Documento</w:t>
      </w:r>
    </w:p>
    <w:tbl>
      <w:tblPr>
        <w:tblStyle w:val="a"/>
        <w:tblW w:w="9600" w:type="dxa"/>
        <w:tblInd w:w="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1"/>
        <w:gridCol w:w="1400"/>
        <w:gridCol w:w="3119"/>
        <w:gridCol w:w="3400"/>
      </w:tblGrid>
      <w:tr w:rsidR="00F436F2" w14:paraId="2E27DE53" w14:textId="77777777" w:rsidTr="005878E9">
        <w:trPr>
          <w:trHeight w:val="36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CDB9" w14:textId="77777777" w:rsidR="00F436F2" w:rsidRDefault="00000000">
            <w:pPr>
              <w:widowControl w:val="0"/>
              <w:spacing w:line="240" w:lineRule="auto"/>
              <w:ind w:right="495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Fecha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0E71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Versión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F5E5" w14:textId="77777777" w:rsidR="00F436F2" w:rsidRDefault="00000000">
            <w:pPr>
              <w:widowControl w:val="0"/>
              <w:spacing w:line="240" w:lineRule="auto"/>
              <w:ind w:right="926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1ACC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Autores</w:t>
            </w:r>
          </w:p>
        </w:tc>
      </w:tr>
      <w:tr w:rsidR="00F436F2" w14:paraId="576C3CF7" w14:textId="77777777" w:rsidTr="005878E9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E44D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4920" w14:textId="77777777" w:rsidR="00F436F2" w:rsidRDefault="00000000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FA5C" w14:textId="77777777" w:rsidR="00F436F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7BED" w14:textId="77777777" w:rsidR="00F436F2" w:rsidRDefault="00000000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Fiorella Mirano</w:t>
            </w:r>
          </w:p>
        </w:tc>
      </w:tr>
      <w:tr w:rsidR="005878E9" w14:paraId="37FD5F27" w14:textId="77777777" w:rsidTr="005878E9">
        <w:trPr>
          <w:trHeight w:val="870"/>
        </w:trPr>
        <w:tc>
          <w:tcPr>
            <w:tcW w:w="1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72CB" w14:textId="7DAC8C10" w:rsidR="005878E9" w:rsidRDefault="005878E9" w:rsidP="005878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7/ 09/ 23 </w:t>
            </w:r>
          </w:p>
        </w:tc>
        <w:tc>
          <w:tcPr>
            <w:tcW w:w="1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9FED" w14:textId="65D96FA0" w:rsidR="005878E9" w:rsidRDefault="005878E9" w:rsidP="005878E9">
            <w:pPr>
              <w:widowControl w:val="0"/>
              <w:spacing w:line="240" w:lineRule="auto"/>
              <w:ind w:right="50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1A31" w14:textId="3A801DB8" w:rsidR="005878E9" w:rsidRDefault="005878E9" w:rsidP="005878E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Elaboración del documento</w:t>
            </w:r>
          </w:p>
        </w:tc>
        <w:tc>
          <w:tcPr>
            <w:tcW w:w="3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B480" w14:textId="6000E86B" w:rsidR="005878E9" w:rsidRDefault="005878E9" w:rsidP="005878E9">
            <w:pPr>
              <w:widowControl w:val="0"/>
              <w:spacing w:line="240" w:lineRule="auto"/>
              <w:ind w:right="4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Fiorella Mirano</w:t>
            </w:r>
          </w:p>
        </w:tc>
      </w:tr>
    </w:tbl>
    <w:p w14:paraId="6E6BB1F5" w14:textId="77777777" w:rsidR="00F436F2" w:rsidRDefault="00F436F2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497093A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149CE6A" w14:textId="77777777" w:rsidR="00F436F2" w:rsidRDefault="00000000">
      <w:pPr>
        <w:spacing w:before="240" w:after="240" w:line="48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Tabla de contenido</w:t>
      </w:r>
    </w:p>
    <w:sdt>
      <w:sdtPr>
        <w:id w:val="-1587061075"/>
        <w:docPartObj>
          <w:docPartGallery w:val="Table of Contents"/>
          <w:docPartUnique/>
        </w:docPartObj>
      </w:sdtPr>
      <w:sdtContent>
        <w:p w14:paraId="278071E8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56nymrkwg6o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Visión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059E8A02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k1nwrlt0wzn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Público Objetivo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2E210F19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vahau7dadh8w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Principales Características de Diseño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4</w:t>
            </w:r>
          </w:hyperlink>
        </w:p>
        <w:p w14:paraId="454CF78A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c7ssssfvuw6y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 Interfaz de Inicio de Sesión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34C15195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kutnoccg1ol1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Interfaz de Registro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7763A2E8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9lqw9dl8awpb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 Página de Inicio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446DA00F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sw9y7831iesl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 Exploración de Proyectos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5</w:t>
            </w:r>
          </w:hyperlink>
        </w:p>
        <w:p w14:paraId="3CA22A01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nkr125r84k29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5. Perfiles de Usuario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343237F0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4pf4ibk5dpkr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6. Proceso de Financiamiento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0598C849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6"/>
              <w:szCs w:val="26"/>
            </w:rPr>
          </w:pPr>
          <w:hyperlink w:anchor="_28zgqq47opji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7. Calificación y Comentarios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6</w:t>
            </w:r>
          </w:hyperlink>
        </w:p>
        <w:p w14:paraId="514840AE" w14:textId="77777777" w:rsidR="00F436F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</w:pPr>
          <w:hyperlink w:anchor="_4g6k70ifkim1"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ab/>
              <w:t>6</w:t>
            </w:r>
          </w:hyperlink>
          <w:r>
            <w:fldChar w:fldCharType="end"/>
          </w:r>
        </w:p>
      </w:sdtContent>
    </w:sdt>
    <w:p w14:paraId="5BE63AD6" w14:textId="77777777" w:rsidR="00F436F2" w:rsidRDefault="00F436F2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6C059A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1FA0F7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6EEA2B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1A1D34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DF4CD3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931AEF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7D2C6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1D1C46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D26D65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B6580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31C6FA" w14:textId="77777777" w:rsidR="00F436F2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</w:p>
    <w:p w14:paraId="2DAB38BE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0" w:name="_h56nymrkwg6o" w:colFirst="0" w:colLast="0"/>
      <w:bookmarkEnd w:id="0"/>
      <w:r>
        <w:rPr>
          <w:rFonts w:ascii="Times New Roman" w:eastAsia="Times New Roman" w:hAnsi="Times New Roman" w:cs="Times New Roman"/>
        </w:rPr>
        <w:t>Visión General</w:t>
      </w:r>
    </w:p>
    <w:p w14:paraId="1CAC9549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diseño de la interfaz web de la plataforma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como objetivo proporcionar una experiencia de usuario intuitiva, atractiva y segura tanto para los inversores como para los creadores de proyectos. El diseño se centrará en la facilidad de navegación, la presentación clara de proyectos y la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participación activa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comunidad de usuarios.</w:t>
      </w:r>
    </w:p>
    <w:p w14:paraId="23E7D734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37BCE3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1" w:name="_k1nwrlt0wzn" w:colFirst="0" w:colLast="0"/>
      <w:bookmarkEnd w:id="1"/>
      <w:r>
        <w:rPr>
          <w:rFonts w:ascii="Times New Roman" w:eastAsia="Times New Roman" w:hAnsi="Times New Roman" w:cs="Times New Roman"/>
        </w:rPr>
        <w:t>Público Objetivo</w:t>
      </w:r>
    </w:p>
    <w:p w14:paraId="4555FF85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plataforma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tiene dos principales grupos de usuarios:</w:t>
      </w:r>
    </w:p>
    <w:p w14:paraId="0F386DDB" w14:textId="77777777" w:rsidR="00F436F2" w:rsidRDefault="00000000">
      <w:pPr>
        <w:numPr>
          <w:ilvl w:val="0"/>
          <w:numId w:val="4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Financistas (Inversores): Individuos o entidades que buscan proyectos en los que invertir.</w:t>
      </w:r>
    </w:p>
    <w:p w14:paraId="02DB2A8D" w14:textId="77777777" w:rsidR="00F436F2" w:rsidRDefault="00000000">
      <w:pPr>
        <w:numPr>
          <w:ilvl w:val="0"/>
          <w:numId w:val="4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Estudiantes (Creadores de Proyectos): Individuos o grupos que buscan financiamiento para sus proyectos.</w:t>
      </w:r>
    </w:p>
    <w:p w14:paraId="2CFC1B58" w14:textId="77777777" w:rsidR="00F436F2" w:rsidRDefault="00000000">
      <w:pPr>
        <w:pStyle w:val="Ttulo1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2" w:name="_vahau7dadh8w" w:colFirst="0" w:colLast="0"/>
      <w:bookmarkEnd w:id="2"/>
      <w:r>
        <w:rPr>
          <w:rFonts w:ascii="Times New Roman" w:eastAsia="Times New Roman" w:hAnsi="Times New Roman" w:cs="Times New Roman"/>
        </w:rPr>
        <w:t>Principales Características de Diseño</w:t>
      </w:r>
    </w:p>
    <w:p w14:paraId="5EB1DAAF" w14:textId="77777777" w:rsidR="00F436F2" w:rsidRDefault="00000000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continuación, se describen las principales características de diseño para la interfaz web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1F42A4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3" w:name="_c7ssssfvuw6y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1. Interfaz de Inicio de Sesión</w:t>
      </w:r>
    </w:p>
    <w:p w14:paraId="124C69F8" w14:textId="77777777" w:rsidR="00F436F2" w:rsidRDefault="00000000">
      <w:pPr>
        <w:numPr>
          <w:ilvl w:val="0"/>
          <w:numId w:val="5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deben proporcionar su dirección de correo electrónico y contraseña para iniciar sesión. Estos campos deben estar claramente etiquetados y tener marcadores de posición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placeholders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que indiquen su función.</w:t>
      </w:r>
    </w:p>
    <w:p w14:paraId="188A0126" w14:textId="77777777" w:rsidR="00F436F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Condiciones:</w:t>
      </w:r>
    </w:p>
    <w:p w14:paraId="015ACF2C" w14:textId="77777777" w:rsidR="00F436F2" w:rsidRDefault="00000000">
      <w:pPr>
        <w:numPr>
          <w:ilvl w:val="0"/>
          <w:numId w:val="6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Cuando se ingresa un dato incorrecto aparece una ventana emergente de error.</w:t>
      </w:r>
    </w:p>
    <w:p w14:paraId="13CA7F96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4" w:name="_kutnoccg1ol1" w:colFirst="0" w:colLast="0"/>
      <w:bookmarkEnd w:id="4"/>
      <w:r>
        <w:rPr>
          <w:rFonts w:ascii="Times New Roman" w:eastAsia="Times New Roman" w:hAnsi="Times New Roman" w:cs="Times New Roman"/>
        </w:rPr>
        <w:t>2. Interfaz de Registro de Usuario</w:t>
      </w:r>
    </w:p>
    <w:p w14:paraId="5A8D6499" w14:textId="77777777" w:rsidR="00F436F2" w:rsidRDefault="00000000">
      <w:pPr>
        <w:numPr>
          <w:ilvl w:val="0"/>
          <w:numId w:val="2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usuarios deben proporcionar su nombre, dirección de correo electrónico y contraseña para el registro.</w:t>
      </w:r>
    </w:p>
    <w:p w14:paraId="7D593561" w14:textId="77777777" w:rsidR="00F436F2" w:rsidRDefault="00000000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Condición:</w:t>
      </w:r>
    </w:p>
    <w:p w14:paraId="6261D30E" w14:textId="77777777" w:rsidR="00F436F2" w:rsidRDefault="00000000">
      <w:pPr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se intenta ingresar un correo electrónico ya registrado aparecerá una ventana emergente de error.</w:t>
      </w:r>
    </w:p>
    <w:p w14:paraId="5DEAB400" w14:textId="77777777" w:rsidR="00F436F2" w:rsidRDefault="00000000">
      <w:pPr>
        <w:pStyle w:val="Ttulo2"/>
        <w:spacing w:before="240" w:after="240" w:line="480" w:lineRule="auto"/>
        <w:rPr>
          <w:rFonts w:ascii="Times New Roman" w:eastAsia="Times New Roman" w:hAnsi="Times New Roman" w:cs="Times New Roman"/>
        </w:rPr>
      </w:pPr>
      <w:bookmarkStart w:id="5" w:name="_9lqw9dl8awpb" w:colFirst="0" w:colLast="0"/>
      <w:bookmarkEnd w:id="5"/>
      <w:r>
        <w:rPr>
          <w:rFonts w:ascii="Times New Roman" w:eastAsia="Times New Roman" w:hAnsi="Times New Roman" w:cs="Times New Roman"/>
        </w:rPr>
        <w:t>3. Página de Inicio</w:t>
      </w:r>
    </w:p>
    <w:p w14:paraId="10083DC4" w14:textId="77777777" w:rsidR="00F436F2" w:rsidRDefault="00000000">
      <w:pPr>
        <w:numPr>
          <w:ilvl w:val="0"/>
          <w:numId w:val="3"/>
        </w:numPr>
        <w:spacing w:before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Presentación de Proyectos Destacados: Destacar proyectos populares o emocionantes en la página de inicio.</w:t>
      </w:r>
    </w:p>
    <w:p w14:paraId="273652E9" w14:textId="77777777" w:rsidR="00F436F2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Información Breve: Resumen de la misión y los beneficios clave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uFunding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76BCA" w14:textId="77777777" w:rsidR="00F436F2" w:rsidRDefault="00000000">
      <w:pPr>
        <w:numPr>
          <w:ilvl w:val="0"/>
          <w:numId w:val="3"/>
        </w:numPr>
        <w:spacing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Llamada a la Acción (CTA): Botones llamativos para dirigir a los usuarios hacia la exploración de proyectos o el registro.</w:t>
      </w:r>
    </w:p>
    <w:p w14:paraId="0EDAB63C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4. Exploración de Proyectos</w:t>
      </w:r>
    </w:p>
    <w:p w14:paraId="778DE539" w14:textId="77777777" w:rsidR="005878E9" w:rsidRPr="005878E9" w:rsidRDefault="005878E9" w:rsidP="005878E9">
      <w:pPr>
        <w:numPr>
          <w:ilvl w:val="0"/>
          <w:numId w:val="7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Filtros Avanzados: Permitir a los usuarios buscar proyectos por categoría.</w:t>
      </w:r>
    </w:p>
    <w:p w14:paraId="199FBC36" w14:textId="77777777" w:rsidR="005878E9" w:rsidRPr="005878E9" w:rsidRDefault="005878E9" w:rsidP="005878E9">
      <w:pPr>
        <w:numPr>
          <w:ilvl w:val="0"/>
          <w:numId w:val="7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Listado de Proyectos: Presentar proyectos en una lista ordenada con imágenes destacadas y descripciones concisas.</w:t>
      </w:r>
    </w:p>
    <w:p w14:paraId="20042AE0" w14:textId="42D537AA" w:rsidR="005878E9" w:rsidRPr="005878E9" w:rsidRDefault="005878E9" w:rsidP="005878E9">
      <w:pPr>
        <w:numPr>
          <w:ilvl w:val="0"/>
          <w:numId w:val="7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Información Detallada: Los proyectos deben contar con detalles de financiamiento, metas, recompensas,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comentarios y calificación de inversores.</w:t>
      </w:r>
    </w:p>
    <w:p w14:paraId="5AEDA33F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5. Perfiles de Usuario</w:t>
      </w:r>
    </w:p>
    <w:p w14:paraId="699C99DA" w14:textId="77777777" w:rsidR="005878E9" w:rsidRPr="005878E9" w:rsidRDefault="005878E9" w:rsidP="005878E9">
      <w:pPr>
        <w:numPr>
          <w:ilvl w:val="0"/>
          <w:numId w:val="8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Personalización: Perfiles de usuario para inversores y creadores de proyectos con opciones para cargar fotos, editar perfil (Nombre, Ubicación, Biografía).</w:t>
      </w:r>
    </w:p>
    <w:p w14:paraId="37C7249A" w14:textId="77777777" w:rsidR="005878E9" w:rsidRPr="005878E9" w:rsidRDefault="005878E9" w:rsidP="005878E9">
      <w:pPr>
        <w:numPr>
          <w:ilvl w:val="0"/>
          <w:numId w:val="8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Historial de Transacciones: Registro de transacciones de los financiamientos de proyectos.</w:t>
      </w:r>
    </w:p>
    <w:p w14:paraId="6DD3EAB4" w14:textId="77777777" w:rsidR="005878E9" w:rsidRPr="005878E9" w:rsidRDefault="005878E9" w:rsidP="005878E9">
      <w:pPr>
        <w:numPr>
          <w:ilvl w:val="0"/>
          <w:numId w:val="8"/>
        </w:numPr>
        <w:spacing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Proyectos Patrocinados: Lista de proyectos patrocinados por el usuario, esta opción llamada “Patrocinado” debe estar en el perfil de usuario.</w:t>
      </w:r>
    </w:p>
    <w:p w14:paraId="75DFF585" w14:textId="77777777" w:rsidR="005878E9" w:rsidRPr="005878E9" w:rsidRDefault="005878E9" w:rsidP="005878E9">
      <w:pPr>
        <w:numPr>
          <w:ilvl w:val="0"/>
          <w:numId w:val="8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Crear Proyecto: La opción “Crear Proyecto” debe estar en el perfil del usuario</w:t>
      </w:r>
    </w:p>
    <w:p w14:paraId="2BDAF284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6. Proceso de Financiamiento</w:t>
      </w:r>
    </w:p>
    <w:p w14:paraId="09968DE5" w14:textId="77777777" w:rsidR="005878E9" w:rsidRPr="005878E9" w:rsidRDefault="005878E9" w:rsidP="005878E9">
      <w:pPr>
        <w:numPr>
          <w:ilvl w:val="0"/>
          <w:numId w:val="9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Flujo de Pago Simplificado: Un proceso de financiamiento simple y seguro con opciones de pago mediante tarjeta de crédito o débito.</w:t>
      </w:r>
    </w:p>
    <w:p w14:paraId="6FCE38CB" w14:textId="77777777" w:rsidR="005878E9" w:rsidRPr="005878E9" w:rsidRDefault="005878E9" w:rsidP="005878E9">
      <w:pPr>
        <w:numPr>
          <w:ilvl w:val="0"/>
          <w:numId w:val="9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Confirmación y Agradecimiento: Confirmación inmediata de la inversión y agradecimiento al inversor.</w:t>
      </w:r>
    </w:p>
    <w:p w14:paraId="5565C333" w14:textId="77777777" w:rsidR="005878E9" w:rsidRPr="005878E9" w:rsidRDefault="005878E9" w:rsidP="005878E9">
      <w:pPr>
        <w:spacing w:before="240" w:after="24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32"/>
          <w:szCs w:val="32"/>
          <w:lang w:val="es-PE"/>
        </w:rPr>
        <w:t>7. Calificación y Comentarios</w:t>
      </w:r>
    </w:p>
    <w:p w14:paraId="3BFE5451" w14:textId="77777777" w:rsidR="005878E9" w:rsidRPr="005878E9" w:rsidRDefault="005878E9" w:rsidP="005878E9">
      <w:pPr>
        <w:numPr>
          <w:ilvl w:val="0"/>
          <w:numId w:val="10"/>
        </w:numPr>
        <w:spacing w:before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Facilidad de Calificación: Opción de calificar y dejar comentarios sobre proyectos financiados.</w:t>
      </w:r>
    </w:p>
    <w:p w14:paraId="26F58AA2" w14:textId="77777777" w:rsidR="005878E9" w:rsidRPr="005878E9" w:rsidRDefault="005878E9" w:rsidP="005878E9">
      <w:pPr>
        <w:numPr>
          <w:ilvl w:val="0"/>
          <w:numId w:val="10"/>
        </w:numPr>
        <w:spacing w:after="24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lastRenderedPageBreak/>
        <w:t>Presentación de Calificaciones: Calificaciones y comentarios visibles en las páginas de proyecto para ayudar a futuros inversores.</w:t>
      </w:r>
    </w:p>
    <w:p w14:paraId="34D42F36" w14:textId="77777777" w:rsidR="005878E9" w:rsidRPr="005878E9" w:rsidRDefault="005878E9" w:rsidP="005878E9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val="es-PE"/>
        </w:rPr>
        <w:t>Conclusiones</w:t>
      </w:r>
    </w:p>
    <w:p w14:paraId="4B23F399" w14:textId="242770DC" w:rsidR="005878E9" w:rsidRPr="005878E9" w:rsidRDefault="005878E9" w:rsidP="005878E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Este documento de diseño inicial establece la visión general y los objetivos para la interfaz de la plataforma</w:t>
      </w:r>
      <w:r w:rsidR="0050411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web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 xml:space="preserve"> </w:t>
      </w:r>
      <w:r w:rsidR="00504112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Uf</w:t>
      </w:r>
      <w:r w:rsidRPr="005878E9"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  <w:t>unding. El diseño se centrará en brindar una experiencia de usuario atractiva y funcional para inversores y creadores de proyectos, con un enfoque en la facilidad de uso y la seguridad.</w:t>
      </w:r>
    </w:p>
    <w:p w14:paraId="1F8F1899" w14:textId="77777777" w:rsidR="00F436F2" w:rsidRDefault="00F436F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436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C58"/>
    <w:multiLevelType w:val="multilevel"/>
    <w:tmpl w:val="B65EB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E10F0"/>
    <w:multiLevelType w:val="multilevel"/>
    <w:tmpl w:val="F594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91AA6"/>
    <w:multiLevelType w:val="multilevel"/>
    <w:tmpl w:val="F52AE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0D191D"/>
    <w:multiLevelType w:val="multilevel"/>
    <w:tmpl w:val="696859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02325AA"/>
    <w:multiLevelType w:val="multilevel"/>
    <w:tmpl w:val="4EAA5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401FD"/>
    <w:multiLevelType w:val="multilevel"/>
    <w:tmpl w:val="D66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A6C49"/>
    <w:multiLevelType w:val="multilevel"/>
    <w:tmpl w:val="DE24A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4FA0A07"/>
    <w:multiLevelType w:val="multilevel"/>
    <w:tmpl w:val="DA84B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FDE6504"/>
    <w:multiLevelType w:val="multilevel"/>
    <w:tmpl w:val="329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41CC3"/>
    <w:multiLevelType w:val="multilevel"/>
    <w:tmpl w:val="2E5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52220">
    <w:abstractNumId w:val="7"/>
  </w:num>
  <w:num w:numId="2" w16cid:durableId="1536848269">
    <w:abstractNumId w:val="0"/>
  </w:num>
  <w:num w:numId="3" w16cid:durableId="1171946146">
    <w:abstractNumId w:val="6"/>
  </w:num>
  <w:num w:numId="4" w16cid:durableId="742991825">
    <w:abstractNumId w:val="4"/>
  </w:num>
  <w:num w:numId="5" w16cid:durableId="2098363769">
    <w:abstractNumId w:val="2"/>
  </w:num>
  <w:num w:numId="6" w16cid:durableId="1133908713">
    <w:abstractNumId w:val="3"/>
  </w:num>
  <w:num w:numId="7" w16cid:durableId="323582156">
    <w:abstractNumId w:val="5"/>
  </w:num>
  <w:num w:numId="8" w16cid:durableId="99692157">
    <w:abstractNumId w:val="9"/>
  </w:num>
  <w:num w:numId="9" w16cid:durableId="963582293">
    <w:abstractNumId w:val="8"/>
  </w:num>
  <w:num w:numId="10" w16cid:durableId="388580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F2"/>
    <w:rsid w:val="00504112"/>
    <w:rsid w:val="005878E9"/>
    <w:rsid w:val="00F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E0216"/>
  <w15:docId w15:val="{E50A9CE9-9B72-4AC5-9410-AD663B36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698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Fiorella Mirano</cp:lastModifiedBy>
  <cp:revision>3</cp:revision>
  <dcterms:created xsi:type="dcterms:W3CDTF">2023-09-08T04:38:00Z</dcterms:created>
  <dcterms:modified xsi:type="dcterms:W3CDTF">2023-09-20T03:29:00Z</dcterms:modified>
</cp:coreProperties>
</file>