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88E012" w14:textId="77777777" w:rsidR="00146736" w:rsidRDefault="00AA2665">
      <w:pPr>
        <w:spacing w:before="100"/>
      </w:pPr>
      <w:bookmarkStart w:id="0" w:name="_gjdgxs" w:colFirst="0" w:colLast="0"/>
      <w:bookmarkStart w:id="1" w:name="_GoBack"/>
      <w:bookmarkEnd w:id="0"/>
      <w:bookmarkEnd w:id="1"/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273F1056" wp14:editId="39626A8A">
                <wp:simplePos x="0" y="0"/>
                <wp:positionH relativeFrom="column">
                  <wp:posOffset>161925</wp:posOffset>
                </wp:positionH>
                <wp:positionV relativeFrom="paragraph">
                  <wp:posOffset>47625</wp:posOffset>
                </wp:positionV>
                <wp:extent cx="5620385" cy="7620"/>
                <wp:effectExtent l="0" t="0" r="0" b="0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0385" cy="7620"/>
                          <a:chOff x="3475608" y="4169890"/>
                          <a:chExt cx="5620375" cy="7600"/>
                        </a:xfrm>
                      </wpg:grpSpPr>
                      <wpg:grpSp>
                        <wpg:cNvPr id="2" name="Grupo 2"/>
                        <wpg:cNvGrpSpPr/>
                        <wpg:grpSpPr>
                          <a:xfrm>
                            <a:off x="3475608" y="4169890"/>
                            <a:ext cx="5620375" cy="7600"/>
                            <a:chOff x="0" y="0"/>
                            <a:chExt cx="5620375" cy="7600"/>
                          </a:xfrm>
                        </wpg:grpSpPr>
                        <wps:wsp>
                          <wps:cNvPr id="3" name="Rectángulo 3"/>
                          <wps:cNvSpPr/>
                          <wps:spPr>
                            <a:xfrm>
                              <a:off x="0" y="0"/>
                              <a:ext cx="5620375" cy="7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C8A4D1" w14:textId="77777777" w:rsidR="00146736" w:rsidRDefault="0014673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4" name="Forma libre: forma 4"/>
                          <wps:cNvSpPr/>
                          <wps:spPr>
                            <a:xfrm>
                              <a:off x="3810" y="3810"/>
                              <a:ext cx="2686685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686685" h="1" extrusionOk="0">
                                  <a:moveTo>
                                    <a:pt x="0" y="0"/>
                                  </a:moveTo>
                                  <a:lnTo>
                                    <a:pt x="268668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5" name="Forma libre: forma 5"/>
                          <wps:cNvSpPr/>
                          <wps:spPr>
                            <a:xfrm>
                              <a:off x="2681605" y="3810"/>
                              <a:ext cx="6349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49" h="1" extrusionOk="0">
                                  <a:moveTo>
                                    <a:pt x="0" y="0"/>
                                  </a:moveTo>
                                  <a:lnTo>
                                    <a:pt x="6349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6" name="Forma libre: forma 6"/>
                          <wps:cNvSpPr/>
                          <wps:spPr>
                            <a:xfrm>
                              <a:off x="2687955" y="3810"/>
                              <a:ext cx="2929255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29255" h="1" extrusionOk="0">
                                  <a:moveTo>
                                    <a:pt x="0" y="0"/>
                                  </a:moveTo>
                                  <a:lnTo>
                                    <a:pt x="292862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73F1056" id="Grupo 1" o:spid="_x0000_s1026" style="position:absolute;margin-left:12.75pt;margin-top:3.75pt;width:442.55pt;height:.6pt;z-index:251658240" coordorigin="34756,41698" coordsize="56203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">
                <v:group id="Grupo 2" o:spid="_x0000_s1027" style="position:absolute;left:34756;top:41698;width:56203;height:76" coordsize="56203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Rectángulo 3" o:spid="_x0000_s1028" style="position:absolute;width:56203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78C8A4D1" w14:textId="77777777" w:rsidR="00146736" w:rsidRDefault="00146736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orma libre: forma 4" o:spid="_x0000_s1029" style="position:absolute;left:38;top:38;width:26866;height:0;visibility:visible;mso-wrap-style:square;v-text-anchor:middle" coordsize="268668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" path="m,l2686685,e" filled="f">
                    <v:stroke startarrowwidth="narrow" startarrowlength="short" endarrowwidth="narrow" endarrowlength="short"/>
                    <v:path arrowok="t" o:extrusionok="f"/>
                  </v:shape>
                  <v:shape id="Forma libre: forma 5" o:spid="_x0000_s1030" style="position:absolute;left:26816;top:38;width:63;height:0;visibility:visible;mso-wrap-style:square;v-text-anchor:middle" coordsize="6349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" path="m,l6349,e" filled="f">
                    <v:stroke startarrowwidth="narrow" startarrowlength="short" endarrowwidth="narrow" endarrowlength="short"/>
                    <v:path arrowok="t" o:extrusionok="f"/>
                  </v:shape>
                  <v:shape id="Forma libre: forma 6" o:spid="_x0000_s1031" style="position:absolute;left:26879;top:38;width:29293;height:0;visibility:visible;mso-wrap-style:square;v-text-anchor:middle" coordsize="292925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" path="m,l2928620,e" filled="f">
                    <v:stroke startarrowwidth="narrow" startarrowlength="short" endarrowwidth="narrow" endarrowlength="short"/>
                    <v:path arrowok="t" o:extrusionok="f"/>
                  </v:shape>
                </v:group>
              </v:group>
            </w:pict>
          </mc:Fallback>
        </mc:AlternateContent>
      </w:r>
    </w:p>
    <w:tbl>
      <w:tblPr>
        <w:tblStyle w:val="a"/>
        <w:tblW w:w="8576" w:type="dxa"/>
        <w:tblInd w:w="179" w:type="dxa"/>
        <w:tblLayout w:type="fixed"/>
        <w:tblLook w:val="0000" w:firstRow="0" w:lastRow="0" w:firstColumn="0" w:lastColumn="0" w:noHBand="0" w:noVBand="0"/>
      </w:tblPr>
      <w:tblGrid>
        <w:gridCol w:w="922"/>
        <w:gridCol w:w="1133"/>
        <w:gridCol w:w="1423"/>
        <w:gridCol w:w="1454"/>
        <w:gridCol w:w="994"/>
        <w:gridCol w:w="2650"/>
      </w:tblGrid>
      <w:tr w:rsidR="00146736" w14:paraId="27D7CB29" w14:textId="77777777">
        <w:trPr>
          <w:trHeight w:val="280"/>
        </w:trPr>
        <w:tc>
          <w:tcPr>
            <w:tcW w:w="8576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5F5F5F"/>
          </w:tcPr>
          <w:p w14:paraId="7708CE1B" w14:textId="77777777" w:rsidR="00146736" w:rsidRDefault="00AA2665">
            <w:pPr>
              <w:spacing w:before="31"/>
              <w:ind w:left="2970" w:right="2972"/>
              <w:jc w:val="right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FFFFFF"/>
                <w:sz w:val="18"/>
                <w:szCs w:val="18"/>
              </w:rPr>
              <w:t xml:space="preserve">CONTROL DE </w:t>
            </w:r>
            <w:proofErr w:type="spellStart"/>
            <w:r>
              <w:rPr>
                <w:rFonts w:ascii="Verdana" w:eastAsia="Verdana" w:hAnsi="Verdana" w:cs="Verdana"/>
                <w:color w:val="FFFFFF"/>
                <w:sz w:val="18"/>
                <w:szCs w:val="18"/>
              </w:rPr>
              <w:t>VERSIONES</w:t>
            </w:r>
            <w:proofErr w:type="spellEnd"/>
          </w:p>
        </w:tc>
      </w:tr>
      <w:tr w:rsidR="00146736" w14:paraId="42611F90" w14:textId="77777777">
        <w:trPr>
          <w:trHeight w:val="280"/>
        </w:trPr>
        <w:tc>
          <w:tcPr>
            <w:tcW w:w="9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1C99A65C" w14:textId="77777777" w:rsidR="00146736" w:rsidRDefault="00AA2665">
            <w:pPr>
              <w:spacing w:before="51"/>
              <w:ind w:left="109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sz w:val="16"/>
                <w:szCs w:val="16"/>
              </w:rPr>
              <w:t>Versión</w:t>
            </w:r>
            <w:proofErr w:type="spellEnd"/>
          </w:p>
        </w:tc>
        <w:tc>
          <w:tcPr>
            <w:tcW w:w="113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4D8FCF51" w14:textId="77777777" w:rsidR="00146736" w:rsidRDefault="00AA2665">
            <w:pPr>
              <w:spacing w:before="51"/>
              <w:ind w:left="100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Verdana" w:eastAsia="Verdana" w:hAnsi="Verdana" w:cs="Verdana"/>
                <w:sz w:val="16"/>
                <w:szCs w:val="16"/>
              </w:rPr>
              <w:t>Hecha</w:t>
            </w:r>
            <w:proofErr w:type="spellEnd"/>
            <w:r>
              <w:rPr>
                <w:rFonts w:ascii="Verdana" w:eastAsia="Verdana" w:hAnsi="Verdana" w:cs="Verdana"/>
                <w:sz w:val="16"/>
                <w:szCs w:val="16"/>
              </w:rPr>
              <w:t xml:space="preserve">  por</w:t>
            </w:r>
            <w:proofErr w:type="gramEnd"/>
          </w:p>
        </w:tc>
        <w:tc>
          <w:tcPr>
            <w:tcW w:w="142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21114399" w14:textId="77777777" w:rsidR="00146736" w:rsidRDefault="00AA2665">
            <w:pPr>
              <w:spacing w:before="51"/>
              <w:ind w:left="117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sz w:val="16"/>
                <w:szCs w:val="16"/>
              </w:rPr>
              <w:t>Revisada</w:t>
            </w:r>
            <w:proofErr w:type="spellEnd"/>
            <w:r>
              <w:rPr>
                <w:rFonts w:ascii="Verdana" w:eastAsia="Verdana" w:hAnsi="Verdana" w:cs="Verdana"/>
                <w:sz w:val="16"/>
                <w:szCs w:val="16"/>
              </w:rPr>
              <w:t xml:space="preserve"> por</w:t>
            </w:r>
          </w:p>
        </w:tc>
        <w:tc>
          <w:tcPr>
            <w:tcW w:w="14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2E5B1103" w14:textId="77777777" w:rsidR="00146736" w:rsidRDefault="00AA2665">
            <w:pPr>
              <w:spacing w:before="51"/>
              <w:ind w:left="105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sz w:val="16"/>
                <w:szCs w:val="16"/>
              </w:rPr>
              <w:t>Aprobada</w:t>
            </w:r>
            <w:proofErr w:type="spellEnd"/>
            <w:r>
              <w:rPr>
                <w:rFonts w:ascii="Verdana" w:eastAsia="Verdana" w:hAnsi="Verdana" w:cs="Verdana"/>
                <w:sz w:val="16"/>
                <w:szCs w:val="16"/>
              </w:rPr>
              <w:t xml:space="preserve"> por</w:t>
            </w:r>
          </w:p>
        </w:tc>
        <w:tc>
          <w:tcPr>
            <w:tcW w:w="9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76A85E0D" w14:textId="77777777" w:rsidR="00146736" w:rsidRDefault="00AA2665">
            <w:pPr>
              <w:spacing w:before="51"/>
              <w:ind w:left="222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sz w:val="16"/>
                <w:szCs w:val="16"/>
              </w:rPr>
              <w:t>Fecha</w:t>
            </w:r>
            <w:proofErr w:type="spellEnd"/>
          </w:p>
        </w:tc>
        <w:tc>
          <w:tcPr>
            <w:tcW w:w="26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342D213E" w14:textId="77777777" w:rsidR="00146736" w:rsidRDefault="00AA2665">
            <w:pPr>
              <w:spacing w:before="51"/>
              <w:ind w:left="982" w:right="982"/>
              <w:jc w:val="center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sz w:val="16"/>
                <w:szCs w:val="16"/>
              </w:rPr>
              <w:t>Motivo</w:t>
            </w:r>
            <w:proofErr w:type="spellEnd"/>
          </w:p>
        </w:tc>
      </w:tr>
      <w:tr w:rsidR="00146736" w14:paraId="4F3B66E1" w14:textId="77777777">
        <w:trPr>
          <w:trHeight w:val="240"/>
        </w:trPr>
        <w:tc>
          <w:tcPr>
            <w:tcW w:w="9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304C190" w14:textId="77777777" w:rsidR="00146736" w:rsidRDefault="00AA2665">
            <w:r>
              <w:t>1.0</w:t>
            </w:r>
          </w:p>
        </w:tc>
        <w:tc>
          <w:tcPr>
            <w:tcW w:w="113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8827A85" w14:textId="77777777" w:rsidR="00146736" w:rsidRDefault="00AA2665">
            <w:r>
              <w:t>Diego Ulises Martinez Aguilar</w:t>
            </w:r>
          </w:p>
        </w:tc>
        <w:tc>
          <w:tcPr>
            <w:tcW w:w="142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0A3058E" w14:textId="77777777" w:rsidR="00146736" w:rsidRDefault="00AA2665">
            <w:r>
              <w:t>Sergio Israel Ávila</w:t>
            </w:r>
          </w:p>
        </w:tc>
        <w:tc>
          <w:tcPr>
            <w:tcW w:w="14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918C5C4" w14:textId="77777777" w:rsidR="00146736" w:rsidRDefault="00AA2665">
            <w:r>
              <w:t xml:space="preserve">Arturo Gil </w:t>
            </w:r>
            <w:proofErr w:type="spellStart"/>
            <w:r>
              <w:t>Jácome</w:t>
            </w:r>
            <w:proofErr w:type="spellEnd"/>
          </w:p>
        </w:tc>
        <w:tc>
          <w:tcPr>
            <w:tcW w:w="9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667DE59" w14:textId="77777777" w:rsidR="00146736" w:rsidRDefault="00AA2665">
            <w:r>
              <w:t>06-05-2019</w:t>
            </w:r>
          </w:p>
        </w:tc>
        <w:tc>
          <w:tcPr>
            <w:tcW w:w="26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9C9D69E" w14:textId="77777777" w:rsidR="00146736" w:rsidRPr="00617416" w:rsidRDefault="00AA2665">
            <w:pPr>
              <w:rPr>
                <w:u w:val="single"/>
              </w:rPr>
            </w:pPr>
            <w:proofErr w:type="spellStart"/>
            <w:r>
              <w:t>Inicio</w:t>
            </w:r>
            <w:proofErr w:type="spellEnd"/>
            <w:r>
              <w:t xml:space="preserve"> del </w:t>
            </w:r>
            <w:proofErr w:type="spellStart"/>
            <w:r w:rsidR="00617416">
              <w:t>documento</w:t>
            </w:r>
            <w:proofErr w:type="spellEnd"/>
            <w:r w:rsidR="00617416">
              <w:t>.</w:t>
            </w:r>
          </w:p>
        </w:tc>
      </w:tr>
    </w:tbl>
    <w:p w14:paraId="34E6ACC4" w14:textId="77777777" w:rsidR="00146736" w:rsidRDefault="00146736">
      <w:pPr>
        <w:spacing w:before="5"/>
      </w:pPr>
    </w:p>
    <w:p w14:paraId="107EABAE" w14:textId="77777777" w:rsidR="00146736" w:rsidRDefault="00AA2665">
      <w:pPr>
        <w:spacing w:before="2" w:line="360" w:lineRule="auto"/>
        <w:ind w:left="716"/>
        <w:jc w:val="center"/>
        <w:rPr>
          <w:rFonts w:ascii="Verdana" w:eastAsia="Verdana" w:hAnsi="Verdana" w:cs="Verdana"/>
          <w:sz w:val="32"/>
          <w:szCs w:val="32"/>
        </w:rPr>
      </w:pPr>
      <w:proofErr w:type="spellStart"/>
      <w:r>
        <w:rPr>
          <w:rFonts w:ascii="Verdana" w:eastAsia="Verdana" w:hAnsi="Verdana" w:cs="Verdana"/>
          <w:sz w:val="32"/>
          <w:szCs w:val="32"/>
        </w:rPr>
        <w:t>GLOSARIO</w:t>
      </w:r>
      <w:proofErr w:type="spellEnd"/>
      <w:r>
        <w:rPr>
          <w:rFonts w:ascii="Verdana" w:eastAsia="Verdana" w:hAnsi="Verdana" w:cs="Verdana"/>
          <w:sz w:val="32"/>
          <w:szCs w:val="32"/>
        </w:rPr>
        <w:t xml:space="preserve"> DE </w:t>
      </w:r>
      <w:proofErr w:type="spellStart"/>
      <w:r>
        <w:rPr>
          <w:rFonts w:ascii="Verdana" w:eastAsia="Verdana" w:hAnsi="Verdana" w:cs="Verdana"/>
          <w:sz w:val="32"/>
          <w:szCs w:val="32"/>
        </w:rPr>
        <w:t>TERMINOLOGÍA</w:t>
      </w:r>
      <w:proofErr w:type="spellEnd"/>
      <w:r>
        <w:rPr>
          <w:rFonts w:ascii="Verdana" w:eastAsia="Verdana" w:hAnsi="Verdana" w:cs="Verdana"/>
          <w:sz w:val="32"/>
          <w:szCs w:val="32"/>
        </w:rPr>
        <w:t xml:space="preserve"> DEL PROYECTO</w:t>
      </w:r>
    </w:p>
    <w:p w14:paraId="668CE8D5" w14:textId="77777777" w:rsidR="00146736" w:rsidRDefault="00146736">
      <w:pPr>
        <w:spacing w:before="5"/>
        <w:rPr>
          <w:sz w:val="22"/>
          <w:szCs w:val="22"/>
        </w:rPr>
      </w:pPr>
    </w:p>
    <w:tbl>
      <w:tblPr>
        <w:tblStyle w:val="a0"/>
        <w:tblW w:w="8647" w:type="dxa"/>
        <w:tblInd w:w="146" w:type="dxa"/>
        <w:tblLayout w:type="fixed"/>
        <w:tblLook w:val="0000" w:firstRow="0" w:lastRow="0" w:firstColumn="0" w:lastColumn="0" w:noHBand="0" w:noVBand="0"/>
      </w:tblPr>
      <w:tblGrid>
        <w:gridCol w:w="5244"/>
        <w:gridCol w:w="3403"/>
      </w:tblGrid>
      <w:tr w:rsidR="00146736" w14:paraId="04F4608F" w14:textId="77777777">
        <w:trPr>
          <w:trHeight w:val="280"/>
        </w:trPr>
        <w:tc>
          <w:tcPr>
            <w:tcW w:w="52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46CD1D2D" w14:textId="77777777" w:rsidR="00146736" w:rsidRDefault="00AA2665">
            <w:pPr>
              <w:spacing w:before="18"/>
              <w:ind w:left="234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color w:val="FFFFFF"/>
              </w:rPr>
              <w:t>N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OMBRE</w:t>
            </w:r>
            <w:proofErr w:type="spellEnd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 DEL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</w:p>
        </w:tc>
        <w:tc>
          <w:tcPr>
            <w:tcW w:w="34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45E53378" w14:textId="77777777" w:rsidR="00146736" w:rsidRDefault="00AA2665">
            <w:pPr>
              <w:spacing w:before="18"/>
              <w:ind w:left="234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color w:val="FFFFFF"/>
              </w:rPr>
              <w:t>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IGLAS</w:t>
            </w:r>
            <w:proofErr w:type="spellEnd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 DEL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</w:p>
        </w:tc>
      </w:tr>
      <w:tr w:rsidR="00146736" w14:paraId="700BFCEB" w14:textId="77777777">
        <w:trPr>
          <w:trHeight w:val="340"/>
        </w:trPr>
        <w:tc>
          <w:tcPr>
            <w:tcW w:w="52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28F8E2" w14:textId="77777777" w:rsidR="00146736" w:rsidRDefault="00AA2665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Clinical Admin</w:t>
            </w:r>
          </w:p>
        </w:tc>
        <w:tc>
          <w:tcPr>
            <w:tcW w:w="34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E0D302" w14:textId="77777777" w:rsidR="00146736" w:rsidRDefault="00AA2665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CA</w:t>
            </w:r>
          </w:p>
        </w:tc>
      </w:tr>
    </w:tbl>
    <w:p w14:paraId="16F2B3B1" w14:textId="77777777" w:rsidR="00146736" w:rsidRDefault="00146736"/>
    <w:p w14:paraId="77E44B90" w14:textId="77777777" w:rsidR="00146736" w:rsidRDefault="00146736">
      <w:pPr>
        <w:rPr>
          <w:sz w:val="22"/>
          <w:szCs w:val="22"/>
        </w:rPr>
      </w:pPr>
    </w:p>
    <w:tbl>
      <w:tblPr>
        <w:tblStyle w:val="a1"/>
        <w:tblW w:w="8723" w:type="dxa"/>
        <w:tblInd w:w="107" w:type="dxa"/>
        <w:tblLayout w:type="fixed"/>
        <w:tblLook w:val="0000" w:firstRow="0" w:lastRow="0" w:firstColumn="0" w:lastColumn="0" w:noHBand="0" w:noVBand="0"/>
      </w:tblPr>
      <w:tblGrid>
        <w:gridCol w:w="674"/>
        <w:gridCol w:w="2695"/>
        <w:gridCol w:w="5354"/>
      </w:tblGrid>
      <w:tr w:rsidR="00146736" w14:paraId="13233B15" w14:textId="77777777">
        <w:trPr>
          <w:trHeight w:val="240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0C33D158" w14:textId="77777777" w:rsidR="00146736" w:rsidRDefault="00AA2665">
            <w:pPr>
              <w:ind w:left="198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N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º</w:t>
            </w:r>
          </w:p>
        </w:tc>
        <w:tc>
          <w:tcPr>
            <w:tcW w:w="26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3AF2E487" w14:textId="77777777" w:rsidR="00146736" w:rsidRDefault="00AA2665">
            <w:pPr>
              <w:ind w:left="864" w:right="864"/>
              <w:jc w:val="center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color w:val="FFFFFF"/>
              </w:rPr>
              <w:t>T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ÉRMINO</w:t>
            </w:r>
            <w:proofErr w:type="spellEnd"/>
          </w:p>
        </w:tc>
        <w:tc>
          <w:tcPr>
            <w:tcW w:w="5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1335D46E" w14:textId="77777777" w:rsidR="00146736" w:rsidRDefault="00AA2665">
            <w:pPr>
              <w:ind w:left="2050" w:right="2050"/>
              <w:jc w:val="center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color w:val="FFFFFF"/>
              </w:rPr>
              <w:t>D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EFINICIÓN</w:t>
            </w:r>
            <w:proofErr w:type="spellEnd"/>
          </w:p>
        </w:tc>
      </w:tr>
      <w:tr w:rsidR="00146736" w:rsidRPr="002C5798" w14:paraId="33D92CC6" w14:textId="77777777">
        <w:trPr>
          <w:trHeight w:val="240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9E542B" w14:textId="77777777" w:rsidR="00146736" w:rsidRDefault="00AA2665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1</w:t>
            </w:r>
          </w:p>
        </w:tc>
        <w:tc>
          <w:tcPr>
            <w:tcW w:w="26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0FD0A8" w14:textId="77777777" w:rsidR="00146736" w:rsidRDefault="00AA2665">
            <w:pPr>
              <w:jc w:val="center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SESIÓN</w:t>
            </w:r>
            <w:proofErr w:type="spellEnd"/>
          </w:p>
        </w:tc>
        <w:tc>
          <w:tcPr>
            <w:tcW w:w="5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C4B179" w14:textId="77777777" w:rsidR="00146736" w:rsidRPr="00617416" w:rsidRDefault="00AA2665">
            <w:pPr>
              <w:jc w:val="both"/>
              <w:rPr>
                <w:rFonts w:ascii="Montserrat" w:eastAsia="Montserrat" w:hAnsi="Montserrat" w:cs="Montserrat"/>
                <w:lang w:val="es-MX"/>
              </w:rPr>
            </w:pPr>
            <w:r w:rsidRPr="00617416">
              <w:rPr>
                <w:rFonts w:ascii="Montserrat" w:eastAsia="Montserrat" w:hAnsi="Montserrat" w:cs="Montserrat"/>
                <w:lang w:val="es-MX"/>
              </w:rPr>
              <w:t xml:space="preserve">Una sesión es un período temporal ocupado por una cierta actividad. Es habitual que el usuario deba ingresar un nombre de usuario y contraseña para iniciar una sesión, en un procedimiento conocido como log in o </w:t>
            </w:r>
            <w:proofErr w:type="spellStart"/>
            <w:r w:rsidRPr="00617416">
              <w:rPr>
                <w:rFonts w:ascii="Montserrat" w:eastAsia="Montserrat" w:hAnsi="Montserrat" w:cs="Montserrat"/>
                <w:lang w:val="es-MX"/>
              </w:rPr>
              <w:t>loguearse</w:t>
            </w:r>
            <w:proofErr w:type="spellEnd"/>
            <w:r w:rsidRPr="00617416">
              <w:rPr>
                <w:rFonts w:ascii="Montserrat" w:eastAsia="Montserrat" w:hAnsi="Montserrat" w:cs="Montserrat"/>
                <w:lang w:val="es-MX"/>
              </w:rPr>
              <w:t>.</w:t>
            </w:r>
          </w:p>
        </w:tc>
      </w:tr>
      <w:tr w:rsidR="00146736" w:rsidRPr="002C5798" w14:paraId="51882D3D" w14:textId="77777777">
        <w:trPr>
          <w:trHeight w:val="240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977C27" w14:textId="77777777" w:rsidR="00146736" w:rsidRDefault="00AA2665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2</w:t>
            </w:r>
          </w:p>
        </w:tc>
        <w:tc>
          <w:tcPr>
            <w:tcW w:w="26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829DF1" w14:textId="77777777" w:rsidR="00146736" w:rsidRDefault="00AA2665">
            <w:pPr>
              <w:jc w:val="center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PACIENTE</w:t>
            </w:r>
            <w:proofErr w:type="spellEnd"/>
          </w:p>
        </w:tc>
        <w:tc>
          <w:tcPr>
            <w:tcW w:w="5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F1DBC0" w14:textId="77777777" w:rsidR="00146736" w:rsidRPr="00617416" w:rsidRDefault="00AA2665">
            <w:pPr>
              <w:jc w:val="both"/>
              <w:rPr>
                <w:rFonts w:ascii="Montserrat" w:eastAsia="Montserrat" w:hAnsi="Montserrat" w:cs="Montserrat"/>
                <w:lang w:val="es-MX"/>
              </w:rPr>
            </w:pPr>
            <w:r w:rsidRPr="00617416">
              <w:rPr>
                <w:rFonts w:ascii="Montserrat" w:eastAsia="Montserrat" w:hAnsi="Montserrat" w:cs="Montserrat"/>
                <w:color w:val="222222"/>
                <w:highlight w:val="white"/>
                <w:lang w:val="es-MX"/>
              </w:rPr>
              <w:t>Persona enferma que es atendida por un médico o recibe tratamiento médico o quirúrgico.</w:t>
            </w:r>
          </w:p>
        </w:tc>
      </w:tr>
      <w:tr w:rsidR="00146736" w:rsidRPr="002C5798" w14:paraId="4A54D434" w14:textId="77777777">
        <w:trPr>
          <w:trHeight w:val="240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3C6ADA" w14:textId="77777777" w:rsidR="00146736" w:rsidRDefault="00AA2665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</w:t>
            </w:r>
          </w:p>
        </w:tc>
        <w:tc>
          <w:tcPr>
            <w:tcW w:w="26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DC2A66" w14:textId="77777777" w:rsidR="00146736" w:rsidRDefault="00AA2665">
            <w:pPr>
              <w:jc w:val="center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MÉDICO</w:t>
            </w:r>
            <w:proofErr w:type="spellEnd"/>
          </w:p>
        </w:tc>
        <w:tc>
          <w:tcPr>
            <w:tcW w:w="5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5378FA" w14:textId="77777777" w:rsidR="00146736" w:rsidRPr="00617416" w:rsidRDefault="00AA2665">
            <w:pPr>
              <w:jc w:val="both"/>
              <w:rPr>
                <w:rFonts w:ascii="Montserrat" w:eastAsia="Montserrat" w:hAnsi="Montserrat" w:cs="Montserrat"/>
                <w:lang w:val="es-MX"/>
              </w:rPr>
            </w:pPr>
            <w:r w:rsidRPr="00617416">
              <w:rPr>
                <w:rFonts w:ascii="Montserrat" w:eastAsia="Montserrat" w:hAnsi="Montserrat" w:cs="Montserrat"/>
                <w:lang w:val="es-MX"/>
              </w:rPr>
              <w:t>Un médico es un profesional que practica la medicina y que intenta mantener y recuperar la salud humana mediante el estudio, el diagnóstico y el tratamiento de la enfermedad o lesión del paciente.</w:t>
            </w:r>
          </w:p>
        </w:tc>
      </w:tr>
      <w:tr w:rsidR="00146736" w:rsidRPr="002C5798" w14:paraId="295C93F0" w14:textId="77777777">
        <w:trPr>
          <w:trHeight w:val="240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5DB060" w14:textId="77777777" w:rsidR="00146736" w:rsidRDefault="00AA2665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4</w:t>
            </w:r>
          </w:p>
        </w:tc>
        <w:tc>
          <w:tcPr>
            <w:tcW w:w="26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44126A" w14:textId="77777777" w:rsidR="00146736" w:rsidRDefault="00AA2665">
            <w:pPr>
              <w:jc w:val="center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LABORATORÍO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</w:t>
            </w:r>
            <w:proofErr w:type="spellStart"/>
            <w:r>
              <w:rPr>
                <w:rFonts w:ascii="Montserrat" w:eastAsia="Montserrat" w:hAnsi="Montserrat" w:cs="Montserrat"/>
              </w:rPr>
              <w:t>CLÍNICO</w:t>
            </w:r>
            <w:proofErr w:type="spellEnd"/>
          </w:p>
        </w:tc>
        <w:tc>
          <w:tcPr>
            <w:tcW w:w="5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83478C" w14:textId="77777777" w:rsidR="00146736" w:rsidRPr="00617416" w:rsidRDefault="00AA2665">
            <w:pPr>
              <w:jc w:val="both"/>
              <w:rPr>
                <w:rFonts w:ascii="Montserrat" w:eastAsia="Montserrat" w:hAnsi="Montserrat" w:cs="Montserrat"/>
                <w:lang w:val="es-MX"/>
              </w:rPr>
            </w:pPr>
            <w:r w:rsidRPr="00617416">
              <w:rPr>
                <w:rFonts w:ascii="Montserrat" w:eastAsia="Montserrat" w:hAnsi="Montserrat" w:cs="Montserrat"/>
                <w:lang w:val="es-MX"/>
              </w:rPr>
              <w:t>Los laboratorios clínicos son aquellos donde los expertos en diagnóstico clínico desarrollan los análisis que contribuyen al estudio, la prevención, el diagnóstico y el tratamiento de los problemas de salud.</w:t>
            </w:r>
          </w:p>
        </w:tc>
      </w:tr>
      <w:tr w:rsidR="00146736" w:rsidRPr="002C5798" w14:paraId="306F9FE7" w14:textId="77777777">
        <w:trPr>
          <w:trHeight w:val="240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A41C00" w14:textId="77777777" w:rsidR="00146736" w:rsidRDefault="00AA2665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5</w:t>
            </w:r>
          </w:p>
        </w:tc>
        <w:tc>
          <w:tcPr>
            <w:tcW w:w="26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32695" w14:textId="77777777" w:rsidR="00146736" w:rsidRDefault="00AA266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AGENDA</w:t>
            </w:r>
          </w:p>
        </w:tc>
        <w:tc>
          <w:tcPr>
            <w:tcW w:w="5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7C0244" w14:textId="77777777" w:rsidR="00146736" w:rsidRPr="00617416" w:rsidRDefault="00AA2665">
            <w:pPr>
              <w:jc w:val="both"/>
              <w:rPr>
                <w:rFonts w:ascii="Montserrat" w:eastAsia="Montserrat" w:hAnsi="Montserrat" w:cs="Montserrat"/>
                <w:lang w:val="es-MX"/>
              </w:rPr>
            </w:pPr>
            <w:r w:rsidRPr="00617416">
              <w:rPr>
                <w:rFonts w:ascii="Montserrat" w:eastAsia="Montserrat" w:hAnsi="Montserrat" w:cs="Montserrat"/>
                <w:lang w:val="es-MX"/>
              </w:rPr>
              <w:t>Programa de actividades o de trabajo que pretende realizar una persona en un período determinado de tiempo.</w:t>
            </w:r>
          </w:p>
        </w:tc>
      </w:tr>
      <w:tr w:rsidR="00146736" w:rsidRPr="002C5798" w14:paraId="78835C05" w14:textId="77777777">
        <w:trPr>
          <w:trHeight w:val="240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563969" w14:textId="77777777" w:rsidR="00146736" w:rsidRDefault="00AA2665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6</w:t>
            </w:r>
          </w:p>
        </w:tc>
        <w:tc>
          <w:tcPr>
            <w:tcW w:w="26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E543FB" w14:textId="77777777" w:rsidR="00146736" w:rsidRDefault="00AA2665">
            <w:pPr>
              <w:jc w:val="center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EXPEDIENTE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</w:t>
            </w:r>
            <w:proofErr w:type="spellStart"/>
            <w:r>
              <w:rPr>
                <w:rFonts w:ascii="Montserrat" w:eastAsia="Montserrat" w:hAnsi="Montserrat" w:cs="Montserrat"/>
              </w:rPr>
              <w:t>CLÍNICO</w:t>
            </w:r>
            <w:proofErr w:type="spellEnd"/>
          </w:p>
        </w:tc>
        <w:tc>
          <w:tcPr>
            <w:tcW w:w="5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6DB346" w14:textId="77777777" w:rsidR="00146736" w:rsidRPr="00617416" w:rsidRDefault="00AA2665">
            <w:pPr>
              <w:jc w:val="both"/>
              <w:rPr>
                <w:rFonts w:ascii="Montserrat" w:eastAsia="Montserrat" w:hAnsi="Montserrat" w:cs="Montserrat"/>
                <w:lang w:val="es-MX"/>
              </w:rPr>
            </w:pPr>
            <w:r w:rsidRPr="00617416">
              <w:rPr>
                <w:rFonts w:ascii="Montserrat" w:eastAsia="Montserrat" w:hAnsi="Montserrat" w:cs="Montserrat"/>
                <w:lang w:val="es-MX"/>
              </w:rPr>
              <w:t>El expediente clínico es un documento confidencial, en el que se integran los datos necesarios para formular los diagnósticos, establecer el tratamiento médico y planificar los cuidados de enfermería.</w:t>
            </w:r>
          </w:p>
        </w:tc>
      </w:tr>
      <w:tr w:rsidR="00146736" w:rsidRPr="002C5798" w14:paraId="7AC8CAF5" w14:textId="77777777">
        <w:trPr>
          <w:trHeight w:val="240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6E129E" w14:textId="77777777" w:rsidR="00146736" w:rsidRDefault="00AA2665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7</w:t>
            </w:r>
          </w:p>
        </w:tc>
        <w:tc>
          <w:tcPr>
            <w:tcW w:w="26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CD1955" w14:textId="77777777" w:rsidR="00146736" w:rsidRDefault="00AA2665">
            <w:pPr>
              <w:jc w:val="center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ENFERMER</w:t>
            </w:r>
            <w:proofErr w:type="spellEnd"/>
            <w:r>
              <w:rPr>
                <w:rFonts w:ascii="Montserrat" w:eastAsia="Montserrat" w:hAnsi="Montserrat" w:cs="Montserrat"/>
              </w:rPr>
              <w:t>@</w:t>
            </w:r>
          </w:p>
        </w:tc>
        <w:tc>
          <w:tcPr>
            <w:tcW w:w="5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5194DD" w14:textId="77777777" w:rsidR="00146736" w:rsidRPr="00617416" w:rsidRDefault="00AA2665">
            <w:pPr>
              <w:jc w:val="both"/>
              <w:rPr>
                <w:rFonts w:ascii="Montserrat" w:eastAsia="Montserrat" w:hAnsi="Montserrat" w:cs="Montserrat"/>
                <w:lang w:val="es-MX"/>
              </w:rPr>
            </w:pPr>
            <w:r w:rsidRPr="00617416">
              <w:rPr>
                <w:rFonts w:ascii="Montserrat" w:eastAsia="Montserrat" w:hAnsi="Montserrat" w:cs="Montserrat"/>
                <w:lang w:val="es-MX"/>
              </w:rPr>
              <w:t>Persona que tiene por oficio asistir o atender a los pacientes bajo las prescripciones de un médico, o ayudar al médico o cirujano.</w:t>
            </w:r>
          </w:p>
        </w:tc>
      </w:tr>
      <w:tr w:rsidR="00146736" w:rsidRPr="002C5798" w14:paraId="564D57E2" w14:textId="77777777">
        <w:trPr>
          <w:trHeight w:val="240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1F0FB2" w14:textId="77777777" w:rsidR="00146736" w:rsidRDefault="00AA2665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8</w:t>
            </w:r>
          </w:p>
        </w:tc>
        <w:tc>
          <w:tcPr>
            <w:tcW w:w="26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A9C85A" w14:textId="77777777" w:rsidR="00146736" w:rsidRDefault="00AA2665">
            <w:pPr>
              <w:jc w:val="center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SECRETARIA</w:t>
            </w:r>
            <w:proofErr w:type="spellEnd"/>
          </w:p>
        </w:tc>
        <w:tc>
          <w:tcPr>
            <w:tcW w:w="5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77F060" w14:textId="77777777" w:rsidR="00146736" w:rsidRPr="00617416" w:rsidRDefault="00AA2665">
            <w:pPr>
              <w:jc w:val="both"/>
              <w:rPr>
                <w:rFonts w:ascii="Montserrat" w:eastAsia="Montserrat" w:hAnsi="Montserrat" w:cs="Montserrat"/>
                <w:lang w:val="es-MX"/>
              </w:rPr>
            </w:pPr>
            <w:r w:rsidRPr="00617416">
              <w:rPr>
                <w:rFonts w:ascii="Montserrat" w:eastAsia="Montserrat" w:hAnsi="Montserrat" w:cs="Montserrat"/>
                <w:lang w:val="es-MX"/>
              </w:rPr>
              <w:t>Se ocupa de las tareas administrativas relacionadas con la clínica. Suele ser el primer contacto que tiene una persona que acude al consultorio.</w:t>
            </w:r>
          </w:p>
        </w:tc>
      </w:tr>
      <w:tr w:rsidR="00146736" w:rsidRPr="002C5798" w14:paraId="2400B064" w14:textId="77777777">
        <w:trPr>
          <w:trHeight w:val="240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315E1A" w14:textId="77777777" w:rsidR="00146736" w:rsidRDefault="00AA2665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9</w:t>
            </w:r>
          </w:p>
        </w:tc>
        <w:tc>
          <w:tcPr>
            <w:tcW w:w="26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F405F4" w14:textId="77777777" w:rsidR="00146736" w:rsidRDefault="00AA2665">
            <w:pPr>
              <w:jc w:val="center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CITA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</w:t>
            </w:r>
            <w:proofErr w:type="spellStart"/>
            <w:r>
              <w:rPr>
                <w:rFonts w:ascii="Montserrat" w:eastAsia="Montserrat" w:hAnsi="Montserrat" w:cs="Montserrat"/>
              </w:rPr>
              <w:t>MÉDICA</w:t>
            </w:r>
            <w:proofErr w:type="spellEnd"/>
          </w:p>
        </w:tc>
        <w:tc>
          <w:tcPr>
            <w:tcW w:w="5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953AE2" w14:textId="77777777" w:rsidR="00146736" w:rsidRPr="00617416" w:rsidRDefault="00AA2665">
            <w:pPr>
              <w:jc w:val="both"/>
              <w:rPr>
                <w:rFonts w:ascii="Montserrat" w:eastAsia="Montserrat" w:hAnsi="Montserrat" w:cs="Montserrat"/>
                <w:lang w:val="es-MX"/>
              </w:rPr>
            </w:pPr>
            <w:r w:rsidRPr="00617416">
              <w:rPr>
                <w:rFonts w:ascii="Montserrat" w:eastAsia="Montserrat" w:hAnsi="Montserrat" w:cs="Montserrat"/>
                <w:lang w:val="es-MX"/>
              </w:rPr>
              <w:t>La consulta médica es el tiempo en que el paciente está junto al profesional en un espacio determinado (el consultorio o el domicilio de quien sufre el problema de salud), mientras el doctor brinda su parecer y recomienda los pasos a seguir.</w:t>
            </w:r>
          </w:p>
        </w:tc>
      </w:tr>
      <w:tr w:rsidR="00146736" w:rsidRPr="002C5798" w14:paraId="509A42A0" w14:textId="77777777">
        <w:trPr>
          <w:trHeight w:val="240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7BC053" w14:textId="77777777" w:rsidR="00146736" w:rsidRDefault="00AA2665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10</w:t>
            </w:r>
          </w:p>
        </w:tc>
        <w:tc>
          <w:tcPr>
            <w:tcW w:w="26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8DFB62" w14:textId="77777777" w:rsidR="00146736" w:rsidRDefault="00AA266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NIVEL DE </w:t>
            </w:r>
            <w:proofErr w:type="spellStart"/>
            <w:r>
              <w:rPr>
                <w:rFonts w:ascii="Montserrat" w:eastAsia="Montserrat" w:hAnsi="Montserrat" w:cs="Montserrat"/>
              </w:rPr>
              <w:t>PRIORIDAD</w:t>
            </w:r>
            <w:proofErr w:type="spellEnd"/>
          </w:p>
        </w:tc>
        <w:tc>
          <w:tcPr>
            <w:tcW w:w="5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F1A02B" w14:textId="77777777" w:rsidR="00146736" w:rsidRPr="00617416" w:rsidRDefault="00AA2665">
            <w:pPr>
              <w:jc w:val="both"/>
              <w:rPr>
                <w:rFonts w:ascii="Montserrat" w:eastAsia="Montserrat" w:hAnsi="Montserrat" w:cs="Montserrat"/>
                <w:lang w:val="es-MX"/>
              </w:rPr>
            </w:pPr>
            <w:r w:rsidRPr="00617416">
              <w:rPr>
                <w:rFonts w:ascii="Montserrat" w:eastAsia="Montserrat" w:hAnsi="Montserrat" w:cs="Montserrat"/>
                <w:lang w:val="es-MX"/>
              </w:rPr>
              <w:t>Las prioridades se establecen, por lo tanto, a partir de una comparación. Una prioridad es algo importante frente a otras cosas y, de esta forma, recibirá más recursos o será atendido con mayor celeridad</w:t>
            </w:r>
          </w:p>
        </w:tc>
      </w:tr>
      <w:tr w:rsidR="00146736" w:rsidRPr="002C5798" w14:paraId="150D4D35" w14:textId="77777777">
        <w:trPr>
          <w:trHeight w:val="240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FAC606" w14:textId="77777777" w:rsidR="00146736" w:rsidRDefault="00AA2665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11</w:t>
            </w:r>
          </w:p>
        </w:tc>
        <w:tc>
          <w:tcPr>
            <w:tcW w:w="26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8BA793" w14:textId="77777777" w:rsidR="00146736" w:rsidRDefault="00AA266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JAVASCRIPT</w:t>
            </w:r>
          </w:p>
        </w:tc>
        <w:tc>
          <w:tcPr>
            <w:tcW w:w="5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A8929D" w14:textId="77777777" w:rsidR="00146736" w:rsidRPr="00617416" w:rsidRDefault="00AA2665">
            <w:pPr>
              <w:jc w:val="both"/>
              <w:rPr>
                <w:rFonts w:ascii="Montserrat" w:eastAsia="Montserrat" w:hAnsi="Montserrat" w:cs="Montserrat"/>
                <w:lang w:val="es-MX"/>
              </w:rPr>
            </w:pPr>
            <w:r w:rsidRPr="00617416">
              <w:rPr>
                <w:rFonts w:ascii="Montserrat" w:eastAsia="Montserrat" w:hAnsi="Montserrat" w:cs="Montserrat"/>
                <w:lang w:val="es-MX"/>
              </w:rPr>
              <w:t>JavaScript es un lenguaje de programación interpretado, dialecto del estándar ECMAScript. Se define como orientado a objetos, ​ basado en prototipos, imperativo, débilmente tipado y dinámico.</w:t>
            </w:r>
          </w:p>
        </w:tc>
      </w:tr>
      <w:tr w:rsidR="00146736" w:rsidRPr="002C5798" w14:paraId="417B8973" w14:textId="77777777">
        <w:trPr>
          <w:trHeight w:val="240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579843" w14:textId="77777777" w:rsidR="00146736" w:rsidRDefault="00AA2665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lastRenderedPageBreak/>
              <w:t>12</w:t>
            </w:r>
          </w:p>
        </w:tc>
        <w:tc>
          <w:tcPr>
            <w:tcW w:w="26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790A0C" w14:textId="77777777" w:rsidR="00146736" w:rsidRDefault="00AA266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REACT</w:t>
            </w:r>
          </w:p>
        </w:tc>
        <w:tc>
          <w:tcPr>
            <w:tcW w:w="5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8341AE" w14:textId="77777777" w:rsidR="00146736" w:rsidRPr="00617416" w:rsidRDefault="00AA2665">
            <w:pPr>
              <w:jc w:val="both"/>
              <w:rPr>
                <w:rFonts w:ascii="Montserrat" w:eastAsia="Montserrat" w:hAnsi="Montserrat" w:cs="Montserrat"/>
                <w:lang w:val="es-MX"/>
              </w:rPr>
            </w:pPr>
            <w:proofErr w:type="spellStart"/>
            <w:r w:rsidRPr="00617416">
              <w:rPr>
                <w:rFonts w:ascii="Montserrat" w:eastAsia="Montserrat" w:hAnsi="Montserrat" w:cs="Montserrat"/>
                <w:lang w:val="es-MX"/>
              </w:rPr>
              <w:t>React</w:t>
            </w:r>
            <w:proofErr w:type="spellEnd"/>
            <w:r w:rsidRPr="00617416">
              <w:rPr>
                <w:rFonts w:ascii="Montserrat" w:eastAsia="Montserrat" w:hAnsi="Montserrat" w:cs="Montserrat"/>
                <w:lang w:val="es-MX"/>
              </w:rPr>
              <w:t xml:space="preserve"> es una biblioteca </w:t>
            </w:r>
            <w:proofErr w:type="spellStart"/>
            <w:r w:rsidRPr="00617416">
              <w:rPr>
                <w:rFonts w:ascii="Montserrat" w:eastAsia="Montserrat" w:hAnsi="Montserrat" w:cs="Montserrat"/>
                <w:lang w:val="es-MX"/>
              </w:rPr>
              <w:t>Javascript</w:t>
            </w:r>
            <w:proofErr w:type="spellEnd"/>
            <w:r w:rsidRPr="00617416">
              <w:rPr>
                <w:rFonts w:ascii="Montserrat" w:eastAsia="Montserrat" w:hAnsi="Montserrat" w:cs="Montserrat"/>
                <w:lang w:val="es-MX"/>
              </w:rPr>
              <w:t xml:space="preserve"> de código abierto diseñada para crear interfaces de usuario con el objetivo de facilitar el desarrollo de aplicaciones en una sola página.</w:t>
            </w:r>
          </w:p>
        </w:tc>
      </w:tr>
      <w:tr w:rsidR="00146736" w:rsidRPr="002C5798" w14:paraId="15D4835D" w14:textId="77777777">
        <w:trPr>
          <w:trHeight w:val="240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54E76E" w14:textId="77777777" w:rsidR="00146736" w:rsidRDefault="00AA2665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13</w:t>
            </w:r>
          </w:p>
        </w:tc>
        <w:tc>
          <w:tcPr>
            <w:tcW w:w="26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3F3AF5" w14:textId="77777777" w:rsidR="00146736" w:rsidRDefault="00AA266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SEMANTIC UI</w:t>
            </w:r>
          </w:p>
        </w:tc>
        <w:tc>
          <w:tcPr>
            <w:tcW w:w="5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C5943B" w14:textId="77777777" w:rsidR="00146736" w:rsidRPr="00617416" w:rsidRDefault="00AA2665">
            <w:pPr>
              <w:jc w:val="both"/>
              <w:rPr>
                <w:rFonts w:ascii="Montserrat" w:eastAsia="Montserrat" w:hAnsi="Montserrat" w:cs="Montserrat"/>
                <w:lang w:val="es-MX"/>
              </w:rPr>
            </w:pPr>
            <w:proofErr w:type="spellStart"/>
            <w:r w:rsidRPr="00617416">
              <w:rPr>
                <w:rFonts w:ascii="Montserrat" w:eastAsia="Montserrat" w:hAnsi="Montserrat" w:cs="Montserrat"/>
                <w:lang w:val="es-MX"/>
              </w:rPr>
              <w:t>Semantic</w:t>
            </w:r>
            <w:proofErr w:type="spellEnd"/>
            <w:r w:rsidRPr="00617416">
              <w:rPr>
                <w:rFonts w:ascii="Montserrat" w:eastAsia="Montserrat" w:hAnsi="Montserrat" w:cs="Montserrat"/>
                <w:lang w:val="es-MX"/>
              </w:rPr>
              <w:t xml:space="preserve"> UI es un framework para crear el diseño de interfaces de manera </w:t>
            </w:r>
            <w:proofErr w:type="spellStart"/>
            <w:r w:rsidRPr="00617416">
              <w:rPr>
                <w:rFonts w:ascii="Montserrat" w:eastAsia="Montserrat" w:hAnsi="Montserrat" w:cs="Montserrat"/>
                <w:lang w:val="es-MX"/>
              </w:rPr>
              <w:t>responsive</w:t>
            </w:r>
            <w:proofErr w:type="spellEnd"/>
            <w:r w:rsidRPr="00617416">
              <w:rPr>
                <w:rFonts w:ascii="Montserrat" w:eastAsia="Montserrat" w:hAnsi="Montserrat" w:cs="Montserrat"/>
                <w:lang w:val="es-MX"/>
              </w:rPr>
              <w:t xml:space="preserve"> utilizando HTML/CSS legible.</w:t>
            </w:r>
          </w:p>
        </w:tc>
      </w:tr>
      <w:tr w:rsidR="00146736" w:rsidRPr="002C5798" w14:paraId="2B21B06C" w14:textId="77777777">
        <w:trPr>
          <w:trHeight w:val="240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C037DE" w14:textId="77777777" w:rsidR="00146736" w:rsidRDefault="00AA2665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14</w:t>
            </w:r>
          </w:p>
        </w:tc>
        <w:tc>
          <w:tcPr>
            <w:tcW w:w="26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2BF227" w14:textId="77777777" w:rsidR="00146736" w:rsidRDefault="00AA266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NODE.JS</w:t>
            </w:r>
          </w:p>
        </w:tc>
        <w:tc>
          <w:tcPr>
            <w:tcW w:w="5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F585FB" w14:textId="77777777" w:rsidR="00146736" w:rsidRPr="00617416" w:rsidRDefault="00AA2665">
            <w:pPr>
              <w:jc w:val="both"/>
              <w:rPr>
                <w:rFonts w:ascii="Montserrat" w:eastAsia="Montserrat" w:hAnsi="Montserrat" w:cs="Montserrat"/>
                <w:lang w:val="es-MX"/>
              </w:rPr>
            </w:pPr>
            <w:proofErr w:type="spellStart"/>
            <w:r w:rsidRPr="00617416">
              <w:rPr>
                <w:rFonts w:ascii="Montserrat" w:eastAsia="Montserrat" w:hAnsi="Montserrat" w:cs="Montserrat"/>
                <w:lang w:val="es-MX"/>
              </w:rPr>
              <w:t>Node.js</w:t>
            </w:r>
            <w:proofErr w:type="spellEnd"/>
            <w:r w:rsidRPr="00617416">
              <w:rPr>
                <w:rFonts w:ascii="Montserrat" w:eastAsia="Montserrat" w:hAnsi="Montserrat" w:cs="Montserrat"/>
                <w:lang w:val="es-MX"/>
              </w:rPr>
              <w:t xml:space="preserve"> es un entorno en tiempo de ejecución multiplataforma, de código abierto, para la capa del servidor basado en el lenguaje de programación ECMAScript, asíncrono, con I/O de datos en una arquitectura orientada a eventos y basado en el motor V8 de Google.</w:t>
            </w:r>
          </w:p>
        </w:tc>
      </w:tr>
      <w:tr w:rsidR="00146736" w:rsidRPr="002C5798" w14:paraId="5A3A045D" w14:textId="77777777">
        <w:trPr>
          <w:trHeight w:val="240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79E897" w14:textId="77777777" w:rsidR="00146736" w:rsidRDefault="00AA2665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15</w:t>
            </w:r>
          </w:p>
        </w:tc>
        <w:tc>
          <w:tcPr>
            <w:tcW w:w="26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DCBC06" w14:textId="77777777" w:rsidR="00146736" w:rsidRDefault="00AA266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MONGODB</w:t>
            </w:r>
          </w:p>
        </w:tc>
        <w:tc>
          <w:tcPr>
            <w:tcW w:w="5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2623D9" w14:textId="77777777" w:rsidR="00146736" w:rsidRPr="00617416" w:rsidRDefault="00AA2665">
            <w:pPr>
              <w:jc w:val="both"/>
              <w:rPr>
                <w:rFonts w:ascii="Montserrat" w:eastAsia="Montserrat" w:hAnsi="Montserrat" w:cs="Montserrat"/>
                <w:lang w:val="es-MX"/>
              </w:rPr>
            </w:pPr>
            <w:r w:rsidRPr="00617416">
              <w:rPr>
                <w:rFonts w:ascii="Montserrat" w:eastAsia="Montserrat" w:hAnsi="Montserrat" w:cs="Montserrat"/>
                <w:lang w:val="es-MX"/>
              </w:rPr>
              <w:t>MongoDB es un sistema de base de datos NoSQL orientado a documentos de código abierto.</w:t>
            </w:r>
          </w:p>
        </w:tc>
      </w:tr>
      <w:tr w:rsidR="00146736" w:rsidRPr="002C5798" w14:paraId="58DB9D9F" w14:textId="77777777">
        <w:trPr>
          <w:trHeight w:val="240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C63707" w14:textId="77777777" w:rsidR="00146736" w:rsidRDefault="00AA2665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16</w:t>
            </w:r>
          </w:p>
        </w:tc>
        <w:tc>
          <w:tcPr>
            <w:tcW w:w="26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3A002E" w14:textId="77777777" w:rsidR="00146736" w:rsidRDefault="00AA266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JSON Web Token (</w:t>
            </w:r>
            <w:proofErr w:type="spellStart"/>
            <w:r>
              <w:rPr>
                <w:rFonts w:ascii="Montserrat" w:eastAsia="Montserrat" w:hAnsi="Montserrat" w:cs="Montserrat"/>
              </w:rPr>
              <w:t>JWT</w:t>
            </w:r>
            <w:proofErr w:type="spellEnd"/>
            <w:r>
              <w:rPr>
                <w:rFonts w:ascii="Montserrat" w:eastAsia="Montserrat" w:hAnsi="Montserrat" w:cs="Montserrat"/>
              </w:rPr>
              <w:t>)</w:t>
            </w:r>
          </w:p>
        </w:tc>
        <w:tc>
          <w:tcPr>
            <w:tcW w:w="53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25A945" w14:textId="77777777" w:rsidR="00146736" w:rsidRPr="00617416" w:rsidRDefault="00AA2665">
            <w:pPr>
              <w:jc w:val="both"/>
              <w:rPr>
                <w:rFonts w:ascii="Montserrat" w:eastAsia="Montserrat" w:hAnsi="Montserrat" w:cs="Montserrat"/>
                <w:lang w:val="es-MX"/>
              </w:rPr>
            </w:pPr>
            <w:r w:rsidRPr="00617416">
              <w:rPr>
                <w:rFonts w:ascii="Montserrat" w:eastAsia="Montserrat" w:hAnsi="Montserrat" w:cs="Montserrat"/>
                <w:lang w:val="es-MX"/>
              </w:rPr>
              <w:t xml:space="preserve">JSON Web Token (abreviado </w:t>
            </w:r>
            <w:proofErr w:type="spellStart"/>
            <w:r w:rsidRPr="00617416">
              <w:rPr>
                <w:rFonts w:ascii="Montserrat" w:eastAsia="Montserrat" w:hAnsi="Montserrat" w:cs="Montserrat"/>
                <w:lang w:val="es-MX"/>
              </w:rPr>
              <w:t>JWT</w:t>
            </w:r>
            <w:proofErr w:type="spellEnd"/>
            <w:r w:rsidRPr="00617416">
              <w:rPr>
                <w:rFonts w:ascii="Montserrat" w:eastAsia="Montserrat" w:hAnsi="Montserrat" w:cs="Montserrat"/>
                <w:lang w:val="es-MX"/>
              </w:rPr>
              <w:t xml:space="preserve">) es un estándar abierto basado en JSON propuesto por </w:t>
            </w:r>
            <w:proofErr w:type="spellStart"/>
            <w:r w:rsidRPr="00617416">
              <w:rPr>
                <w:rFonts w:ascii="Montserrat" w:eastAsia="Montserrat" w:hAnsi="Montserrat" w:cs="Montserrat"/>
                <w:lang w:val="es-MX"/>
              </w:rPr>
              <w:t>IETF</w:t>
            </w:r>
            <w:proofErr w:type="spellEnd"/>
            <w:r w:rsidRPr="00617416">
              <w:rPr>
                <w:rFonts w:ascii="Montserrat" w:eastAsia="Montserrat" w:hAnsi="Montserrat" w:cs="Montserrat"/>
                <w:lang w:val="es-MX"/>
              </w:rPr>
              <w:t xml:space="preserve"> (RFC 7519) para la creación de tokens de acceso</w:t>
            </w:r>
          </w:p>
        </w:tc>
      </w:tr>
    </w:tbl>
    <w:p w14:paraId="7C3AC9C7" w14:textId="77777777" w:rsidR="00146736" w:rsidRPr="00617416" w:rsidRDefault="00146736">
      <w:pPr>
        <w:rPr>
          <w:lang w:val="es-MX"/>
        </w:rPr>
      </w:pPr>
    </w:p>
    <w:p w14:paraId="765BE282" w14:textId="77777777" w:rsidR="00146736" w:rsidRPr="00617416" w:rsidRDefault="00146736">
      <w:pPr>
        <w:rPr>
          <w:lang w:val="es-MX"/>
        </w:rPr>
      </w:pPr>
    </w:p>
    <w:p w14:paraId="3E0D81F3" w14:textId="77777777" w:rsidR="00146736" w:rsidRPr="00617416" w:rsidRDefault="00146736">
      <w:pPr>
        <w:spacing w:before="34"/>
        <w:ind w:right="264"/>
        <w:rPr>
          <w:rFonts w:ascii="Verdana" w:eastAsia="Verdana" w:hAnsi="Verdana" w:cs="Verdana"/>
          <w:sz w:val="14"/>
          <w:szCs w:val="14"/>
          <w:lang w:val="es-MX"/>
        </w:rPr>
      </w:pPr>
    </w:p>
    <w:sectPr w:rsidR="00146736" w:rsidRPr="00617416">
      <w:headerReference w:type="default" r:id="rId6"/>
      <w:pgSz w:w="11900" w:h="16840"/>
      <w:pgMar w:top="620" w:right="1480" w:bottom="280" w:left="1480" w:header="1701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B8E849" w14:textId="77777777" w:rsidR="00DE5D9A" w:rsidRDefault="00DE5D9A">
      <w:r>
        <w:separator/>
      </w:r>
    </w:p>
  </w:endnote>
  <w:endnote w:type="continuationSeparator" w:id="0">
    <w:p w14:paraId="0BFD676D" w14:textId="77777777" w:rsidR="00DE5D9A" w:rsidRDefault="00DE5D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7070B2" w14:textId="77777777" w:rsidR="00DE5D9A" w:rsidRDefault="00DE5D9A">
      <w:r>
        <w:separator/>
      </w:r>
    </w:p>
  </w:footnote>
  <w:footnote w:type="continuationSeparator" w:id="0">
    <w:p w14:paraId="1424B4E8" w14:textId="77777777" w:rsidR="00DE5D9A" w:rsidRDefault="00DE5D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FACF9F" w14:textId="77777777" w:rsidR="00146736" w:rsidRDefault="00AA2665">
    <w:pPr>
      <w:spacing w:before="32"/>
      <w:ind w:right="110"/>
      <w:jc w:val="right"/>
      <w:rPr>
        <w:rFonts w:ascii="Verdana" w:eastAsia="Verdana" w:hAnsi="Verdana" w:cs="Verdana"/>
        <w:sz w:val="16"/>
        <w:szCs w:val="16"/>
      </w:rPr>
    </w:pPr>
    <w:proofErr w:type="spellStart"/>
    <w:r>
      <w:rPr>
        <w:rFonts w:ascii="Verdana" w:eastAsia="Verdana" w:hAnsi="Verdana" w:cs="Verdana"/>
        <w:sz w:val="16"/>
        <w:szCs w:val="16"/>
      </w:rPr>
      <w:t>FGPR340</w:t>
    </w:r>
    <w:proofErr w:type="spellEnd"/>
    <w:r>
      <w:rPr>
        <w:rFonts w:ascii="Verdana" w:eastAsia="Verdana" w:hAnsi="Verdana" w:cs="Verdana"/>
        <w:sz w:val="16"/>
        <w:szCs w:val="16"/>
      </w:rPr>
      <w:t xml:space="preserve">- </w:t>
    </w:r>
    <w:proofErr w:type="spellStart"/>
    <w:r>
      <w:rPr>
        <w:rFonts w:ascii="Verdana" w:eastAsia="Verdana" w:hAnsi="Verdana" w:cs="Verdana"/>
        <w:sz w:val="16"/>
        <w:szCs w:val="16"/>
      </w:rPr>
      <w:t>Versión</w:t>
    </w:r>
    <w:proofErr w:type="spellEnd"/>
    <w:r>
      <w:rPr>
        <w:rFonts w:ascii="Verdana" w:eastAsia="Verdana" w:hAnsi="Verdana" w:cs="Verdana"/>
        <w:sz w:val="16"/>
        <w:szCs w:val="16"/>
      </w:rPr>
      <w:t xml:space="preserve"> 1.0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4CAF4F7" wp14:editId="792469AA">
          <wp:simplePos x="0" y="0"/>
          <wp:positionH relativeFrom="column">
            <wp:posOffset>4175125</wp:posOffset>
          </wp:positionH>
          <wp:positionV relativeFrom="paragraph">
            <wp:posOffset>-687069</wp:posOffset>
          </wp:positionV>
          <wp:extent cx="581025" cy="576580"/>
          <wp:effectExtent l="0" t="0" r="0" b="0"/>
          <wp:wrapNone/>
          <wp:docPr id="4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025" cy="5765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04F698F8" wp14:editId="03571F77">
          <wp:simplePos x="0" y="0"/>
          <wp:positionH relativeFrom="column">
            <wp:posOffset>2790825</wp:posOffset>
          </wp:positionH>
          <wp:positionV relativeFrom="paragraph">
            <wp:posOffset>-752474</wp:posOffset>
          </wp:positionV>
          <wp:extent cx="741045" cy="704850"/>
          <wp:effectExtent l="0" t="0" r="0" b="0"/>
          <wp:wrapNone/>
          <wp:docPr id="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04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405EC2A4" wp14:editId="0E5DE014">
          <wp:simplePos x="0" y="0"/>
          <wp:positionH relativeFrom="column">
            <wp:posOffset>-104774</wp:posOffset>
          </wp:positionH>
          <wp:positionV relativeFrom="paragraph">
            <wp:posOffset>-656589</wp:posOffset>
          </wp:positionV>
          <wp:extent cx="2817495" cy="539750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7495" cy="539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hidden="0" allowOverlap="1" wp14:anchorId="426A1238" wp14:editId="7A49B599">
          <wp:simplePos x="0" y="0"/>
          <wp:positionH relativeFrom="column">
            <wp:posOffset>4791075</wp:posOffset>
          </wp:positionH>
          <wp:positionV relativeFrom="paragraph">
            <wp:posOffset>-694054</wp:posOffset>
          </wp:positionV>
          <wp:extent cx="987425" cy="609600"/>
          <wp:effectExtent l="0" t="0" r="0" b="0"/>
          <wp:wrapNone/>
          <wp:docPr id="3" name="image1.png" descr="C:\Users\Diego Ulises\Pictures\Logo-TecNM-20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:\Users\Diego Ulises\Pictures\Logo-TecNM-2017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7425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6736"/>
    <w:rsid w:val="00146736"/>
    <w:rsid w:val="002C5798"/>
    <w:rsid w:val="00617416"/>
    <w:rsid w:val="00AA2665"/>
    <w:rsid w:val="00DE5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D0605"/>
  <w15:docId w15:val="{1EFFDAB2-D069-4402-B67B-2188B436F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240" w:after="60"/>
      <w:ind w:left="720" w:hanging="720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ind w:left="1440" w:hanging="72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ind w:left="2160" w:hanging="72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ind w:left="2880" w:hanging="720"/>
      <w:outlineLvl w:val="3"/>
    </w:pPr>
    <w:rPr>
      <w:rFonts w:ascii="Calibri" w:eastAsia="Calibri" w:hAnsi="Calibri" w:cs="Calibri"/>
      <w:b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ind w:left="3600" w:hanging="720"/>
      <w:outlineLvl w:val="4"/>
    </w:pPr>
    <w:rPr>
      <w:rFonts w:ascii="Calibri" w:eastAsia="Calibri" w:hAnsi="Calibri" w:cs="Calibri"/>
      <w:b/>
      <w:i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/>
      <w:ind w:left="4320" w:hanging="720"/>
      <w:outlineLvl w:val="5"/>
    </w:pPr>
    <w:rPr>
      <w:b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502</Words>
  <Characters>2766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Ulises</dc:creator>
  <cp:lastModifiedBy>Diego Ulises</cp:lastModifiedBy>
  <cp:revision>4</cp:revision>
  <cp:lastPrinted>2019-05-21T19:55:00Z</cp:lastPrinted>
  <dcterms:created xsi:type="dcterms:W3CDTF">2019-05-16T03:32:00Z</dcterms:created>
  <dcterms:modified xsi:type="dcterms:W3CDTF">2019-05-21T19:55:00Z</dcterms:modified>
</cp:coreProperties>
</file>