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79CB" w14:textId="04C0087A" w:rsidR="00A41E57" w:rsidRPr="00DF6CA7" w:rsidRDefault="00E305B0" w:rsidP="00F2437A">
      <w:pPr>
        <w:rPr>
          <w:b/>
        </w:rPr>
      </w:pPr>
      <w:r>
        <w:rPr>
          <w:b/>
        </w:rPr>
        <w:t>EPI20</w:t>
      </w:r>
      <w:r w:rsidR="00134E5B">
        <w:rPr>
          <w:b/>
        </w:rPr>
        <w:t>2</w:t>
      </w:r>
      <w:r>
        <w:rPr>
          <w:b/>
        </w:rPr>
        <w:t>: Fall 20</w:t>
      </w:r>
      <w:r w:rsidR="00907589">
        <w:rPr>
          <w:b/>
        </w:rPr>
        <w:t>2</w:t>
      </w:r>
      <w:r w:rsidR="001D3981">
        <w:rPr>
          <w:b/>
        </w:rPr>
        <w:t>2</w:t>
      </w:r>
      <w:r w:rsidR="00A41E57" w:rsidRPr="00DF6CA7">
        <w:rPr>
          <w:b/>
        </w:rPr>
        <w:tab/>
      </w:r>
    </w:p>
    <w:p w14:paraId="50E045C0" w14:textId="77777777" w:rsidR="00DF6CA7" w:rsidRDefault="00CB3F70" w:rsidP="00F2437A">
      <w:pPr>
        <w:tabs>
          <w:tab w:val="right" w:pos="9360"/>
        </w:tabs>
        <w:rPr>
          <w:rFonts w:ascii="Times New Roman" w:hAnsi="Times New Roman" w:cs="Times New Roman"/>
          <w:b/>
          <w:szCs w:val="24"/>
        </w:rPr>
      </w:pPr>
      <w:r>
        <w:rPr>
          <w:rFonts w:ascii="Times New Roman" w:hAnsi="Times New Roman" w:cs="Times New Roman"/>
          <w:b/>
          <w:szCs w:val="24"/>
        </w:rPr>
        <w:t>Homework 3</w:t>
      </w:r>
    </w:p>
    <w:p w14:paraId="46E0AAE5" w14:textId="3557D2DB" w:rsidR="00DF6CA7" w:rsidRPr="00E34B57" w:rsidRDefault="00DF6CA7" w:rsidP="00F2437A">
      <w:pPr>
        <w:tabs>
          <w:tab w:val="right" w:pos="9360"/>
        </w:tabs>
        <w:rPr>
          <w:rFonts w:ascii="Times New Roman" w:hAnsi="Times New Roman" w:cs="Times New Roman"/>
          <w:b/>
          <w:szCs w:val="24"/>
        </w:rPr>
      </w:pPr>
      <w:r w:rsidRPr="00854C35">
        <w:rPr>
          <w:rFonts w:ascii="Times New Roman" w:hAnsi="Times New Roman" w:cs="Times New Roman"/>
          <w:b/>
          <w:szCs w:val="24"/>
        </w:rPr>
        <w:t xml:space="preserve">To be uploaded as PDF to course website by </w:t>
      </w:r>
      <w:r w:rsidR="00854C35" w:rsidRPr="00854C35">
        <w:rPr>
          <w:rFonts w:ascii="Times New Roman" w:hAnsi="Times New Roman" w:cs="Times New Roman"/>
          <w:b/>
          <w:szCs w:val="24"/>
        </w:rPr>
        <w:t>9:30 am</w:t>
      </w:r>
      <w:r w:rsidR="00907589" w:rsidRPr="00854C35">
        <w:rPr>
          <w:rFonts w:ascii="Times New Roman" w:hAnsi="Times New Roman" w:cs="Times New Roman"/>
          <w:b/>
          <w:szCs w:val="24"/>
        </w:rPr>
        <w:t xml:space="preserve"> </w:t>
      </w:r>
      <w:r w:rsidRPr="00854C35">
        <w:rPr>
          <w:rFonts w:ascii="Times New Roman" w:hAnsi="Times New Roman" w:cs="Times New Roman"/>
          <w:b/>
          <w:szCs w:val="24"/>
        </w:rPr>
        <w:t xml:space="preserve">on </w:t>
      </w:r>
      <w:r w:rsidR="00854C35" w:rsidRPr="00854C35">
        <w:rPr>
          <w:rFonts w:ascii="Times New Roman" w:hAnsi="Times New Roman" w:cs="Times New Roman"/>
          <w:b/>
          <w:szCs w:val="24"/>
        </w:rPr>
        <w:t>Thursday</w:t>
      </w:r>
      <w:r w:rsidR="00A64BAA" w:rsidRPr="00854C35">
        <w:rPr>
          <w:rFonts w:ascii="Times New Roman" w:hAnsi="Times New Roman" w:cs="Times New Roman"/>
          <w:b/>
          <w:szCs w:val="24"/>
        </w:rPr>
        <w:t xml:space="preserve"> </w:t>
      </w:r>
      <w:r w:rsidR="00F30179" w:rsidRPr="00854C35">
        <w:rPr>
          <w:rFonts w:ascii="Times New Roman" w:hAnsi="Times New Roman" w:cs="Times New Roman"/>
          <w:b/>
          <w:szCs w:val="24"/>
        </w:rPr>
        <w:t xml:space="preserve">December </w:t>
      </w:r>
      <w:r w:rsidR="000D4D5B">
        <w:rPr>
          <w:rFonts w:ascii="Times New Roman" w:hAnsi="Times New Roman" w:cs="Times New Roman"/>
          <w:b/>
          <w:szCs w:val="24"/>
        </w:rPr>
        <w:t>1</w:t>
      </w:r>
      <w:r w:rsidR="00907589" w:rsidRPr="00854C35">
        <w:rPr>
          <w:rFonts w:ascii="Times New Roman" w:hAnsi="Times New Roman" w:cs="Times New Roman"/>
          <w:b/>
          <w:szCs w:val="24"/>
        </w:rPr>
        <w:t>,</w:t>
      </w:r>
      <w:r w:rsidR="00B52ED6" w:rsidRPr="00854C35">
        <w:rPr>
          <w:rFonts w:ascii="Times New Roman" w:hAnsi="Times New Roman" w:cs="Times New Roman"/>
          <w:b/>
          <w:szCs w:val="24"/>
        </w:rPr>
        <w:t xml:space="preserve"> 2</w:t>
      </w:r>
      <w:r w:rsidR="00907589" w:rsidRPr="00854C35">
        <w:rPr>
          <w:rFonts w:ascii="Times New Roman" w:hAnsi="Times New Roman" w:cs="Times New Roman"/>
          <w:b/>
          <w:szCs w:val="24"/>
        </w:rPr>
        <w:t>02</w:t>
      </w:r>
      <w:r w:rsidR="000D4D5B">
        <w:rPr>
          <w:rFonts w:ascii="Times New Roman" w:hAnsi="Times New Roman" w:cs="Times New Roman"/>
          <w:b/>
          <w:szCs w:val="24"/>
        </w:rPr>
        <w:t>2</w:t>
      </w:r>
      <w:r w:rsidR="00A64BAA" w:rsidRPr="00854C35">
        <w:rPr>
          <w:rFonts w:ascii="Times New Roman" w:hAnsi="Times New Roman" w:cs="Times New Roman"/>
          <w:b/>
          <w:szCs w:val="24"/>
        </w:rPr>
        <w:t>.</w:t>
      </w:r>
    </w:p>
    <w:p w14:paraId="3408EC5B" w14:textId="77777777" w:rsidR="00A41E57" w:rsidRDefault="00A41E57" w:rsidP="00F2437A">
      <w:pPr>
        <w:tabs>
          <w:tab w:val="right" w:pos="9360"/>
        </w:tabs>
        <w:rPr>
          <w:rFonts w:ascii="Times New Roman" w:hAnsi="Times New Roman" w:cs="Times New Roman"/>
          <w:b/>
          <w:szCs w:val="24"/>
        </w:rPr>
      </w:pPr>
    </w:p>
    <w:p w14:paraId="55603EBE" w14:textId="2E7251F8" w:rsidR="00DF6CA7" w:rsidRPr="00F2437A" w:rsidRDefault="00E23390" w:rsidP="00F2437A">
      <w:r>
        <w:t xml:space="preserve">Please provide concise and </w:t>
      </w:r>
      <w:r w:rsidR="00DF6CA7" w:rsidRPr="00F2437A">
        <w:t xml:space="preserve">precise answers. </w:t>
      </w:r>
    </w:p>
    <w:p w14:paraId="6853D723" w14:textId="77777777" w:rsidR="00DF6CA7" w:rsidRPr="00F2437A" w:rsidRDefault="00DF6CA7" w:rsidP="00F2437A"/>
    <w:p w14:paraId="73714AEE" w14:textId="77777777" w:rsidR="00A41E57" w:rsidRPr="00F2437A" w:rsidRDefault="00A41E57" w:rsidP="00F2437A">
      <w:r w:rsidRPr="00F2437A">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5C5477E8" w14:textId="77777777" w:rsidR="00A41E57" w:rsidRPr="00F2437A" w:rsidRDefault="00A41E57" w:rsidP="00F2437A"/>
    <w:p w14:paraId="2F88EB67" w14:textId="77777777" w:rsidR="00F2437A" w:rsidRPr="003E42BE" w:rsidRDefault="00A41E57" w:rsidP="00F2437A">
      <w:pPr>
        <w:rPr>
          <w:b/>
          <w:color w:val="FF0000"/>
        </w:rPr>
      </w:pPr>
      <w:r w:rsidRPr="003E42BE">
        <w:rPr>
          <w:b/>
          <w:color w:val="FF0000"/>
        </w:rPr>
        <w:t>Proper notation should be used throughout the assignment and all calculations should be shown.</w:t>
      </w:r>
    </w:p>
    <w:p w14:paraId="32BBAC61" w14:textId="77777777" w:rsidR="00F2437A" w:rsidRPr="00F2437A" w:rsidRDefault="00F2437A" w:rsidP="00F2437A"/>
    <w:p w14:paraId="6AEEAC37" w14:textId="715E8106" w:rsidR="009C65F1" w:rsidRDefault="007E7FE2" w:rsidP="00854C35">
      <w:pPr>
        <w:rPr>
          <w:sz w:val="22"/>
        </w:rPr>
        <w:sectPr w:rsidR="009C65F1" w:rsidSect="005D69CC">
          <w:headerReference w:type="default" r:id="rId8"/>
          <w:footerReference w:type="even" r:id="rId9"/>
          <w:pgSz w:w="12240" w:h="15840"/>
          <w:pgMar w:top="1440" w:right="1440" w:bottom="1440" w:left="1440" w:header="720" w:footer="720" w:gutter="0"/>
          <w:cols w:space="720"/>
          <w:docGrid w:linePitch="326"/>
        </w:sectPr>
      </w:pPr>
      <w:r>
        <w:br w:type="page"/>
      </w:r>
    </w:p>
    <w:p w14:paraId="770CDC53" w14:textId="5188A602" w:rsidR="00895C02" w:rsidRPr="007E37A7" w:rsidRDefault="00895C02" w:rsidP="00895C02">
      <w:pPr>
        <w:rPr>
          <w:rFonts w:ascii="Times New Roman" w:hAnsi="Times New Roman" w:cs="Times New Roman"/>
          <w:b/>
          <w:szCs w:val="24"/>
        </w:rPr>
      </w:pPr>
      <w:r w:rsidRPr="007E37A7">
        <w:rPr>
          <w:rFonts w:ascii="Times New Roman" w:hAnsi="Times New Roman" w:cs="Times New Roman"/>
          <w:b/>
          <w:szCs w:val="24"/>
        </w:rPr>
        <w:lastRenderedPageBreak/>
        <w:t>Part I</w:t>
      </w:r>
      <w:r w:rsidR="00F30179">
        <w:rPr>
          <w:rFonts w:ascii="Times New Roman" w:hAnsi="Times New Roman" w:cs="Times New Roman"/>
          <w:b/>
          <w:szCs w:val="24"/>
        </w:rPr>
        <w:t>. Matched Design and Matched Data Analysis</w:t>
      </w:r>
    </w:p>
    <w:p w14:paraId="436D5EE7" w14:textId="77777777" w:rsidR="00895C02" w:rsidRPr="007E37A7" w:rsidRDefault="00895C02" w:rsidP="00895C02">
      <w:pPr>
        <w:rPr>
          <w:rFonts w:ascii="Times New Roman" w:eastAsiaTheme="majorEastAsia" w:hAnsi="Times New Roman" w:cs="Times New Roman"/>
          <w:b/>
          <w:bCs/>
          <w:color w:val="365F91" w:themeColor="accent1" w:themeShade="BF"/>
          <w:szCs w:val="24"/>
        </w:rPr>
      </w:pPr>
    </w:p>
    <w:p w14:paraId="55DE9C68" w14:textId="294109A4" w:rsidR="00895C02" w:rsidRDefault="00895C02" w:rsidP="00895C02">
      <w:pPr>
        <w:rPr>
          <w:rFonts w:ascii="Times New Roman" w:hAnsi="Times New Roman" w:cs="Times New Roman"/>
          <w:szCs w:val="24"/>
        </w:rPr>
      </w:pPr>
      <w:r>
        <w:rPr>
          <w:rFonts w:ascii="Times New Roman" w:hAnsi="Times New Roman" w:cs="Times New Roman"/>
          <w:szCs w:val="24"/>
        </w:rPr>
        <w:t xml:space="preserve">A group of investigators conducted a case-control study to investigate the relationship between receiving the Measles, Mumps and Rubella (MMR) vaccination on the outcome of autism. The investigators believed that having an immediate family member with autism was an important potential confounder in their study. They reasoned that having an immediate family member with autism may influence </w:t>
      </w:r>
      <w:proofErr w:type="gramStart"/>
      <w:r>
        <w:rPr>
          <w:rFonts w:ascii="Times New Roman" w:hAnsi="Times New Roman" w:cs="Times New Roman"/>
          <w:szCs w:val="24"/>
        </w:rPr>
        <w:t>whether or not</w:t>
      </w:r>
      <w:proofErr w:type="gramEnd"/>
      <w:r>
        <w:rPr>
          <w:rFonts w:ascii="Times New Roman" w:hAnsi="Times New Roman" w:cs="Times New Roman"/>
          <w:szCs w:val="24"/>
        </w:rPr>
        <w:t xml:space="preserve"> a child receives MMR vaccination, and it also affects their risk of autism.  They therefore chose to match cases and controls on whether they had an immediate family member with autism.  In this study, cases were frequency matched to controls, i.e., if the investigators identified 20 cases with an immediate family member with autism, they selected 20 controls with an immediate family member with autism. </w:t>
      </w:r>
    </w:p>
    <w:p w14:paraId="58232F7A" w14:textId="77777777" w:rsidR="00895C02" w:rsidRDefault="00895C02" w:rsidP="00895C02">
      <w:pPr>
        <w:rPr>
          <w:rFonts w:ascii="Times New Roman" w:hAnsi="Times New Roman" w:cs="Times New Roman"/>
          <w:szCs w:val="24"/>
        </w:rPr>
      </w:pPr>
    </w:p>
    <w:p w14:paraId="58E13229"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Raw data are presented in the 2x2 tables below, stratified by the matching factor: </w:t>
      </w:r>
    </w:p>
    <w:p w14:paraId="524E3CBD" w14:textId="77777777" w:rsidR="00895C02" w:rsidRDefault="00895C02" w:rsidP="00895C02">
      <w:pPr>
        <w:rPr>
          <w:rFonts w:ascii="Times New Roman" w:hAnsi="Times New Roman" w:cs="Times New Roman"/>
          <w:szCs w:val="24"/>
        </w:rPr>
      </w:pPr>
    </w:p>
    <w:tbl>
      <w:tblPr>
        <w:tblStyle w:val="TableGrid"/>
        <w:tblW w:w="9468" w:type="dxa"/>
        <w:tblLook w:val="04A0" w:firstRow="1" w:lastRow="0" w:firstColumn="1" w:lastColumn="0" w:noHBand="0" w:noVBand="1"/>
      </w:tblPr>
      <w:tblGrid>
        <w:gridCol w:w="1188"/>
        <w:gridCol w:w="1050"/>
        <w:gridCol w:w="1290"/>
        <w:gridCol w:w="810"/>
        <w:gridCol w:w="720"/>
        <w:gridCol w:w="1080"/>
        <w:gridCol w:w="990"/>
        <w:gridCol w:w="1260"/>
        <w:gridCol w:w="1080"/>
      </w:tblGrid>
      <w:tr w:rsidR="00895C02" w14:paraId="0EDE2BD9" w14:textId="77777777" w:rsidTr="00F86010">
        <w:tc>
          <w:tcPr>
            <w:tcW w:w="1188" w:type="dxa"/>
            <w:tcBorders>
              <w:top w:val="nil"/>
              <w:left w:val="nil"/>
              <w:bottom w:val="nil"/>
            </w:tcBorders>
          </w:tcPr>
          <w:p w14:paraId="1E7D0371" w14:textId="77777777" w:rsidR="00895C02" w:rsidRDefault="00895C02" w:rsidP="00F86010">
            <w:pPr>
              <w:rPr>
                <w:rFonts w:ascii="Times New Roman" w:hAnsi="Times New Roman" w:cs="Times New Roman"/>
                <w:szCs w:val="24"/>
              </w:rPr>
            </w:pPr>
          </w:p>
        </w:tc>
        <w:tc>
          <w:tcPr>
            <w:tcW w:w="3150" w:type="dxa"/>
            <w:gridSpan w:val="3"/>
          </w:tcPr>
          <w:p w14:paraId="3CF9C54A" w14:textId="77777777" w:rsidR="00895C02" w:rsidRDefault="00895C02" w:rsidP="00F86010">
            <w:pPr>
              <w:rPr>
                <w:rFonts w:ascii="Times New Roman" w:hAnsi="Times New Roman" w:cs="Times New Roman"/>
                <w:szCs w:val="24"/>
              </w:rPr>
            </w:pPr>
            <w:r>
              <w:rPr>
                <w:rFonts w:ascii="Times New Roman" w:hAnsi="Times New Roman" w:cs="Times New Roman"/>
                <w:szCs w:val="24"/>
              </w:rPr>
              <w:t>Immediate family member with autism</w:t>
            </w:r>
          </w:p>
        </w:tc>
        <w:tc>
          <w:tcPr>
            <w:tcW w:w="720" w:type="dxa"/>
            <w:tcBorders>
              <w:top w:val="nil"/>
              <w:bottom w:val="nil"/>
              <w:right w:val="nil"/>
            </w:tcBorders>
          </w:tcPr>
          <w:p w14:paraId="55128D69" w14:textId="77777777" w:rsidR="00895C02" w:rsidRDefault="00895C02" w:rsidP="00F86010">
            <w:pPr>
              <w:rPr>
                <w:rFonts w:ascii="Times New Roman" w:hAnsi="Times New Roman" w:cs="Times New Roman"/>
                <w:szCs w:val="24"/>
              </w:rPr>
            </w:pPr>
          </w:p>
        </w:tc>
        <w:tc>
          <w:tcPr>
            <w:tcW w:w="1080" w:type="dxa"/>
            <w:tcBorders>
              <w:top w:val="nil"/>
              <w:left w:val="nil"/>
              <w:bottom w:val="nil"/>
            </w:tcBorders>
          </w:tcPr>
          <w:p w14:paraId="43C7D3B4" w14:textId="77777777" w:rsidR="00895C02" w:rsidRDefault="00895C02" w:rsidP="00F86010">
            <w:pPr>
              <w:rPr>
                <w:rFonts w:ascii="Times New Roman" w:hAnsi="Times New Roman" w:cs="Times New Roman"/>
                <w:szCs w:val="24"/>
              </w:rPr>
            </w:pPr>
          </w:p>
        </w:tc>
        <w:tc>
          <w:tcPr>
            <w:tcW w:w="3330" w:type="dxa"/>
            <w:gridSpan w:val="3"/>
          </w:tcPr>
          <w:p w14:paraId="64118312" w14:textId="77777777" w:rsidR="00895C02" w:rsidRDefault="00895C02" w:rsidP="00F86010">
            <w:pPr>
              <w:rPr>
                <w:rFonts w:ascii="Times New Roman" w:hAnsi="Times New Roman" w:cs="Times New Roman"/>
                <w:szCs w:val="24"/>
              </w:rPr>
            </w:pPr>
            <w:r>
              <w:rPr>
                <w:rFonts w:ascii="Times New Roman" w:hAnsi="Times New Roman" w:cs="Times New Roman"/>
                <w:szCs w:val="24"/>
              </w:rPr>
              <w:t>No immediate family member with autism</w:t>
            </w:r>
          </w:p>
        </w:tc>
      </w:tr>
      <w:tr w:rsidR="00895C02" w14:paraId="08CB4452" w14:textId="77777777" w:rsidTr="00F86010">
        <w:tc>
          <w:tcPr>
            <w:tcW w:w="1188" w:type="dxa"/>
            <w:tcBorders>
              <w:top w:val="nil"/>
              <w:left w:val="nil"/>
            </w:tcBorders>
          </w:tcPr>
          <w:p w14:paraId="7C44E34B" w14:textId="77777777" w:rsidR="00895C02" w:rsidRDefault="00895C02" w:rsidP="00F86010">
            <w:pPr>
              <w:rPr>
                <w:rFonts w:ascii="Times New Roman" w:hAnsi="Times New Roman" w:cs="Times New Roman"/>
                <w:szCs w:val="24"/>
              </w:rPr>
            </w:pPr>
          </w:p>
        </w:tc>
        <w:tc>
          <w:tcPr>
            <w:tcW w:w="1050" w:type="dxa"/>
          </w:tcPr>
          <w:p w14:paraId="79D0AEAD" w14:textId="77777777" w:rsidR="00895C02" w:rsidRDefault="00895C02" w:rsidP="00F86010">
            <w:pPr>
              <w:jc w:val="center"/>
              <w:rPr>
                <w:rFonts w:ascii="Times New Roman" w:hAnsi="Times New Roman" w:cs="Times New Roman"/>
                <w:szCs w:val="24"/>
              </w:rPr>
            </w:pPr>
            <w:r>
              <w:rPr>
                <w:rFonts w:ascii="Times New Roman" w:hAnsi="Times New Roman" w:cs="Times New Roman"/>
                <w:szCs w:val="24"/>
              </w:rPr>
              <w:t>MMR</w:t>
            </w:r>
          </w:p>
        </w:tc>
        <w:tc>
          <w:tcPr>
            <w:tcW w:w="1290" w:type="dxa"/>
          </w:tcPr>
          <w:p w14:paraId="55CA1B8E" w14:textId="77777777" w:rsidR="00895C02" w:rsidRDefault="00895C02" w:rsidP="00F86010">
            <w:pPr>
              <w:jc w:val="center"/>
              <w:rPr>
                <w:rFonts w:ascii="Times New Roman" w:hAnsi="Times New Roman" w:cs="Times New Roman"/>
                <w:szCs w:val="24"/>
              </w:rPr>
            </w:pPr>
            <w:r>
              <w:rPr>
                <w:rFonts w:ascii="Times New Roman" w:hAnsi="Times New Roman" w:cs="Times New Roman"/>
                <w:szCs w:val="24"/>
              </w:rPr>
              <w:t>No MMR</w:t>
            </w:r>
          </w:p>
        </w:tc>
        <w:tc>
          <w:tcPr>
            <w:tcW w:w="810" w:type="dxa"/>
          </w:tcPr>
          <w:p w14:paraId="45900867" w14:textId="77777777" w:rsidR="00895C02" w:rsidRDefault="00895C02" w:rsidP="00F86010">
            <w:pPr>
              <w:jc w:val="center"/>
              <w:rPr>
                <w:rFonts w:ascii="Times New Roman" w:hAnsi="Times New Roman" w:cs="Times New Roman"/>
                <w:szCs w:val="24"/>
              </w:rPr>
            </w:pPr>
          </w:p>
        </w:tc>
        <w:tc>
          <w:tcPr>
            <w:tcW w:w="720" w:type="dxa"/>
            <w:tcBorders>
              <w:top w:val="nil"/>
              <w:bottom w:val="nil"/>
              <w:right w:val="nil"/>
            </w:tcBorders>
          </w:tcPr>
          <w:p w14:paraId="419F2DE3" w14:textId="77777777" w:rsidR="00895C02" w:rsidRDefault="00895C02" w:rsidP="00F86010">
            <w:pPr>
              <w:rPr>
                <w:rFonts w:ascii="Times New Roman" w:hAnsi="Times New Roman" w:cs="Times New Roman"/>
                <w:szCs w:val="24"/>
              </w:rPr>
            </w:pPr>
          </w:p>
        </w:tc>
        <w:tc>
          <w:tcPr>
            <w:tcW w:w="1080" w:type="dxa"/>
            <w:tcBorders>
              <w:top w:val="nil"/>
              <w:left w:val="nil"/>
            </w:tcBorders>
          </w:tcPr>
          <w:p w14:paraId="12B02879" w14:textId="77777777" w:rsidR="00895C02" w:rsidRDefault="00895C02" w:rsidP="00F86010">
            <w:pPr>
              <w:rPr>
                <w:rFonts w:ascii="Times New Roman" w:hAnsi="Times New Roman" w:cs="Times New Roman"/>
                <w:szCs w:val="24"/>
              </w:rPr>
            </w:pPr>
          </w:p>
        </w:tc>
        <w:tc>
          <w:tcPr>
            <w:tcW w:w="990" w:type="dxa"/>
          </w:tcPr>
          <w:p w14:paraId="0B0D569E" w14:textId="77777777" w:rsidR="00895C02" w:rsidRDefault="00895C02" w:rsidP="00F86010">
            <w:pPr>
              <w:jc w:val="center"/>
              <w:rPr>
                <w:rFonts w:ascii="Times New Roman" w:hAnsi="Times New Roman" w:cs="Times New Roman"/>
                <w:szCs w:val="24"/>
              </w:rPr>
            </w:pPr>
            <w:r>
              <w:rPr>
                <w:rFonts w:ascii="Times New Roman" w:hAnsi="Times New Roman" w:cs="Times New Roman"/>
                <w:szCs w:val="24"/>
              </w:rPr>
              <w:t>MMR</w:t>
            </w:r>
          </w:p>
        </w:tc>
        <w:tc>
          <w:tcPr>
            <w:tcW w:w="1260" w:type="dxa"/>
          </w:tcPr>
          <w:p w14:paraId="19C0A8C4" w14:textId="77777777" w:rsidR="00895C02" w:rsidRDefault="00895C02" w:rsidP="00F86010">
            <w:pPr>
              <w:jc w:val="center"/>
              <w:rPr>
                <w:rFonts w:ascii="Times New Roman" w:hAnsi="Times New Roman" w:cs="Times New Roman"/>
                <w:szCs w:val="24"/>
              </w:rPr>
            </w:pPr>
            <w:r>
              <w:rPr>
                <w:rFonts w:ascii="Times New Roman" w:hAnsi="Times New Roman" w:cs="Times New Roman"/>
                <w:szCs w:val="24"/>
              </w:rPr>
              <w:t>No MMR</w:t>
            </w:r>
          </w:p>
        </w:tc>
        <w:tc>
          <w:tcPr>
            <w:tcW w:w="1080" w:type="dxa"/>
          </w:tcPr>
          <w:p w14:paraId="0F1737FB" w14:textId="77777777" w:rsidR="00895C02" w:rsidRDefault="00895C02" w:rsidP="00F86010">
            <w:pPr>
              <w:jc w:val="center"/>
              <w:rPr>
                <w:rFonts w:ascii="Times New Roman" w:hAnsi="Times New Roman" w:cs="Times New Roman"/>
                <w:szCs w:val="24"/>
              </w:rPr>
            </w:pPr>
          </w:p>
        </w:tc>
      </w:tr>
      <w:tr w:rsidR="00895C02" w14:paraId="759C1836" w14:textId="77777777" w:rsidTr="00F86010">
        <w:tc>
          <w:tcPr>
            <w:tcW w:w="1188" w:type="dxa"/>
          </w:tcPr>
          <w:p w14:paraId="7908B0BD" w14:textId="77777777" w:rsidR="00895C02" w:rsidRDefault="00895C02" w:rsidP="00F86010">
            <w:pPr>
              <w:rPr>
                <w:rFonts w:ascii="Times New Roman" w:hAnsi="Times New Roman" w:cs="Times New Roman"/>
                <w:szCs w:val="24"/>
              </w:rPr>
            </w:pPr>
            <w:r>
              <w:rPr>
                <w:rFonts w:ascii="Times New Roman" w:hAnsi="Times New Roman" w:cs="Times New Roman"/>
                <w:szCs w:val="24"/>
              </w:rPr>
              <w:t>Cases</w:t>
            </w:r>
          </w:p>
        </w:tc>
        <w:tc>
          <w:tcPr>
            <w:tcW w:w="1050" w:type="dxa"/>
          </w:tcPr>
          <w:p w14:paraId="5D713047" w14:textId="1AC230D6" w:rsidR="00895C02" w:rsidRDefault="000D4D5B" w:rsidP="00F86010">
            <w:pPr>
              <w:jc w:val="center"/>
              <w:rPr>
                <w:rFonts w:ascii="Times New Roman" w:hAnsi="Times New Roman" w:cs="Times New Roman"/>
                <w:szCs w:val="24"/>
              </w:rPr>
            </w:pPr>
            <w:r>
              <w:rPr>
                <w:rFonts w:ascii="Times New Roman" w:hAnsi="Times New Roman" w:cs="Times New Roman"/>
                <w:szCs w:val="24"/>
              </w:rPr>
              <w:t>15</w:t>
            </w:r>
          </w:p>
        </w:tc>
        <w:tc>
          <w:tcPr>
            <w:tcW w:w="1290" w:type="dxa"/>
          </w:tcPr>
          <w:p w14:paraId="5A560A1A" w14:textId="5CE4B845" w:rsidR="00895C02" w:rsidRDefault="000D4D5B" w:rsidP="00F86010">
            <w:pPr>
              <w:jc w:val="center"/>
              <w:rPr>
                <w:rFonts w:ascii="Times New Roman" w:hAnsi="Times New Roman" w:cs="Times New Roman"/>
                <w:szCs w:val="24"/>
              </w:rPr>
            </w:pPr>
            <w:r>
              <w:rPr>
                <w:rFonts w:ascii="Times New Roman" w:hAnsi="Times New Roman" w:cs="Times New Roman"/>
                <w:szCs w:val="24"/>
              </w:rPr>
              <w:t>49</w:t>
            </w:r>
          </w:p>
        </w:tc>
        <w:tc>
          <w:tcPr>
            <w:tcW w:w="810" w:type="dxa"/>
          </w:tcPr>
          <w:p w14:paraId="31CE8061" w14:textId="1E541C52" w:rsidR="00895C02" w:rsidRDefault="000D4D5B" w:rsidP="00F86010">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A1FE985" w14:textId="77777777" w:rsidR="00895C02" w:rsidRDefault="00895C02" w:rsidP="00F86010">
            <w:pPr>
              <w:rPr>
                <w:rFonts w:ascii="Times New Roman" w:hAnsi="Times New Roman" w:cs="Times New Roman"/>
                <w:szCs w:val="24"/>
              </w:rPr>
            </w:pPr>
          </w:p>
        </w:tc>
        <w:tc>
          <w:tcPr>
            <w:tcW w:w="1080" w:type="dxa"/>
          </w:tcPr>
          <w:p w14:paraId="154E7CD2" w14:textId="77777777" w:rsidR="00895C02" w:rsidRDefault="00895C02" w:rsidP="00F86010">
            <w:pPr>
              <w:rPr>
                <w:rFonts w:ascii="Times New Roman" w:hAnsi="Times New Roman" w:cs="Times New Roman"/>
                <w:szCs w:val="24"/>
              </w:rPr>
            </w:pPr>
            <w:r>
              <w:rPr>
                <w:rFonts w:ascii="Times New Roman" w:hAnsi="Times New Roman" w:cs="Times New Roman"/>
                <w:szCs w:val="24"/>
              </w:rPr>
              <w:t>Cases</w:t>
            </w:r>
          </w:p>
        </w:tc>
        <w:tc>
          <w:tcPr>
            <w:tcW w:w="990" w:type="dxa"/>
          </w:tcPr>
          <w:p w14:paraId="7F172E2C" w14:textId="5B5020B2" w:rsidR="00895C02" w:rsidRDefault="000D4D5B" w:rsidP="00F86010">
            <w:pPr>
              <w:jc w:val="center"/>
              <w:rPr>
                <w:rFonts w:ascii="Times New Roman" w:hAnsi="Times New Roman" w:cs="Times New Roman"/>
                <w:szCs w:val="24"/>
              </w:rPr>
            </w:pPr>
            <w:r>
              <w:rPr>
                <w:rFonts w:ascii="Times New Roman" w:hAnsi="Times New Roman" w:cs="Times New Roman"/>
                <w:szCs w:val="24"/>
              </w:rPr>
              <w:t>19</w:t>
            </w:r>
          </w:p>
        </w:tc>
        <w:tc>
          <w:tcPr>
            <w:tcW w:w="1260" w:type="dxa"/>
          </w:tcPr>
          <w:p w14:paraId="37533C6E" w14:textId="4B8DF15D" w:rsidR="00895C02" w:rsidRDefault="000D4D5B" w:rsidP="00F86010">
            <w:pPr>
              <w:jc w:val="center"/>
              <w:rPr>
                <w:rFonts w:ascii="Times New Roman" w:hAnsi="Times New Roman" w:cs="Times New Roman"/>
                <w:szCs w:val="24"/>
              </w:rPr>
            </w:pPr>
            <w:r>
              <w:rPr>
                <w:rFonts w:ascii="Times New Roman" w:hAnsi="Times New Roman" w:cs="Times New Roman"/>
                <w:szCs w:val="24"/>
              </w:rPr>
              <w:t>45</w:t>
            </w:r>
          </w:p>
        </w:tc>
        <w:tc>
          <w:tcPr>
            <w:tcW w:w="1080" w:type="dxa"/>
          </w:tcPr>
          <w:p w14:paraId="0F4217EA" w14:textId="56673079" w:rsidR="00895C02" w:rsidRDefault="000D4D5B" w:rsidP="00F86010">
            <w:pPr>
              <w:jc w:val="center"/>
              <w:rPr>
                <w:rFonts w:ascii="Times New Roman" w:hAnsi="Times New Roman" w:cs="Times New Roman"/>
                <w:szCs w:val="24"/>
              </w:rPr>
            </w:pPr>
            <w:r>
              <w:rPr>
                <w:rFonts w:ascii="Times New Roman" w:hAnsi="Times New Roman" w:cs="Times New Roman"/>
                <w:szCs w:val="24"/>
              </w:rPr>
              <w:t>64</w:t>
            </w:r>
          </w:p>
        </w:tc>
      </w:tr>
      <w:tr w:rsidR="00895C02" w14:paraId="61FB933D" w14:textId="77777777" w:rsidTr="00F86010">
        <w:tc>
          <w:tcPr>
            <w:tcW w:w="1188" w:type="dxa"/>
            <w:tcBorders>
              <w:bottom w:val="single" w:sz="4" w:space="0" w:color="auto"/>
            </w:tcBorders>
          </w:tcPr>
          <w:p w14:paraId="0059D644" w14:textId="77777777" w:rsidR="00895C02" w:rsidRDefault="00895C02" w:rsidP="00F86010">
            <w:pPr>
              <w:rPr>
                <w:rFonts w:ascii="Times New Roman" w:hAnsi="Times New Roman" w:cs="Times New Roman"/>
                <w:szCs w:val="24"/>
              </w:rPr>
            </w:pPr>
            <w:r>
              <w:rPr>
                <w:rFonts w:ascii="Times New Roman" w:hAnsi="Times New Roman" w:cs="Times New Roman"/>
                <w:szCs w:val="24"/>
              </w:rPr>
              <w:t>Controls</w:t>
            </w:r>
          </w:p>
        </w:tc>
        <w:tc>
          <w:tcPr>
            <w:tcW w:w="1050" w:type="dxa"/>
          </w:tcPr>
          <w:p w14:paraId="117DB1EB" w14:textId="77C8166F" w:rsidR="00895C02" w:rsidRDefault="000D4D5B" w:rsidP="00F86010">
            <w:pPr>
              <w:jc w:val="center"/>
              <w:rPr>
                <w:rFonts w:ascii="Times New Roman" w:hAnsi="Times New Roman" w:cs="Times New Roman"/>
                <w:szCs w:val="24"/>
              </w:rPr>
            </w:pPr>
            <w:r>
              <w:rPr>
                <w:rFonts w:ascii="Times New Roman" w:hAnsi="Times New Roman" w:cs="Times New Roman"/>
                <w:szCs w:val="24"/>
              </w:rPr>
              <w:t>30</w:t>
            </w:r>
          </w:p>
        </w:tc>
        <w:tc>
          <w:tcPr>
            <w:tcW w:w="1290" w:type="dxa"/>
          </w:tcPr>
          <w:p w14:paraId="1E1F353A" w14:textId="089E9459" w:rsidR="00895C02" w:rsidRDefault="000D4D5B" w:rsidP="00F86010">
            <w:pPr>
              <w:jc w:val="center"/>
              <w:rPr>
                <w:rFonts w:ascii="Times New Roman" w:hAnsi="Times New Roman" w:cs="Times New Roman"/>
                <w:szCs w:val="24"/>
              </w:rPr>
            </w:pPr>
            <w:r>
              <w:rPr>
                <w:rFonts w:ascii="Times New Roman" w:hAnsi="Times New Roman" w:cs="Times New Roman"/>
                <w:szCs w:val="24"/>
              </w:rPr>
              <w:t>3</w:t>
            </w:r>
            <w:r w:rsidR="00854C35">
              <w:rPr>
                <w:rFonts w:ascii="Times New Roman" w:hAnsi="Times New Roman" w:cs="Times New Roman"/>
                <w:szCs w:val="24"/>
              </w:rPr>
              <w:t>4</w:t>
            </w:r>
          </w:p>
        </w:tc>
        <w:tc>
          <w:tcPr>
            <w:tcW w:w="810" w:type="dxa"/>
          </w:tcPr>
          <w:p w14:paraId="2E49C466" w14:textId="1EFAACC1" w:rsidR="00895C02" w:rsidRDefault="000D4D5B" w:rsidP="00F86010">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F00504C" w14:textId="77777777" w:rsidR="00895C02" w:rsidRDefault="00895C02" w:rsidP="00F86010">
            <w:pPr>
              <w:rPr>
                <w:rFonts w:ascii="Times New Roman" w:hAnsi="Times New Roman" w:cs="Times New Roman"/>
                <w:szCs w:val="24"/>
              </w:rPr>
            </w:pPr>
          </w:p>
        </w:tc>
        <w:tc>
          <w:tcPr>
            <w:tcW w:w="1080" w:type="dxa"/>
            <w:tcBorders>
              <w:bottom w:val="single" w:sz="4" w:space="0" w:color="auto"/>
            </w:tcBorders>
          </w:tcPr>
          <w:p w14:paraId="2A156C3F" w14:textId="77777777" w:rsidR="00895C02" w:rsidRDefault="00895C02" w:rsidP="00F86010">
            <w:pPr>
              <w:rPr>
                <w:rFonts w:ascii="Times New Roman" w:hAnsi="Times New Roman" w:cs="Times New Roman"/>
                <w:szCs w:val="24"/>
              </w:rPr>
            </w:pPr>
            <w:r>
              <w:rPr>
                <w:rFonts w:ascii="Times New Roman" w:hAnsi="Times New Roman" w:cs="Times New Roman"/>
                <w:szCs w:val="24"/>
              </w:rPr>
              <w:t>Controls</w:t>
            </w:r>
          </w:p>
        </w:tc>
        <w:tc>
          <w:tcPr>
            <w:tcW w:w="990" w:type="dxa"/>
          </w:tcPr>
          <w:p w14:paraId="12E6714D" w14:textId="519766D6" w:rsidR="00895C02" w:rsidRDefault="000D4D5B" w:rsidP="00F86010">
            <w:pPr>
              <w:jc w:val="center"/>
              <w:rPr>
                <w:rFonts w:ascii="Times New Roman" w:hAnsi="Times New Roman" w:cs="Times New Roman"/>
                <w:szCs w:val="24"/>
              </w:rPr>
            </w:pPr>
            <w:r>
              <w:rPr>
                <w:rFonts w:ascii="Times New Roman" w:hAnsi="Times New Roman" w:cs="Times New Roman"/>
                <w:szCs w:val="24"/>
              </w:rPr>
              <w:t>24</w:t>
            </w:r>
          </w:p>
        </w:tc>
        <w:tc>
          <w:tcPr>
            <w:tcW w:w="1260" w:type="dxa"/>
          </w:tcPr>
          <w:p w14:paraId="2D95443B" w14:textId="4AF3FCCF" w:rsidR="00895C02" w:rsidRDefault="000D4D5B" w:rsidP="00F86010">
            <w:pPr>
              <w:jc w:val="center"/>
              <w:rPr>
                <w:rFonts w:ascii="Times New Roman" w:hAnsi="Times New Roman" w:cs="Times New Roman"/>
                <w:szCs w:val="24"/>
              </w:rPr>
            </w:pPr>
            <w:r>
              <w:rPr>
                <w:rFonts w:ascii="Times New Roman" w:hAnsi="Times New Roman" w:cs="Times New Roman"/>
                <w:szCs w:val="24"/>
              </w:rPr>
              <w:t>40</w:t>
            </w:r>
          </w:p>
        </w:tc>
        <w:tc>
          <w:tcPr>
            <w:tcW w:w="1080" w:type="dxa"/>
          </w:tcPr>
          <w:p w14:paraId="52675A2F" w14:textId="4154A960" w:rsidR="00895C02" w:rsidRDefault="000D4D5B" w:rsidP="00F86010">
            <w:pPr>
              <w:jc w:val="center"/>
              <w:rPr>
                <w:rFonts w:ascii="Times New Roman" w:hAnsi="Times New Roman" w:cs="Times New Roman"/>
                <w:szCs w:val="24"/>
              </w:rPr>
            </w:pPr>
            <w:r>
              <w:rPr>
                <w:rFonts w:ascii="Times New Roman" w:hAnsi="Times New Roman" w:cs="Times New Roman"/>
                <w:szCs w:val="24"/>
              </w:rPr>
              <w:t>64</w:t>
            </w:r>
          </w:p>
        </w:tc>
      </w:tr>
      <w:tr w:rsidR="00895C02" w14:paraId="2B76AF8E" w14:textId="77777777" w:rsidTr="00F86010">
        <w:tc>
          <w:tcPr>
            <w:tcW w:w="1188" w:type="dxa"/>
            <w:tcBorders>
              <w:left w:val="nil"/>
              <w:bottom w:val="nil"/>
            </w:tcBorders>
          </w:tcPr>
          <w:p w14:paraId="0B4C8705" w14:textId="77777777" w:rsidR="00895C02" w:rsidRDefault="00895C02" w:rsidP="00F86010">
            <w:pPr>
              <w:rPr>
                <w:rFonts w:ascii="Times New Roman" w:hAnsi="Times New Roman" w:cs="Times New Roman"/>
                <w:szCs w:val="24"/>
              </w:rPr>
            </w:pPr>
          </w:p>
        </w:tc>
        <w:tc>
          <w:tcPr>
            <w:tcW w:w="1050" w:type="dxa"/>
          </w:tcPr>
          <w:p w14:paraId="11E487F6" w14:textId="66947981" w:rsidR="00895C02" w:rsidRDefault="000D4D5B" w:rsidP="00F86010">
            <w:pPr>
              <w:jc w:val="center"/>
              <w:rPr>
                <w:rFonts w:ascii="Times New Roman" w:hAnsi="Times New Roman" w:cs="Times New Roman"/>
                <w:szCs w:val="24"/>
              </w:rPr>
            </w:pPr>
            <w:r>
              <w:rPr>
                <w:rFonts w:ascii="Times New Roman" w:hAnsi="Times New Roman" w:cs="Times New Roman"/>
                <w:szCs w:val="24"/>
              </w:rPr>
              <w:t>45</w:t>
            </w:r>
          </w:p>
        </w:tc>
        <w:tc>
          <w:tcPr>
            <w:tcW w:w="1290" w:type="dxa"/>
          </w:tcPr>
          <w:p w14:paraId="0740A43D" w14:textId="0698B47B" w:rsidR="00895C02" w:rsidRDefault="000D4D5B" w:rsidP="00F86010">
            <w:pPr>
              <w:jc w:val="center"/>
              <w:rPr>
                <w:rFonts w:ascii="Times New Roman" w:hAnsi="Times New Roman" w:cs="Times New Roman"/>
                <w:szCs w:val="24"/>
              </w:rPr>
            </w:pPr>
            <w:r>
              <w:rPr>
                <w:rFonts w:ascii="Times New Roman" w:hAnsi="Times New Roman" w:cs="Times New Roman"/>
                <w:szCs w:val="24"/>
              </w:rPr>
              <w:t>83</w:t>
            </w:r>
          </w:p>
        </w:tc>
        <w:tc>
          <w:tcPr>
            <w:tcW w:w="810" w:type="dxa"/>
          </w:tcPr>
          <w:p w14:paraId="55E970A8" w14:textId="00B9B03B" w:rsidR="00895C02" w:rsidRDefault="000D4D5B" w:rsidP="00F86010">
            <w:pPr>
              <w:jc w:val="center"/>
              <w:rPr>
                <w:rFonts w:ascii="Times New Roman" w:hAnsi="Times New Roman" w:cs="Times New Roman"/>
                <w:szCs w:val="24"/>
              </w:rPr>
            </w:pPr>
            <w:r>
              <w:rPr>
                <w:rFonts w:ascii="Times New Roman" w:hAnsi="Times New Roman" w:cs="Times New Roman"/>
                <w:szCs w:val="24"/>
              </w:rPr>
              <w:t>128</w:t>
            </w:r>
          </w:p>
        </w:tc>
        <w:tc>
          <w:tcPr>
            <w:tcW w:w="720" w:type="dxa"/>
            <w:tcBorders>
              <w:top w:val="nil"/>
              <w:bottom w:val="nil"/>
              <w:right w:val="nil"/>
            </w:tcBorders>
          </w:tcPr>
          <w:p w14:paraId="7793B538" w14:textId="77777777" w:rsidR="00895C02" w:rsidRDefault="00895C02" w:rsidP="00F86010">
            <w:pPr>
              <w:rPr>
                <w:rFonts w:ascii="Times New Roman" w:hAnsi="Times New Roman" w:cs="Times New Roman"/>
                <w:szCs w:val="24"/>
              </w:rPr>
            </w:pPr>
          </w:p>
        </w:tc>
        <w:tc>
          <w:tcPr>
            <w:tcW w:w="1080" w:type="dxa"/>
            <w:tcBorders>
              <w:left w:val="nil"/>
              <w:bottom w:val="nil"/>
            </w:tcBorders>
          </w:tcPr>
          <w:p w14:paraId="789C1D87" w14:textId="77777777" w:rsidR="00895C02" w:rsidRDefault="00895C02" w:rsidP="00F86010">
            <w:pPr>
              <w:rPr>
                <w:rFonts w:ascii="Times New Roman" w:hAnsi="Times New Roman" w:cs="Times New Roman"/>
                <w:szCs w:val="24"/>
              </w:rPr>
            </w:pPr>
          </w:p>
        </w:tc>
        <w:tc>
          <w:tcPr>
            <w:tcW w:w="990" w:type="dxa"/>
          </w:tcPr>
          <w:p w14:paraId="1825AB5F" w14:textId="44418771" w:rsidR="00895C02" w:rsidRDefault="000D4D5B" w:rsidP="00F86010">
            <w:pPr>
              <w:jc w:val="center"/>
              <w:rPr>
                <w:rFonts w:ascii="Times New Roman" w:hAnsi="Times New Roman" w:cs="Times New Roman"/>
                <w:szCs w:val="24"/>
              </w:rPr>
            </w:pPr>
            <w:r>
              <w:rPr>
                <w:rFonts w:ascii="Times New Roman" w:hAnsi="Times New Roman" w:cs="Times New Roman"/>
                <w:szCs w:val="24"/>
              </w:rPr>
              <w:t>43</w:t>
            </w:r>
          </w:p>
        </w:tc>
        <w:tc>
          <w:tcPr>
            <w:tcW w:w="1260" w:type="dxa"/>
          </w:tcPr>
          <w:p w14:paraId="782C2191" w14:textId="66C35057" w:rsidR="00895C02" w:rsidRDefault="000D4D5B" w:rsidP="00F86010">
            <w:pPr>
              <w:jc w:val="center"/>
              <w:rPr>
                <w:rFonts w:ascii="Times New Roman" w:hAnsi="Times New Roman" w:cs="Times New Roman"/>
                <w:szCs w:val="24"/>
              </w:rPr>
            </w:pPr>
            <w:r>
              <w:rPr>
                <w:rFonts w:ascii="Times New Roman" w:hAnsi="Times New Roman" w:cs="Times New Roman"/>
                <w:szCs w:val="24"/>
              </w:rPr>
              <w:t>85</w:t>
            </w:r>
          </w:p>
        </w:tc>
        <w:tc>
          <w:tcPr>
            <w:tcW w:w="1080" w:type="dxa"/>
          </w:tcPr>
          <w:p w14:paraId="5010B182" w14:textId="266F21DB" w:rsidR="00895C02" w:rsidRDefault="000D4D5B" w:rsidP="00F86010">
            <w:pPr>
              <w:jc w:val="center"/>
              <w:rPr>
                <w:rFonts w:ascii="Times New Roman" w:hAnsi="Times New Roman" w:cs="Times New Roman"/>
                <w:szCs w:val="24"/>
              </w:rPr>
            </w:pPr>
            <w:r>
              <w:rPr>
                <w:rFonts w:ascii="Times New Roman" w:hAnsi="Times New Roman" w:cs="Times New Roman"/>
                <w:szCs w:val="24"/>
              </w:rPr>
              <w:t>128</w:t>
            </w:r>
          </w:p>
        </w:tc>
      </w:tr>
    </w:tbl>
    <w:p w14:paraId="0339A093" w14:textId="77777777" w:rsidR="00895C02" w:rsidRDefault="00895C02" w:rsidP="00895C02">
      <w:pPr>
        <w:rPr>
          <w:rFonts w:ascii="Times New Roman" w:hAnsi="Times New Roman" w:cs="Times New Roman"/>
          <w:szCs w:val="24"/>
        </w:rPr>
      </w:pPr>
    </w:p>
    <w:p w14:paraId="54D1CD8A" w14:textId="77777777" w:rsidR="00895C02" w:rsidRDefault="00895C02" w:rsidP="00895C02">
      <w:pPr>
        <w:rPr>
          <w:rFonts w:ascii="Times New Roman" w:hAnsi="Times New Roman" w:cs="Times New Roman"/>
          <w:szCs w:val="24"/>
        </w:rPr>
      </w:pPr>
      <w:r>
        <w:rPr>
          <w:rFonts w:ascii="Times New Roman" w:hAnsi="Times New Roman" w:cs="Times New Roman"/>
          <w:szCs w:val="24"/>
        </w:rPr>
        <w:t>Reviewers of the study did not agree with the investigator’s reasoning regarding confounding and matching.</w:t>
      </w:r>
    </w:p>
    <w:p w14:paraId="0FC71270" w14:textId="77777777" w:rsidR="00895C02" w:rsidRPr="005C2140" w:rsidRDefault="00895C02" w:rsidP="00895C02">
      <w:pPr>
        <w:rPr>
          <w:rFonts w:ascii="Times New Roman" w:hAnsi="Times New Roman" w:cs="Times New Roman"/>
          <w:szCs w:val="24"/>
        </w:rPr>
      </w:pPr>
      <w:r>
        <w:rPr>
          <w:rFonts w:ascii="Times New Roman" w:hAnsi="Times New Roman" w:cs="Times New Roman"/>
          <w:szCs w:val="24"/>
        </w:rPr>
        <w:t xml:space="preserve">  </w:t>
      </w:r>
    </w:p>
    <w:p w14:paraId="631AFAFF" w14:textId="77777777"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1</w:t>
      </w:r>
      <w:r>
        <w:rPr>
          <w:rFonts w:ascii="Times New Roman" w:hAnsi="Times New Roman" w:cs="Times New Roman"/>
          <w:szCs w:val="24"/>
        </w:rPr>
        <w:t xml:space="preserve"> believed</w:t>
      </w:r>
      <w:r w:rsidRPr="005C2140">
        <w:rPr>
          <w:rFonts w:ascii="Times New Roman" w:hAnsi="Times New Roman" w:cs="Times New Roman"/>
          <w:szCs w:val="24"/>
        </w:rPr>
        <w:t xml:space="preserve"> that having an immediate family member with autism may be related to risk of </w:t>
      </w:r>
      <w:proofErr w:type="gramStart"/>
      <w:r w:rsidRPr="005C2140">
        <w:rPr>
          <w:rFonts w:ascii="Times New Roman" w:hAnsi="Times New Roman" w:cs="Times New Roman"/>
          <w:szCs w:val="24"/>
        </w:rPr>
        <w:t>autism, but</w:t>
      </w:r>
      <w:proofErr w:type="gramEnd"/>
      <w:r w:rsidRPr="005C2140">
        <w:rPr>
          <w:rFonts w:ascii="Times New Roman" w:hAnsi="Times New Roman" w:cs="Times New Roman"/>
          <w:szCs w:val="24"/>
        </w:rPr>
        <w:t xml:space="preserve"> will not influence the decision to receive MMR vaccination.</w:t>
      </w:r>
    </w:p>
    <w:p w14:paraId="1D1BFE34" w14:textId="77777777" w:rsidR="00895C02" w:rsidRDefault="00895C02" w:rsidP="00895C02">
      <w:pPr>
        <w:rPr>
          <w:rFonts w:ascii="Times New Roman" w:hAnsi="Times New Roman" w:cs="Times New Roman"/>
          <w:szCs w:val="24"/>
        </w:rPr>
      </w:pPr>
      <w:r w:rsidRPr="005C2140">
        <w:rPr>
          <w:rFonts w:ascii="Times New Roman" w:hAnsi="Times New Roman" w:cs="Times New Roman"/>
          <w:szCs w:val="24"/>
        </w:rPr>
        <w:t xml:space="preserve"> </w:t>
      </w:r>
    </w:p>
    <w:p w14:paraId="799BEAD2" w14:textId="5081595D"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 xml:space="preserve">Draw a DAG of the relationship between the matching factor, </w:t>
      </w:r>
      <w:proofErr w:type="gramStart"/>
      <w:r w:rsidRPr="00D20211">
        <w:rPr>
          <w:rFonts w:ascii="Times New Roman" w:hAnsi="Times New Roman" w:cs="Times New Roman"/>
          <w:szCs w:val="24"/>
        </w:rPr>
        <w:t>exposure</w:t>
      </w:r>
      <w:proofErr w:type="gramEnd"/>
      <w:r w:rsidRPr="00D20211">
        <w:rPr>
          <w:rFonts w:ascii="Times New Roman" w:hAnsi="Times New Roman" w:cs="Times New Roman"/>
          <w:szCs w:val="24"/>
        </w:rPr>
        <w:t xml:space="preserve"> and outcome</w:t>
      </w:r>
      <w:r>
        <w:rPr>
          <w:rFonts w:ascii="Times New Roman" w:hAnsi="Times New Roman" w:cs="Times New Roman"/>
          <w:szCs w:val="24"/>
        </w:rPr>
        <w:t xml:space="preserve"> in the study base</w:t>
      </w:r>
      <w:r w:rsidRPr="00D20211">
        <w:rPr>
          <w:rFonts w:ascii="Times New Roman" w:hAnsi="Times New Roman" w:cs="Times New Roman"/>
          <w:szCs w:val="24"/>
        </w:rPr>
        <w:t xml:space="preserve">, as hypothesized by reviewer 1.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0D4E2AD7" w14:textId="3DB51C13" w:rsidR="008B1DEA" w:rsidRPr="008B1DEA" w:rsidRDefault="00FD45A2" w:rsidP="008B1DEA">
      <w:pPr>
        <w:spacing w:after="200" w:line="276" w:lineRule="auto"/>
        <w:rPr>
          <w:rFonts w:ascii="Times New Roman" w:hAnsi="Times New Roman" w:cs="Times New Roman"/>
          <w:color w:val="4F81BD" w:themeColor="accent1"/>
          <w:szCs w:val="24"/>
        </w:rPr>
      </w:pPr>
      <w:r w:rsidRPr="00FD45A2">
        <w:rPr>
          <w:rFonts w:ascii="Times New Roman" w:hAnsi="Times New Roman" w:cs="Times New Roman"/>
          <w:color w:val="4F81BD" w:themeColor="accent1"/>
          <w:szCs w:val="24"/>
        </w:rPr>
        <w:drawing>
          <wp:inline distT="0" distB="0" distL="0" distR="0" wp14:anchorId="6802DCDE" wp14:editId="13559198">
            <wp:extent cx="5943600" cy="1172210"/>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5943600" cy="1172210"/>
                    </a:xfrm>
                    <a:prstGeom prst="rect">
                      <a:avLst/>
                    </a:prstGeom>
                  </pic:spPr>
                </pic:pic>
              </a:graphicData>
            </a:graphic>
          </wp:inline>
        </w:drawing>
      </w:r>
    </w:p>
    <w:p w14:paraId="55F3C424" w14:textId="0D7C2A37" w:rsidR="00895C02" w:rsidRP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Under this assumption, is matching in the case-control study an example of appropriate matching, overmatching, unnecessary matching, or matching on an intermediate?  </w:t>
      </w:r>
    </w:p>
    <w:p w14:paraId="03B87C36" w14:textId="6BF3827D" w:rsidR="00895C02" w:rsidRPr="00775B18" w:rsidRDefault="00F62377" w:rsidP="00267353">
      <w:pPr>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the unnecessary matching, because it matches a factor </w:t>
      </w:r>
      <w:r w:rsidR="00065ECA">
        <w:rPr>
          <w:rFonts w:ascii="Times New Roman" w:hAnsi="Times New Roman" w:cs="Times New Roman"/>
          <w:color w:val="4F81BD" w:themeColor="accent1"/>
          <w:szCs w:val="24"/>
        </w:rPr>
        <w:t>(</w:t>
      </w:r>
      <w:r w:rsidR="00FD45A2">
        <w:rPr>
          <w:rFonts w:ascii="Times New Roman" w:hAnsi="Times New Roman" w:cs="Times New Roman"/>
          <w:color w:val="4F81BD" w:themeColor="accent1"/>
          <w:szCs w:val="24"/>
        </w:rPr>
        <w:t>the family history of autism</w:t>
      </w:r>
      <w:r w:rsidR="00065ECA">
        <w:rPr>
          <w:rFonts w:ascii="Times New Roman" w:hAnsi="Times New Roman" w:cs="Times New Roman"/>
          <w:color w:val="4F81BD" w:themeColor="accent1"/>
          <w:szCs w:val="24"/>
        </w:rPr>
        <w:t>) which is unrelated with exposure (MMR vaccination)</w:t>
      </w:r>
      <w:r>
        <w:rPr>
          <w:rFonts w:ascii="Times New Roman" w:hAnsi="Times New Roman" w:cs="Times New Roman"/>
          <w:color w:val="4F81BD" w:themeColor="accent1"/>
          <w:szCs w:val="24"/>
        </w:rPr>
        <w:t>.</w:t>
      </w:r>
    </w:p>
    <w:p w14:paraId="6104E859" w14:textId="6DEE1011"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lastRenderedPageBreak/>
        <w:t xml:space="preserve">Reviewer 1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 view of the relationship between the family history of autism, MMR vaccination</w:t>
      </w:r>
      <w:r w:rsidR="000D4D5B">
        <w:rPr>
          <w:rFonts w:ascii="Times New Roman" w:hAnsi="Times New Roman" w:cs="Times New Roman"/>
          <w:szCs w:val="24"/>
        </w:rPr>
        <w:t>,</w:t>
      </w:r>
      <w:r>
        <w:rPr>
          <w:rFonts w:ascii="Times New Roman" w:hAnsi="Times New Roman" w:cs="Times New Roman"/>
          <w:szCs w:val="24"/>
        </w:rPr>
        <w:t xml:space="preserve"> and the incidence of autism</w:t>
      </w:r>
      <w:r w:rsidR="001518B5">
        <w:rPr>
          <w:rFonts w:ascii="Times New Roman" w:hAnsi="Times New Roman" w:cs="Times New Roman"/>
          <w:szCs w:val="24"/>
        </w:rPr>
        <w:t>:</w:t>
      </w:r>
      <w:r>
        <w:rPr>
          <w:rFonts w:ascii="Times New Roman" w:hAnsi="Times New Roman" w:cs="Times New Roman"/>
          <w:szCs w:val="24"/>
        </w:rPr>
        <w:t xml:space="preserve"> </w:t>
      </w:r>
    </w:p>
    <w:p w14:paraId="3A77460E"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5781E301" w14:textId="25380B0C"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679ED1A1" w14:textId="768F15D5" w:rsidR="00F32931" w:rsidRDefault="00C93C89" w:rsidP="006B5A5B">
      <w:pPr>
        <w:spacing w:after="200" w:line="276" w:lineRule="auto"/>
        <w:rPr>
          <w:rFonts w:ascii="Times New Roman" w:hAnsi="Times New Roman" w:cs="Times New Roman"/>
          <w:color w:val="4F81BD" w:themeColor="accent1"/>
          <w:szCs w:val="24"/>
        </w:rPr>
      </w:pPr>
      <w:bookmarkStart w:id="0" w:name="OLE_LINK53"/>
      <w:r>
        <w:rPr>
          <w:rFonts w:ascii="Times New Roman" w:hAnsi="Times New Roman" w:cs="Times New Roman"/>
          <w:color w:val="4F81BD" w:themeColor="accent1"/>
          <w:szCs w:val="24"/>
        </w:rPr>
        <w:t xml:space="preserve">For unnecessary matching, </w:t>
      </w:r>
      <w:r w:rsidR="00B2515B">
        <w:rPr>
          <w:rFonts w:ascii="Times New Roman" w:hAnsi="Times New Roman" w:cs="Times New Roman"/>
          <w:color w:val="4F81BD" w:themeColor="accent1"/>
          <w:szCs w:val="24"/>
        </w:rPr>
        <w:t xml:space="preserve">the </w:t>
      </w:r>
      <w:r w:rsidR="000B46F2">
        <w:rPr>
          <w:rFonts w:ascii="Times New Roman" w:hAnsi="Times New Roman" w:cs="Times New Roman"/>
          <w:color w:val="4F81BD" w:themeColor="accent1"/>
          <w:szCs w:val="24"/>
        </w:rPr>
        <w:t>analysis of not stratified would obtain the least biased and most precision measure</w:t>
      </w:r>
      <w:r w:rsidR="009517F8">
        <w:rPr>
          <w:rFonts w:ascii="Times New Roman" w:hAnsi="Times New Roman" w:cs="Times New Roman"/>
          <w:color w:val="4F81BD" w:themeColor="accent1"/>
          <w:szCs w:val="24"/>
        </w:rPr>
        <w:t xml:space="preserve"> of association</w:t>
      </w:r>
      <w:r w:rsidR="000B46F2">
        <w:rPr>
          <w:rFonts w:ascii="Times New Roman" w:hAnsi="Times New Roman" w:cs="Times New Roman"/>
          <w:color w:val="4F81BD" w:themeColor="accent1"/>
          <w:szCs w:val="24"/>
        </w:rPr>
        <w:t>, no matter whether the design is matching or not.</w:t>
      </w:r>
      <w:r w:rsidR="00F32931">
        <w:rPr>
          <w:rFonts w:ascii="Times New Roman" w:hAnsi="Times New Roman" w:cs="Times New Roman"/>
          <w:color w:val="4F81BD" w:themeColor="accent1"/>
          <w:szCs w:val="24"/>
        </w:rPr>
        <w:t xml:space="preserve"> </w:t>
      </w:r>
      <w:r w:rsidR="00F77DA4">
        <w:rPr>
          <w:rFonts w:ascii="Times New Roman" w:hAnsi="Times New Roman" w:cs="Times New Roman"/>
          <w:color w:val="4F81BD" w:themeColor="accent1"/>
          <w:szCs w:val="24"/>
        </w:rPr>
        <w:t xml:space="preserve">The existing data were collected after </w:t>
      </w:r>
      <w:r w:rsidR="000A2B37">
        <w:rPr>
          <w:rFonts w:ascii="Times New Roman" w:hAnsi="Times New Roman" w:cs="Times New Roman"/>
          <w:color w:val="4F81BD" w:themeColor="accent1"/>
          <w:szCs w:val="24"/>
        </w:rPr>
        <w:t>matching</w:t>
      </w:r>
      <w:r w:rsidR="00F77DA4">
        <w:rPr>
          <w:rFonts w:ascii="Times New Roman" w:hAnsi="Times New Roman" w:cs="Times New Roman"/>
          <w:color w:val="4F81BD" w:themeColor="accent1"/>
          <w:szCs w:val="24"/>
        </w:rPr>
        <w:t>.</w:t>
      </w:r>
    </w:p>
    <w:tbl>
      <w:tblPr>
        <w:tblStyle w:val="TableGrid"/>
        <w:tblW w:w="0" w:type="auto"/>
        <w:tblLook w:val="04A0" w:firstRow="1" w:lastRow="0" w:firstColumn="1" w:lastColumn="0" w:noHBand="0" w:noVBand="1"/>
      </w:tblPr>
      <w:tblGrid>
        <w:gridCol w:w="2337"/>
        <w:gridCol w:w="2337"/>
        <w:gridCol w:w="2338"/>
        <w:gridCol w:w="2338"/>
      </w:tblGrid>
      <w:tr w:rsidR="00EE66AA" w14:paraId="750BCF2F" w14:textId="77777777" w:rsidTr="00391582">
        <w:tc>
          <w:tcPr>
            <w:tcW w:w="2337" w:type="dxa"/>
            <w:vAlign w:val="center"/>
          </w:tcPr>
          <w:p w14:paraId="73E7391B" w14:textId="77777777" w:rsidR="00EE66AA" w:rsidRDefault="00EE66AA" w:rsidP="00391582">
            <w:pPr>
              <w:spacing w:after="200" w:line="276" w:lineRule="auto"/>
              <w:jc w:val="center"/>
              <w:rPr>
                <w:rFonts w:ascii="Times New Roman" w:hAnsi="Times New Roman" w:cs="Times New Roman"/>
                <w:color w:val="4F81BD" w:themeColor="accent1"/>
                <w:szCs w:val="24"/>
              </w:rPr>
            </w:pPr>
            <w:bookmarkStart w:id="1" w:name="OLE_LINK64"/>
          </w:p>
        </w:tc>
        <w:tc>
          <w:tcPr>
            <w:tcW w:w="2337" w:type="dxa"/>
            <w:vAlign w:val="center"/>
          </w:tcPr>
          <w:p w14:paraId="0886A478" w14:textId="7F5DA359"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MMR</w:t>
            </w:r>
          </w:p>
        </w:tc>
        <w:tc>
          <w:tcPr>
            <w:tcW w:w="2338" w:type="dxa"/>
            <w:vAlign w:val="center"/>
          </w:tcPr>
          <w:p w14:paraId="30603330" w14:textId="5BBFFC41"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No MMR</w:t>
            </w:r>
          </w:p>
        </w:tc>
        <w:tc>
          <w:tcPr>
            <w:tcW w:w="2338" w:type="dxa"/>
            <w:vAlign w:val="center"/>
          </w:tcPr>
          <w:p w14:paraId="759876A0" w14:textId="77777777" w:rsidR="00EE66AA" w:rsidRDefault="00EE66AA" w:rsidP="00391582">
            <w:pPr>
              <w:spacing w:after="200" w:line="276" w:lineRule="auto"/>
              <w:jc w:val="center"/>
              <w:rPr>
                <w:rFonts w:ascii="Times New Roman" w:hAnsi="Times New Roman" w:cs="Times New Roman"/>
                <w:color w:val="4F81BD" w:themeColor="accent1"/>
                <w:szCs w:val="24"/>
              </w:rPr>
            </w:pPr>
          </w:p>
        </w:tc>
      </w:tr>
      <w:tr w:rsidR="00EE66AA" w14:paraId="527A2FD5" w14:textId="77777777" w:rsidTr="00391582">
        <w:tc>
          <w:tcPr>
            <w:tcW w:w="2337" w:type="dxa"/>
            <w:vAlign w:val="center"/>
          </w:tcPr>
          <w:p w14:paraId="6118300A" w14:textId="3B9E858E"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Cases</w:t>
            </w:r>
          </w:p>
        </w:tc>
        <w:tc>
          <w:tcPr>
            <w:tcW w:w="2337" w:type="dxa"/>
            <w:vAlign w:val="center"/>
          </w:tcPr>
          <w:p w14:paraId="77F7D41C" w14:textId="23D91B2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34</w:t>
            </w:r>
          </w:p>
        </w:tc>
        <w:tc>
          <w:tcPr>
            <w:tcW w:w="2338" w:type="dxa"/>
            <w:vAlign w:val="center"/>
          </w:tcPr>
          <w:p w14:paraId="79912643" w14:textId="215C971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94</w:t>
            </w:r>
          </w:p>
        </w:tc>
        <w:tc>
          <w:tcPr>
            <w:tcW w:w="2338" w:type="dxa"/>
            <w:vAlign w:val="center"/>
          </w:tcPr>
          <w:p w14:paraId="5075CE5A" w14:textId="3F63A48E"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70DD4BB8" w14:textId="77777777" w:rsidTr="00391582">
        <w:tc>
          <w:tcPr>
            <w:tcW w:w="2337" w:type="dxa"/>
            <w:vAlign w:val="center"/>
          </w:tcPr>
          <w:p w14:paraId="3489CFC1" w14:textId="368DF09A" w:rsidR="00EE66AA" w:rsidRDefault="006E254E"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Controls</w:t>
            </w:r>
          </w:p>
        </w:tc>
        <w:tc>
          <w:tcPr>
            <w:tcW w:w="2337" w:type="dxa"/>
            <w:vAlign w:val="center"/>
          </w:tcPr>
          <w:p w14:paraId="25F3DCA2" w14:textId="08F35CF6"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54</w:t>
            </w:r>
          </w:p>
        </w:tc>
        <w:tc>
          <w:tcPr>
            <w:tcW w:w="2338" w:type="dxa"/>
            <w:vAlign w:val="center"/>
          </w:tcPr>
          <w:p w14:paraId="1763EB33" w14:textId="2F9BC47A"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74</w:t>
            </w:r>
          </w:p>
        </w:tc>
        <w:tc>
          <w:tcPr>
            <w:tcW w:w="2338" w:type="dxa"/>
            <w:vAlign w:val="center"/>
          </w:tcPr>
          <w:p w14:paraId="6F42CDC7" w14:textId="197C581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45082F00" w14:textId="77777777" w:rsidTr="00391582">
        <w:tc>
          <w:tcPr>
            <w:tcW w:w="2337" w:type="dxa"/>
            <w:vAlign w:val="center"/>
          </w:tcPr>
          <w:p w14:paraId="74AEB891" w14:textId="77777777" w:rsidR="00EE66AA" w:rsidRDefault="00EE66AA" w:rsidP="00391582">
            <w:pPr>
              <w:spacing w:after="200" w:line="276" w:lineRule="auto"/>
              <w:jc w:val="center"/>
              <w:rPr>
                <w:rFonts w:ascii="Times New Roman" w:hAnsi="Times New Roman" w:cs="Times New Roman"/>
                <w:color w:val="4F81BD" w:themeColor="accent1"/>
                <w:szCs w:val="24"/>
              </w:rPr>
            </w:pPr>
          </w:p>
        </w:tc>
        <w:tc>
          <w:tcPr>
            <w:tcW w:w="2337" w:type="dxa"/>
            <w:vAlign w:val="center"/>
          </w:tcPr>
          <w:p w14:paraId="6DEB9413" w14:textId="2D9820CC"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88</w:t>
            </w:r>
          </w:p>
        </w:tc>
        <w:tc>
          <w:tcPr>
            <w:tcW w:w="2338" w:type="dxa"/>
            <w:vAlign w:val="center"/>
          </w:tcPr>
          <w:p w14:paraId="019C916C" w14:textId="51626CF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168</w:t>
            </w:r>
          </w:p>
        </w:tc>
        <w:tc>
          <w:tcPr>
            <w:tcW w:w="2338" w:type="dxa"/>
            <w:vAlign w:val="center"/>
          </w:tcPr>
          <w:p w14:paraId="6E837ABA" w14:textId="0FEDE212"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256</w:t>
            </w:r>
          </w:p>
        </w:tc>
      </w:tr>
    </w:tbl>
    <w:bookmarkEnd w:id="1"/>
    <w:p w14:paraId="13538A00" w14:textId="225869F8" w:rsidR="007B57E9" w:rsidRPr="007B57E9" w:rsidRDefault="002F580B" w:rsidP="006B5A5B">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Let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oMath>
      <w:r>
        <w:rPr>
          <w:rFonts w:ascii="Times New Roman" w:hAnsi="Times New Roman" w:cs="Times New Roman"/>
          <w:color w:val="4F81BD" w:themeColor="accent1"/>
          <w:szCs w:val="24"/>
        </w:rPr>
        <w:t xml:space="preserve"> be the prevalence of MMR among the cases, and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oMath>
      <w:r w:rsidR="007B57E9">
        <w:rPr>
          <w:rFonts w:ascii="Times New Roman" w:hAnsi="Times New Roman" w:cs="Times New Roman"/>
          <w:color w:val="4F81BD" w:themeColor="accent1"/>
          <w:szCs w:val="24"/>
        </w:rPr>
        <w:t xml:space="preserve"> be the prevalence of MMR among the controls.</w:t>
      </w:r>
    </w:p>
    <w:p w14:paraId="02574650" w14:textId="1876251C" w:rsidR="00F81019" w:rsidRPr="00207FCB" w:rsidRDefault="00207FCB" w:rsidP="006B5A5B">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OR</m:t>
          </m:r>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e>
              </m:d>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e>
              </m:d>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34×74</m:t>
              </m:r>
            </m:num>
            <m:den>
              <m:r>
                <w:rPr>
                  <w:rFonts w:ascii="Cambria Math" w:hAnsi="Cambria Math" w:cs="Times New Roman"/>
                  <w:color w:val="4F81BD" w:themeColor="accent1"/>
                  <w:szCs w:val="24"/>
                </w:rPr>
                <m:t>54×94</m:t>
              </m:r>
            </m:den>
          </m:f>
          <m:r>
            <w:rPr>
              <w:rFonts w:ascii="Cambria Math" w:hAnsi="Cambria Math" w:cs="Times New Roman"/>
              <w:color w:val="4F81BD" w:themeColor="accent1"/>
              <w:szCs w:val="24"/>
            </w:rPr>
            <m:t>=</m:t>
          </m:r>
          <m:r>
            <w:rPr>
              <w:rFonts w:ascii="Cambria Math" w:hAnsi="Cambria Math" w:cs="Times New Roman"/>
              <w:color w:val="4F81BD" w:themeColor="accent1"/>
              <w:szCs w:val="24"/>
            </w:rPr>
            <m:t>0.4957</m:t>
          </m:r>
        </m:oMath>
      </m:oMathPara>
    </w:p>
    <w:bookmarkEnd w:id="0"/>
    <w:p w14:paraId="7B7211DF" w14:textId="252F073D" w:rsidR="006B5A5B" w:rsidRDefault="00207FCB" w:rsidP="006B5A5B">
      <w:pPr>
        <w:spacing w:after="200" w:line="276" w:lineRule="auto"/>
        <w:rPr>
          <w:rFonts w:ascii="Times New Roman" w:hAnsi="Times New Roman" w:cs="Times New Roman"/>
          <w:szCs w:val="24"/>
        </w:rPr>
      </w:pPr>
      <w:r>
        <w:rPr>
          <w:rFonts w:ascii="Times New Roman" w:hAnsi="Times New Roman" w:cs="Times New Roman"/>
          <w:color w:val="4F81BD" w:themeColor="accent1"/>
          <w:szCs w:val="24"/>
        </w:rPr>
        <w:t xml:space="preserve">This is the </w:t>
      </w:r>
      <w:r w:rsidR="00D67B64">
        <w:rPr>
          <w:rFonts w:ascii="Times New Roman" w:hAnsi="Times New Roman" w:cs="Times New Roman"/>
          <w:color w:val="4F81BD" w:themeColor="accent1"/>
          <w:szCs w:val="24"/>
        </w:rPr>
        <w:t xml:space="preserve">crude </w:t>
      </w:r>
      <w:r w:rsidR="00D67B64">
        <w:rPr>
          <w:rFonts w:ascii="Times New Roman" w:hAnsi="Times New Roman" w:cs="Times New Roman"/>
          <w:color w:val="4F81BD" w:themeColor="accent1"/>
          <w:szCs w:val="24"/>
        </w:rPr>
        <w:t>(unstratified)</w:t>
      </w:r>
      <w:r w:rsidR="00D67B64">
        <w:rPr>
          <w:rFonts w:ascii="Times New Roman" w:hAnsi="Times New Roman" w:cs="Times New Roman"/>
          <w:color w:val="4F81BD" w:themeColor="accent1"/>
          <w:szCs w:val="24"/>
        </w:rPr>
        <w:t xml:space="preserve"> analysis for case-control study</w:t>
      </w:r>
      <w:r w:rsidR="00AF049F">
        <w:rPr>
          <w:rFonts w:ascii="Times New Roman" w:hAnsi="Times New Roman" w:cs="Times New Roman"/>
          <w:color w:val="4F81BD" w:themeColor="accent1"/>
          <w:szCs w:val="24"/>
        </w:rPr>
        <w:t xml:space="preserve">, which did not take the </w:t>
      </w:r>
      <w:r w:rsidR="00273588">
        <w:rPr>
          <w:rFonts w:ascii="Times New Roman" w:hAnsi="Times New Roman" w:cs="Times New Roman"/>
          <w:color w:val="4F81BD" w:themeColor="accent1"/>
          <w:szCs w:val="24"/>
        </w:rPr>
        <w:t>unnecessary matching factor (the family history of autism) into account.</w:t>
      </w:r>
    </w:p>
    <w:p w14:paraId="63644349" w14:textId="77777777" w:rsidR="00207FCB" w:rsidRPr="006B5A5B" w:rsidRDefault="00207FCB" w:rsidP="006B5A5B">
      <w:pPr>
        <w:spacing w:after="200" w:line="276" w:lineRule="auto"/>
        <w:rPr>
          <w:rFonts w:ascii="Times New Roman" w:hAnsi="Times New Roman" w:cs="Times New Roman"/>
          <w:szCs w:val="24"/>
        </w:rPr>
      </w:pPr>
    </w:p>
    <w:p w14:paraId="5736EB55" w14:textId="57A7701A"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2</w:t>
      </w:r>
      <w:r>
        <w:rPr>
          <w:rFonts w:ascii="Times New Roman" w:hAnsi="Times New Roman" w:cs="Times New Roman"/>
          <w:szCs w:val="24"/>
        </w:rPr>
        <w:t xml:space="preserve"> believed that having an immediate family member with autism is not linked to an increased risk of autism in a child, but does believe that having an immediate family member with autism will influence whether or not a family chooses to opt their child out of </w:t>
      </w:r>
      <w:proofErr w:type="gramStart"/>
      <w:r>
        <w:rPr>
          <w:rFonts w:ascii="Times New Roman" w:hAnsi="Times New Roman" w:cs="Times New Roman"/>
          <w:szCs w:val="24"/>
        </w:rPr>
        <w:t>a</w:t>
      </w:r>
      <w:proofErr w:type="gramEnd"/>
      <w:r>
        <w:rPr>
          <w:rFonts w:ascii="Times New Roman" w:hAnsi="Times New Roman" w:cs="Times New Roman"/>
          <w:szCs w:val="24"/>
        </w:rPr>
        <w:t xml:space="preserve"> MMR vaccination requirement. </w:t>
      </w:r>
    </w:p>
    <w:p w14:paraId="70EEFF4E" w14:textId="77777777" w:rsidR="00895C02" w:rsidRDefault="00895C02" w:rsidP="00895C02">
      <w:pPr>
        <w:rPr>
          <w:rFonts w:ascii="Times New Roman" w:hAnsi="Times New Roman" w:cs="Times New Roman"/>
          <w:szCs w:val="24"/>
        </w:rPr>
      </w:pPr>
    </w:p>
    <w:p w14:paraId="6BA880F5" w14:textId="69612E72"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 xml:space="preserve">Draw a DAG of the relationship between </w:t>
      </w:r>
      <w:r>
        <w:rPr>
          <w:rFonts w:ascii="Times New Roman" w:hAnsi="Times New Roman" w:cs="Times New Roman"/>
          <w:szCs w:val="24"/>
        </w:rPr>
        <w:t>family history of autism, MMR vaccination and the incidence of autism in the study base, as hypothesized by reviewer 2</w:t>
      </w:r>
      <w:r w:rsidRPr="00D20211">
        <w:rPr>
          <w:rFonts w:ascii="Times New Roman" w:hAnsi="Times New Roman" w:cs="Times New Roman"/>
          <w:szCs w:val="24"/>
        </w:rPr>
        <w:t xml:space="preserve">.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503FB570" w14:textId="10101E7D" w:rsidR="00840538" w:rsidRPr="00840538" w:rsidRDefault="00394E40" w:rsidP="00840538">
      <w:pPr>
        <w:spacing w:after="200" w:line="276" w:lineRule="auto"/>
        <w:rPr>
          <w:rFonts w:ascii="Times New Roman" w:hAnsi="Times New Roman" w:cs="Times New Roman"/>
          <w:szCs w:val="24"/>
        </w:rPr>
      </w:pPr>
      <w:r w:rsidRPr="00394E40">
        <w:rPr>
          <w:rFonts w:ascii="Times New Roman" w:hAnsi="Times New Roman" w:cs="Times New Roman"/>
          <w:szCs w:val="24"/>
        </w:rPr>
        <w:drawing>
          <wp:inline distT="0" distB="0" distL="0" distR="0" wp14:anchorId="556E54BC" wp14:editId="0C2D424A">
            <wp:extent cx="5943600" cy="1098550"/>
            <wp:effectExtent l="0" t="0" r="0" b="635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1"/>
                    <a:stretch>
                      <a:fillRect/>
                    </a:stretch>
                  </pic:blipFill>
                  <pic:spPr>
                    <a:xfrm>
                      <a:off x="0" y="0"/>
                      <a:ext cx="5943600" cy="1098550"/>
                    </a:xfrm>
                    <a:prstGeom prst="rect">
                      <a:avLst/>
                    </a:prstGeom>
                  </pic:spPr>
                </pic:pic>
              </a:graphicData>
            </a:graphic>
          </wp:inline>
        </w:drawing>
      </w:r>
    </w:p>
    <w:p w14:paraId="1BC554F7" w14:textId="119B6420"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lastRenderedPageBreak/>
        <w:t>Under this assumption, i</w:t>
      </w:r>
      <w:r w:rsidRPr="00D20211">
        <w:rPr>
          <w:rFonts w:ascii="Times New Roman" w:hAnsi="Times New Roman" w:cs="Times New Roman"/>
          <w:szCs w:val="24"/>
        </w:rPr>
        <w:t xml:space="preserve">s </w:t>
      </w:r>
      <w:r>
        <w:rPr>
          <w:rFonts w:ascii="Times New Roman" w:hAnsi="Times New Roman" w:cs="Times New Roman"/>
          <w:szCs w:val="24"/>
        </w:rPr>
        <w:t xml:space="preserve">matching in </w:t>
      </w:r>
      <w:r w:rsidRPr="00D20211">
        <w:rPr>
          <w:rFonts w:ascii="Times New Roman" w:hAnsi="Times New Roman" w:cs="Times New Roman"/>
          <w:szCs w:val="24"/>
        </w:rPr>
        <w:t xml:space="preserve">this case-control study an example of appropriate matching, overmatching, unnecessary matching, or matching on an intermediate? </w:t>
      </w:r>
      <w:r>
        <w:rPr>
          <w:rFonts w:ascii="Times New Roman" w:hAnsi="Times New Roman" w:cs="Times New Roman"/>
          <w:szCs w:val="24"/>
        </w:rPr>
        <w:t xml:space="preserve"> </w:t>
      </w:r>
    </w:p>
    <w:p w14:paraId="115CDA5F" w14:textId="19CF4DD8" w:rsidR="00840538" w:rsidRPr="00840538" w:rsidRDefault="00E12F40" w:rsidP="00840538">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overmatching, because the matching factor (the family history of autism) </w:t>
      </w:r>
      <w:r w:rsidR="00FD45A2">
        <w:rPr>
          <w:rFonts w:ascii="Times New Roman" w:hAnsi="Times New Roman" w:cs="Times New Roman"/>
          <w:color w:val="4F81BD" w:themeColor="accent1"/>
          <w:szCs w:val="24"/>
        </w:rPr>
        <w:t>is related to exposure (MMR vaccination).</w:t>
      </w:r>
    </w:p>
    <w:p w14:paraId="7C59447E" w14:textId="77777777" w:rsidR="00895C02" w:rsidRPr="00241E5E" w:rsidRDefault="00895C02" w:rsidP="00895C02">
      <w:pPr>
        <w:pStyle w:val="ListParagraph"/>
        <w:spacing w:after="200" w:line="276" w:lineRule="auto"/>
        <w:rPr>
          <w:rFonts w:ascii="Times New Roman" w:hAnsi="Times New Roman" w:cs="Times New Roman"/>
          <w:szCs w:val="24"/>
        </w:rPr>
      </w:pPr>
    </w:p>
    <w:p w14:paraId="49BEEDB9" w14:textId="77777777"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2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his/her view of the relationship between the matching factor, </w:t>
      </w:r>
      <w:proofErr w:type="gramStart"/>
      <w:r>
        <w:rPr>
          <w:rFonts w:ascii="Times New Roman" w:hAnsi="Times New Roman" w:cs="Times New Roman"/>
          <w:szCs w:val="24"/>
        </w:rPr>
        <w:t>exposure</w:t>
      </w:r>
      <w:proofErr w:type="gramEnd"/>
      <w:r>
        <w:rPr>
          <w:rFonts w:ascii="Times New Roman" w:hAnsi="Times New Roman" w:cs="Times New Roman"/>
          <w:szCs w:val="24"/>
        </w:rPr>
        <w:t xml:space="preserve"> and outcome. </w:t>
      </w:r>
    </w:p>
    <w:p w14:paraId="2F81A2E2"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07A5A1E5" w14:textId="18B20E44"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01DA099E" w14:textId="17ED8434" w:rsidR="006938E3" w:rsidRDefault="006938E3" w:rsidP="006938E3">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For overmatching, </w:t>
      </w:r>
      <w:r w:rsidR="000A6C66">
        <w:rPr>
          <w:rFonts w:ascii="Times New Roman" w:hAnsi="Times New Roman" w:cs="Times New Roman"/>
          <w:color w:val="4F81BD" w:themeColor="accent1"/>
          <w:szCs w:val="24"/>
        </w:rPr>
        <w:t xml:space="preserve">the least biased and most precision measure of association would be obtained by </w:t>
      </w:r>
      <w:r w:rsidR="006723DC">
        <w:rPr>
          <w:rFonts w:ascii="Times New Roman" w:hAnsi="Times New Roman" w:cs="Times New Roman"/>
          <w:color w:val="4F81BD" w:themeColor="accent1"/>
          <w:szCs w:val="24"/>
        </w:rPr>
        <w:t>not matching design and unstratified analysis.</w:t>
      </w:r>
      <w:r w:rsidR="00842B2F">
        <w:rPr>
          <w:rFonts w:ascii="Times New Roman" w:hAnsi="Times New Roman" w:cs="Times New Roman"/>
          <w:color w:val="4F81BD" w:themeColor="accent1"/>
          <w:szCs w:val="24"/>
        </w:rPr>
        <w:t xml:space="preserve"> However, the existing data w</w:t>
      </w:r>
      <w:r w:rsidR="00427664">
        <w:rPr>
          <w:rFonts w:ascii="Times New Roman" w:hAnsi="Times New Roman" w:cs="Times New Roman"/>
          <w:color w:val="4F81BD" w:themeColor="accent1"/>
          <w:szCs w:val="24"/>
        </w:rPr>
        <w:t>ere</w:t>
      </w:r>
      <w:r w:rsidR="00842B2F">
        <w:rPr>
          <w:rFonts w:ascii="Times New Roman" w:hAnsi="Times New Roman" w:cs="Times New Roman"/>
          <w:color w:val="4F81BD" w:themeColor="accent1"/>
          <w:szCs w:val="24"/>
        </w:rPr>
        <w:t xml:space="preserve"> collected after </w:t>
      </w:r>
      <w:r w:rsidR="00427664">
        <w:rPr>
          <w:rFonts w:ascii="Times New Roman" w:hAnsi="Times New Roman" w:cs="Times New Roman"/>
          <w:color w:val="4F81BD" w:themeColor="accent1"/>
          <w:szCs w:val="24"/>
        </w:rPr>
        <w:t>matching. The second optimal</w:t>
      </w:r>
      <w:r w:rsidR="00836081">
        <w:rPr>
          <w:rFonts w:ascii="Times New Roman" w:hAnsi="Times New Roman" w:cs="Times New Roman"/>
          <w:color w:val="4F81BD" w:themeColor="accent1"/>
          <w:szCs w:val="24"/>
        </w:rPr>
        <w:t xml:space="preserve"> </w:t>
      </w:r>
      <w:r w:rsidR="00836081">
        <w:rPr>
          <w:rFonts w:ascii="Times New Roman" w:hAnsi="Times New Roman" w:cs="Times New Roman"/>
          <w:color w:val="4F81BD" w:themeColor="accent1"/>
          <w:szCs w:val="24"/>
        </w:rPr>
        <w:t>(unbiased, but reduced precision)</w:t>
      </w:r>
      <w:r w:rsidR="00427664">
        <w:rPr>
          <w:rFonts w:ascii="Times New Roman" w:hAnsi="Times New Roman" w:cs="Times New Roman"/>
          <w:color w:val="4F81BD" w:themeColor="accent1"/>
          <w:szCs w:val="24"/>
        </w:rPr>
        <w:t xml:space="preserve"> choice would be </w:t>
      </w:r>
      <w:r w:rsidR="00F14145">
        <w:rPr>
          <w:rFonts w:ascii="Times New Roman" w:hAnsi="Times New Roman" w:cs="Times New Roman"/>
          <w:color w:val="4F81BD" w:themeColor="accent1"/>
          <w:szCs w:val="24"/>
        </w:rPr>
        <w:t>the stratified analysis</w:t>
      </w:r>
      <w:r w:rsidR="00861379">
        <w:rPr>
          <w:rFonts w:ascii="Times New Roman" w:hAnsi="Times New Roman" w:cs="Times New Roman"/>
          <w:color w:val="4F81BD" w:themeColor="accent1"/>
          <w:szCs w:val="24"/>
        </w:rPr>
        <w:t>; otherwise, it would be biased if the unstratified analysis was conducted.</w:t>
      </w:r>
    </w:p>
    <w:p w14:paraId="52179BF0" w14:textId="2DC98934" w:rsidR="00AA15E4" w:rsidRPr="00DD34FD" w:rsidRDefault="00AA15E4" w:rsidP="006938E3">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2" w:name="OLE_LINK55"/>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a</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d</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w:bookmarkEnd w:id="2"/>
            </m:num>
            <m:den>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b</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c</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3" w:name="OLE_LINK56"/>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15×34</m:t>
                  </m:r>
                </m:num>
                <m:den>
                  <m:r>
                    <w:rPr>
                      <w:rFonts w:ascii="Cambria Math" w:hAnsi="Cambria Math" w:cs="Times New Roman"/>
                      <w:color w:val="4F81BD" w:themeColor="accent1"/>
                      <w:szCs w:val="24"/>
                    </w:rPr>
                    <m:t>128</m:t>
                  </m:r>
                </m:den>
              </m:f>
              <w:bookmarkEnd w:id="3"/>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r>
                    <w:rPr>
                      <w:rFonts w:ascii="Cambria Math" w:hAnsi="Cambria Math" w:cs="Times New Roman"/>
                      <w:color w:val="4F81BD" w:themeColor="accent1"/>
                      <w:szCs w:val="24"/>
                    </w:rPr>
                    <m:t>9</m:t>
                  </m:r>
                  <m:r>
                    <w:rPr>
                      <w:rFonts w:ascii="Cambria Math" w:hAnsi="Cambria Math" w:cs="Times New Roman"/>
                      <w:color w:val="4F81BD" w:themeColor="accent1"/>
                      <w:szCs w:val="24"/>
                    </w:rPr>
                    <m:t>×</m:t>
                  </m:r>
                  <m:r>
                    <w:rPr>
                      <w:rFonts w:ascii="Cambria Math" w:hAnsi="Cambria Math" w:cs="Times New Roman"/>
                      <w:color w:val="4F81BD" w:themeColor="accent1"/>
                      <w:szCs w:val="24"/>
                    </w:rPr>
                    <m:t>40</m:t>
                  </m:r>
                </m:num>
                <m:den>
                  <m:r>
                    <w:rPr>
                      <w:rFonts w:ascii="Cambria Math" w:hAnsi="Cambria Math" w:cs="Times New Roman"/>
                      <w:color w:val="4F81BD" w:themeColor="accent1"/>
                      <w:szCs w:val="24"/>
                    </w:rPr>
                    <m:t>128</m:t>
                  </m:r>
                </m:den>
              </m:f>
            </m:num>
            <m:den>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49</m:t>
                  </m:r>
                  <m:r>
                    <w:rPr>
                      <w:rFonts w:ascii="Cambria Math" w:hAnsi="Cambria Math" w:cs="Times New Roman"/>
                      <w:color w:val="4F81BD" w:themeColor="accent1"/>
                      <w:szCs w:val="24"/>
                    </w:rPr>
                    <m:t>×</m:t>
                  </m:r>
                  <m:r>
                    <w:rPr>
                      <w:rFonts w:ascii="Cambria Math" w:hAnsi="Cambria Math" w:cs="Times New Roman"/>
                      <w:color w:val="4F81BD" w:themeColor="accent1"/>
                      <w:szCs w:val="24"/>
                    </w:rPr>
                    <m:t>30</m:t>
                  </m:r>
                </m:num>
                <m:den>
                  <m:r>
                    <w:rPr>
                      <w:rFonts w:ascii="Cambria Math" w:hAnsi="Cambria Math" w:cs="Times New Roman"/>
                      <w:color w:val="4F81BD" w:themeColor="accent1"/>
                      <w:szCs w:val="24"/>
                    </w:rPr>
                    <m:t>128</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45</m:t>
                  </m:r>
                  <m:r>
                    <w:rPr>
                      <w:rFonts w:ascii="Cambria Math" w:hAnsi="Cambria Math" w:cs="Times New Roman"/>
                      <w:color w:val="4F81BD" w:themeColor="accent1"/>
                      <w:szCs w:val="24"/>
                    </w:rPr>
                    <m:t>×</m:t>
                  </m:r>
                  <m:r>
                    <w:rPr>
                      <w:rFonts w:ascii="Cambria Math" w:hAnsi="Cambria Math" w:cs="Times New Roman"/>
                      <w:color w:val="4F81BD" w:themeColor="accent1"/>
                      <w:szCs w:val="24"/>
                    </w:rPr>
                    <m:t>24</m:t>
                  </m:r>
                </m:num>
                <m:den>
                  <m:r>
                    <w:rPr>
                      <w:rFonts w:ascii="Cambria Math" w:hAnsi="Cambria Math" w:cs="Times New Roman"/>
                      <w:color w:val="4F81BD" w:themeColor="accent1"/>
                      <w:szCs w:val="24"/>
                    </w:rPr>
                    <m:t>128</m:t>
                  </m:r>
                </m:den>
              </m:f>
            </m:den>
          </m:f>
          <m:r>
            <w:rPr>
              <w:rFonts w:ascii="Cambria Math" w:hAnsi="Cambria Math" w:cs="Times New Roman"/>
              <w:color w:val="4F81BD" w:themeColor="accent1"/>
              <w:szCs w:val="24"/>
            </w:rPr>
            <m:t>=</m:t>
          </m:r>
          <m:r>
            <w:rPr>
              <w:rFonts w:ascii="Cambria Math" w:hAnsi="Cambria Math" w:cs="Times New Roman"/>
              <w:color w:val="4F81BD" w:themeColor="accent1"/>
              <w:szCs w:val="24"/>
            </w:rPr>
            <m:t>0.</m:t>
          </m:r>
          <m:r>
            <w:rPr>
              <w:rFonts w:ascii="Cambria Math" w:hAnsi="Cambria Math" w:cs="Times New Roman"/>
              <w:color w:val="4F81BD" w:themeColor="accent1"/>
              <w:szCs w:val="24"/>
            </w:rPr>
            <m:t>498</m:t>
          </m:r>
        </m:oMath>
      </m:oMathPara>
    </w:p>
    <w:p w14:paraId="066C2342" w14:textId="77777777" w:rsidR="00861379" w:rsidRPr="006938E3" w:rsidRDefault="00861379" w:rsidP="006938E3">
      <w:pPr>
        <w:spacing w:after="200" w:line="276" w:lineRule="auto"/>
        <w:rPr>
          <w:rFonts w:ascii="Times New Roman" w:hAnsi="Times New Roman" w:cs="Times New Roman"/>
          <w:color w:val="4F81BD" w:themeColor="accent1"/>
          <w:szCs w:val="24"/>
        </w:rPr>
      </w:pPr>
    </w:p>
    <w:p w14:paraId="5BD86485" w14:textId="1B5288BA" w:rsidR="00895C02" w:rsidRPr="00004DFC" w:rsidRDefault="00895C02" w:rsidP="00895C02">
      <w:pPr>
        <w:rPr>
          <w:rFonts w:ascii="Times New Roman" w:hAnsi="Times New Roman" w:cs="Times New Roman"/>
          <w:b/>
          <w:szCs w:val="24"/>
        </w:rPr>
      </w:pPr>
      <w:r>
        <w:rPr>
          <w:rFonts w:ascii="Times New Roman" w:hAnsi="Times New Roman" w:cs="Times New Roman"/>
          <w:b/>
          <w:szCs w:val="24"/>
        </w:rPr>
        <w:br w:type="page"/>
      </w:r>
      <w:r w:rsidRPr="00004DFC">
        <w:rPr>
          <w:rFonts w:ascii="Times New Roman" w:hAnsi="Times New Roman" w:cs="Times New Roman"/>
          <w:b/>
          <w:szCs w:val="24"/>
        </w:rPr>
        <w:lastRenderedPageBreak/>
        <w:t>Part I</w:t>
      </w:r>
      <w:r>
        <w:rPr>
          <w:rFonts w:ascii="Times New Roman" w:hAnsi="Times New Roman" w:cs="Times New Roman"/>
          <w:b/>
          <w:szCs w:val="24"/>
        </w:rPr>
        <w:t>I</w:t>
      </w:r>
      <w:r w:rsidR="00F30179">
        <w:rPr>
          <w:rFonts w:ascii="Times New Roman" w:hAnsi="Times New Roman" w:cs="Times New Roman"/>
          <w:b/>
          <w:szCs w:val="24"/>
        </w:rPr>
        <w:t>. Matched Design and Matched Data Analysis (II)</w:t>
      </w:r>
    </w:p>
    <w:p w14:paraId="17951DA8" w14:textId="77777777" w:rsidR="00895C02" w:rsidRDefault="00895C02" w:rsidP="00895C02">
      <w:pPr>
        <w:rPr>
          <w:rFonts w:ascii="Times New Roman" w:hAnsi="Times New Roman" w:cs="Times New Roman"/>
          <w:szCs w:val="24"/>
        </w:rPr>
      </w:pPr>
    </w:p>
    <w:p w14:paraId="4E9F799E"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Another set of investigators conduct a case-control study, investigating the association between MMR vaccination versus no MMR vaccination and the risk of developing </w:t>
      </w:r>
      <w:bookmarkStart w:id="4" w:name="OLE_LINK57"/>
      <w:r>
        <w:rPr>
          <w:rFonts w:ascii="Times New Roman" w:hAnsi="Times New Roman" w:cs="Times New Roman"/>
          <w:szCs w:val="24"/>
        </w:rPr>
        <w:t>autism</w:t>
      </w:r>
      <w:bookmarkEnd w:id="4"/>
      <w:r>
        <w:rPr>
          <w:rFonts w:ascii="Times New Roman" w:hAnsi="Times New Roman" w:cs="Times New Roman"/>
          <w:szCs w:val="24"/>
        </w:rPr>
        <w:t>.  In this study, cases were individually matched to neighborhood controls on gender in a 1:1 ratio. (Assume gender is a confounder of this relationship in the study base).</w:t>
      </w:r>
    </w:p>
    <w:p w14:paraId="57097618" w14:textId="77777777" w:rsidR="00895C02" w:rsidRDefault="00895C02" w:rsidP="00895C02">
      <w:pPr>
        <w:rPr>
          <w:rFonts w:ascii="Times New Roman" w:hAnsi="Times New Roman" w:cs="Times New Roman"/>
          <w:szCs w:val="24"/>
        </w:rPr>
      </w:pPr>
    </w:p>
    <w:p w14:paraId="21044C70"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The following tables show data from the study: </w:t>
      </w:r>
    </w:p>
    <w:p w14:paraId="3CF536BC"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Crude data from this study: </w:t>
      </w:r>
    </w:p>
    <w:tbl>
      <w:tblPr>
        <w:tblW w:w="5775" w:type="dxa"/>
        <w:tblInd w:w="93" w:type="dxa"/>
        <w:tblBorders>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3"/>
        <w:gridCol w:w="1672"/>
        <w:gridCol w:w="2070"/>
        <w:gridCol w:w="990"/>
      </w:tblGrid>
      <w:tr w:rsidR="00895C02" w:rsidRPr="00C86CB9" w14:paraId="4388CDB7" w14:textId="77777777" w:rsidTr="00F86010">
        <w:trPr>
          <w:trHeight w:val="300"/>
        </w:trPr>
        <w:tc>
          <w:tcPr>
            <w:tcW w:w="1043" w:type="dxa"/>
            <w:tcBorders>
              <w:top w:val="nil"/>
              <w:left w:val="nil"/>
              <w:bottom w:val="single" w:sz="4" w:space="0" w:color="auto"/>
            </w:tcBorders>
            <w:shd w:val="clear" w:color="auto" w:fill="auto"/>
            <w:noWrap/>
            <w:vAlign w:val="bottom"/>
          </w:tcPr>
          <w:p w14:paraId="2641A02B" w14:textId="77777777" w:rsidR="00895C02" w:rsidRPr="00C86CB9" w:rsidRDefault="00895C02" w:rsidP="00F86010">
            <w:pPr>
              <w:rPr>
                <w:rFonts w:ascii="Times New Roman" w:eastAsia="Times New Roman" w:hAnsi="Times New Roman" w:cs="Times New Roman"/>
                <w:color w:val="000000"/>
                <w:szCs w:val="24"/>
              </w:rPr>
            </w:pPr>
          </w:p>
        </w:tc>
        <w:tc>
          <w:tcPr>
            <w:tcW w:w="1672" w:type="dxa"/>
            <w:tcBorders>
              <w:top w:val="single" w:sz="4" w:space="0" w:color="auto"/>
            </w:tcBorders>
            <w:shd w:val="clear" w:color="auto" w:fill="auto"/>
            <w:noWrap/>
            <w:vAlign w:val="bottom"/>
          </w:tcPr>
          <w:p w14:paraId="3EAA4B3E" w14:textId="77777777" w:rsidR="00895C02" w:rsidRPr="00C86CB9" w:rsidRDefault="00895C0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tcBorders>
              <w:top w:val="single" w:sz="4" w:space="0" w:color="auto"/>
            </w:tcBorders>
            <w:shd w:val="clear" w:color="auto" w:fill="auto"/>
            <w:noWrap/>
            <w:vAlign w:val="bottom"/>
          </w:tcPr>
          <w:p w14:paraId="26155727" w14:textId="77777777" w:rsidR="00895C02" w:rsidRPr="00C86CB9" w:rsidRDefault="00895C0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990" w:type="dxa"/>
            <w:tcBorders>
              <w:bottom w:val="single" w:sz="4" w:space="0" w:color="auto"/>
            </w:tcBorders>
            <w:shd w:val="clear" w:color="auto" w:fill="auto"/>
            <w:noWrap/>
            <w:vAlign w:val="bottom"/>
          </w:tcPr>
          <w:p w14:paraId="1BBD2D8A" w14:textId="77777777" w:rsidR="00895C02" w:rsidRPr="00C86CB9" w:rsidRDefault="00895C02" w:rsidP="00F86010">
            <w:pPr>
              <w:jc w:val="center"/>
              <w:rPr>
                <w:rFonts w:ascii="Times New Roman" w:eastAsia="Times New Roman" w:hAnsi="Times New Roman" w:cs="Times New Roman"/>
                <w:color w:val="000000"/>
                <w:szCs w:val="24"/>
              </w:rPr>
            </w:pPr>
          </w:p>
        </w:tc>
      </w:tr>
      <w:tr w:rsidR="00895C02" w:rsidRPr="00C86CB9" w14:paraId="5BE2CC70" w14:textId="77777777" w:rsidTr="00F86010">
        <w:trPr>
          <w:trHeight w:val="300"/>
        </w:trPr>
        <w:tc>
          <w:tcPr>
            <w:tcW w:w="1043" w:type="dxa"/>
            <w:tcBorders>
              <w:top w:val="single" w:sz="4" w:space="0" w:color="auto"/>
              <w:left w:val="single" w:sz="4" w:space="0" w:color="auto"/>
            </w:tcBorders>
            <w:shd w:val="clear" w:color="auto" w:fill="auto"/>
            <w:noWrap/>
            <w:vAlign w:val="bottom"/>
          </w:tcPr>
          <w:p w14:paraId="7248C35D" w14:textId="77777777" w:rsidR="00895C02" w:rsidRPr="00C86CB9" w:rsidRDefault="00895C02" w:rsidP="00F86010">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Cases</w:t>
            </w:r>
          </w:p>
        </w:tc>
        <w:tc>
          <w:tcPr>
            <w:tcW w:w="1672" w:type="dxa"/>
            <w:tcBorders>
              <w:top w:val="single" w:sz="4" w:space="0" w:color="auto"/>
            </w:tcBorders>
            <w:shd w:val="clear" w:color="auto" w:fill="auto"/>
            <w:noWrap/>
            <w:vAlign w:val="bottom"/>
          </w:tcPr>
          <w:p w14:paraId="6C7BB77A" w14:textId="19D9D06D"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30</w:t>
            </w:r>
          </w:p>
        </w:tc>
        <w:tc>
          <w:tcPr>
            <w:tcW w:w="2070" w:type="dxa"/>
            <w:tcBorders>
              <w:top w:val="single" w:sz="4" w:space="0" w:color="auto"/>
            </w:tcBorders>
            <w:shd w:val="clear" w:color="auto" w:fill="auto"/>
            <w:noWrap/>
            <w:vAlign w:val="bottom"/>
          </w:tcPr>
          <w:p w14:paraId="613AA45A" w14:textId="397C2B57"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34</w:t>
            </w:r>
          </w:p>
        </w:tc>
        <w:tc>
          <w:tcPr>
            <w:tcW w:w="990" w:type="dxa"/>
            <w:tcBorders>
              <w:top w:val="single" w:sz="4" w:space="0" w:color="auto"/>
              <w:right w:val="single" w:sz="4" w:space="0" w:color="auto"/>
            </w:tcBorders>
            <w:shd w:val="clear" w:color="auto" w:fill="auto"/>
            <w:noWrap/>
            <w:vAlign w:val="bottom"/>
          </w:tcPr>
          <w:p w14:paraId="21BFF33A" w14:textId="62497A53"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30B4518B" w14:textId="77777777" w:rsidTr="00F86010">
        <w:trPr>
          <w:trHeight w:val="300"/>
        </w:trPr>
        <w:tc>
          <w:tcPr>
            <w:tcW w:w="1043" w:type="dxa"/>
            <w:tcBorders>
              <w:top w:val="single" w:sz="4" w:space="0" w:color="auto"/>
              <w:left w:val="single" w:sz="4" w:space="0" w:color="auto"/>
            </w:tcBorders>
            <w:shd w:val="clear" w:color="auto" w:fill="auto"/>
            <w:noWrap/>
            <w:vAlign w:val="bottom"/>
          </w:tcPr>
          <w:p w14:paraId="26C9D2C2" w14:textId="77777777" w:rsidR="00895C02" w:rsidRPr="00C86CB9" w:rsidRDefault="00895C02" w:rsidP="00F86010">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Controls</w:t>
            </w:r>
          </w:p>
        </w:tc>
        <w:tc>
          <w:tcPr>
            <w:tcW w:w="1672" w:type="dxa"/>
            <w:tcBorders>
              <w:top w:val="single" w:sz="4" w:space="0" w:color="auto"/>
              <w:bottom w:val="single" w:sz="4" w:space="0" w:color="auto"/>
            </w:tcBorders>
            <w:shd w:val="clear" w:color="auto" w:fill="auto"/>
            <w:noWrap/>
            <w:vAlign w:val="bottom"/>
          </w:tcPr>
          <w:p w14:paraId="27A72FCC" w14:textId="06A80B3A"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29</w:t>
            </w:r>
          </w:p>
        </w:tc>
        <w:tc>
          <w:tcPr>
            <w:tcW w:w="2070" w:type="dxa"/>
            <w:tcBorders>
              <w:top w:val="single" w:sz="4" w:space="0" w:color="auto"/>
              <w:bottom w:val="single" w:sz="4" w:space="0" w:color="auto"/>
            </w:tcBorders>
            <w:shd w:val="clear" w:color="auto" w:fill="auto"/>
            <w:noWrap/>
            <w:vAlign w:val="bottom"/>
          </w:tcPr>
          <w:p w14:paraId="53E17E59" w14:textId="766CA7EC"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35</w:t>
            </w:r>
          </w:p>
        </w:tc>
        <w:tc>
          <w:tcPr>
            <w:tcW w:w="990" w:type="dxa"/>
            <w:tcBorders>
              <w:top w:val="single" w:sz="4" w:space="0" w:color="auto"/>
              <w:bottom w:val="single" w:sz="4" w:space="0" w:color="auto"/>
              <w:right w:val="single" w:sz="4" w:space="0" w:color="auto"/>
            </w:tcBorders>
            <w:shd w:val="clear" w:color="auto" w:fill="auto"/>
            <w:noWrap/>
            <w:vAlign w:val="bottom"/>
          </w:tcPr>
          <w:p w14:paraId="0CB902FD" w14:textId="50F0BC23"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5D9F2CF4" w14:textId="77777777" w:rsidTr="00F86010">
        <w:trPr>
          <w:trHeight w:val="300"/>
        </w:trPr>
        <w:tc>
          <w:tcPr>
            <w:tcW w:w="1043" w:type="dxa"/>
            <w:tcBorders>
              <w:top w:val="single" w:sz="4" w:space="0" w:color="auto"/>
              <w:left w:val="nil"/>
              <w:bottom w:val="nil"/>
            </w:tcBorders>
            <w:shd w:val="clear" w:color="auto" w:fill="auto"/>
            <w:noWrap/>
            <w:vAlign w:val="bottom"/>
          </w:tcPr>
          <w:p w14:paraId="10A90CBA" w14:textId="77777777" w:rsidR="00895C02" w:rsidRPr="00C86CB9" w:rsidRDefault="00895C02" w:rsidP="00F86010">
            <w:pPr>
              <w:rPr>
                <w:rFonts w:ascii="Times New Roman" w:eastAsia="Times New Roman" w:hAnsi="Times New Roman" w:cs="Times New Roman"/>
                <w:color w:val="000000"/>
                <w:szCs w:val="24"/>
              </w:rPr>
            </w:pPr>
          </w:p>
        </w:tc>
        <w:tc>
          <w:tcPr>
            <w:tcW w:w="1672" w:type="dxa"/>
            <w:tcBorders>
              <w:top w:val="single" w:sz="4" w:space="0" w:color="auto"/>
              <w:bottom w:val="single" w:sz="4" w:space="0" w:color="auto"/>
            </w:tcBorders>
            <w:shd w:val="clear" w:color="auto" w:fill="auto"/>
            <w:noWrap/>
            <w:vAlign w:val="bottom"/>
          </w:tcPr>
          <w:p w14:paraId="4059FD22" w14:textId="7B5B9064"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59</w:t>
            </w:r>
          </w:p>
        </w:tc>
        <w:tc>
          <w:tcPr>
            <w:tcW w:w="2070" w:type="dxa"/>
            <w:tcBorders>
              <w:top w:val="single" w:sz="4" w:space="0" w:color="auto"/>
              <w:bottom w:val="single" w:sz="4" w:space="0" w:color="auto"/>
            </w:tcBorders>
            <w:shd w:val="clear" w:color="auto" w:fill="auto"/>
            <w:noWrap/>
            <w:vAlign w:val="bottom"/>
          </w:tcPr>
          <w:p w14:paraId="5750D8B8" w14:textId="7EC57C49"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69</w:t>
            </w:r>
          </w:p>
        </w:tc>
        <w:tc>
          <w:tcPr>
            <w:tcW w:w="990" w:type="dxa"/>
            <w:tcBorders>
              <w:top w:val="single" w:sz="4" w:space="0" w:color="auto"/>
              <w:bottom w:val="single" w:sz="4" w:space="0" w:color="auto"/>
              <w:right w:val="single" w:sz="4" w:space="0" w:color="auto"/>
            </w:tcBorders>
            <w:shd w:val="clear" w:color="auto" w:fill="auto"/>
            <w:noWrap/>
            <w:vAlign w:val="bottom"/>
          </w:tcPr>
          <w:p w14:paraId="5396DCBD" w14:textId="74672BDE" w:rsidR="00895C02" w:rsidRPr="00C86CB9" w:rsidRDefault="007151E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128</w:t>
            </w:r>
          </w:p>
        </w:tc>
      </w:tr>
    </w:tbl>
    <w:p w14:paraId="3E8C74DE" w14:textId="77777777" w:rsidR="00895C02" w:rsidRPr="00C86CB9" w:rsidRDefault="00895C02" w:rsidP="00895C02">
      <w:pPr>
        <w:rPr>
          <w:rFonts w:ascii="Times New Roman" w:hAnsi="Times New Roman" w:cs="Times New Roman"/>
          <w:szCs w:val="24"/>
        </w:rPr>
      </w:pPr>
    </w:p>
    <w:p w14:paraId="2D6C3587" w14:textId="77777777" w:rsidR="00895C02" w:rsidRDefault="00895C02" w:rsidP="00895C02">
      <w:pPr>
        <w:rPr>
          <w:rFonts w:ascii="Times New Roman" w:hAnsi="Times New Roman" w:cs="Times New Roman"/>
          <w:szCs w:val="24"/>
        </w:rPr>
      </w:pPr>
    </w:p>
    <w:p w14:paraId="2B4E3D75" w14:textId="77777777" w:rsidR="00895C02" w:rsidRPr="00C86CB9" w:rsidRDefault="00895C02" w:rsidP="00895C02">
      <w:pPr>
        <w:rPr>
          <w:rFonts w:ascii="Times New Roman" w:hAnsi="Times New Roman" w:cs="Times New Roman"/>
          <w:szCs w:val="24"/>
        </w:rPr>
      </w:pPr>
      <w:r>
        <w:rPr>
          <w:rFonts w:ascii="Times New Roman" w:hAnsi="Times New Roman" w:cs="Times New Roman"/>
          <w:szCs w:val="24"/>
        </w:rPr>
        <w:t>Data from the pair-matched study:</w:t>
      </w:r>
      <w:r w:rsidRPr="00C86CB9">
        <w:rPr>
          <w:rFonts w:ascii="Times New Roman" w:hAnsi="Times New Roman" w:cs="Times New Roman"/>
          <w:szCs w:val="24"/>
        </w:rPr>
        <w:t xml:space="preserve"> </w:t>
      </w:r>
    </w:p>
    <w:tbl>
      <w:tblPr>
        <w:tblpPr w:leftFromText="180" w:rightFromText="180" w:vertAnchor="text" w:tblpY="1"/>
        <w:tblOverlap w:val="never"/>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280"/>
        <w:gridCol w:w="1725"/>
        <w:gridCol w:w="2070"/>
      </w:tblGrid>
      <w:tr w:rsidR="00895C02" w:rsidRPr="00C86CB9" w14:paraId="6C46F7C8" w14:textId="77777777" w:rsidTr="00F86010">
        <w:trPr>
          <w:trHeight w:val="300"/>
        </w:trPr>
        <w:tc>
          <w:tcPr>
            <w:tcW w:w="960" w:type="dxa"/>
            <w:tcBorders>
              <w:top w:val="nil"/>
              <w:left w:val="nil"/>
              <w:bottom w:val="nil"/>
              <w:right w:val="nil"/>
            </w:tcBorders>
            <w:shd w:val="clear" w:color="auto" w:fill="auto"/>
            <w:noWrap/>
            <w:vAlign w:val="bottom"/>
          </w:tcPr>
          <w:p w14:paraId="73987AEE" w14:textId="77777777" w:rsidR="00895C02" w:rsidRPr="005F6B5B" w:rsidRDefault="00895C02" w:rsidP="00F86010">
            <w:pPr>
              <w:rPr>
                <w:rFonts w:ascii="Times New Roman" w:eastAsia="Times New Roman" w:hAnsi="Times New Roman" w:cs="Times New Roman"/>
                <w:color w:val="000000"/>
                <w:szCs w:val="24"/>
              </w:rPr>
            </w:pPr>
          </w:p>
        </w:tc>
        <w:tc>
          <w:tcPr>
            <w:tcW w:w="2280" w:type="dxa"/>
            <w:tcBorders>
              <w:top w:val="nil"/>
              <w:left w:val="nil"/>
              <w:bottom w:val="nil"/>
              <w:right w:val="nil"/>
            </w:tcBorders>
            <w:shd w:val="clear" w:color="auto" w:fill="auto"/>
            <w:noWrap/>
            <w:vAlign w:val="bottom"/>
          </w:tcPr>
          <w:p w14:paraId="3BB0FCF7" w14:textId="77777777" w:rsidR="00895C02" w:rsidRPr="005F6B5B" w:rsidRDefault="00895C02" w:rsidP="00F86010">
            <w:pPr>
              <w:rPr>
                <w:rFonts w:ascii="Times New Roman" w:eastAsia="Times New Roman" w:hAnsi="Times New Roman" w:cs="Times New Roman"/>
                <w:color w:val="000000"/>
                <w:szCs w:val="24"/>
              </w:rPr>
            </w:pPr>
          </w:p>
        </w:tc>
        <w:tc>
          <w:tcPr>
            <w:tcW w:w="3795" w:type="dxa"/>
            <w:gridSpan w:val="2"/>
            <w:tcBorders>
              <w:top w:val="nil"/>
              <w:left w:val="nil"/>
              <w:right w:val="nil"/>
            </w:tcBorders>
            <w:shd w:val="clear" w:color="auto" w:fill="auto"/>
            <w:noWrap/>
            <w:vAlign w:val="center"/>
          </w:tcPr>
          <w:p w14:paraId="0FE556FE" w14:textId="77777777" w:rsidR="00895C02" w:rsidRPr="005F6B5B" w:rsidRDefault="00895C02" w:rsidP="00F86010">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Controls</w:t>
            </w:r>
          </w:p>
        </w:tc>
      </w:tr>
      <w:tr w:rsidR="00895C02" w:rsidRPr="005F6B5B" w14:paraId="05538B4C" w14:textId="77777777" w:rsidTr="00F86010">
        <w:trPr>
          <w:trHeight w:val="300"/>
        </w:trPr>
        <w:tc>
          <w:tcPr>
            <w:tcW w:w="960" w:type="dxa"/>
            <w:tcBorders>
              <w:top w:val="nil"/>
              <w:left w:val="nil"/>
              <w:bottom w:val="nil"/>
              <w:right w:val="nil"/>
            </w:tcBorders>
            <w:shd w:val="clear" w:color="auto" w:fill="auto"/>
            <w:noWrap/>
            <w:vAlign w:val="bottom"/>
          </w:tcPr>
          <w:p w14:paraId="799CA59E" w14:textId="77777777" w:rsidR="00895C02" w:rsidRPr="005F6B5B" w:rsidRDefault="00895C02" w:rsidP="00F86010">
            <w:pPr>
              <w:rPr>
                <w:rFonts w:ascii="Times New Roman" w:eastAsia="Times New Roman" w:hAnsi="Times New Roman" w:cs="Times New Roman"/>
                <w:color w:val="000000"/>
                <w:szCs w:val="24"/>
              </w:rPr>
            </w:pPr>
          </w:p>
        </w:tc>
        <w:tc>
          <w:tcPr>
            <w:tcW w:w="2280" w:type="dxa"/>
            <w:tcBorders>
              <w:top w:val="nil"/>
              <w:left w:val="nil"/>
              <w:bottom w:val="single" w:sz="4" w:space="0" w:color="auto"/>
              <w:right w:val="single" w:sz="4" w:space="0" w:color="auto"/>
            </w:tcBorders>
            <w:shd w:val="clear" w:color="auto" w:fill="auto"/>
            <w:noWrap/>
            <w:vAlign w:val="bottom"/>
          </w:tcPr>
          <w:p w14:paraId="098AA93F" w14:textId="77777777" w:rsidR="00895C02" w:rsidRPr="005F6B5B" w:rsidRDefault="00895C02" w:rsidP="00F86010">
            <w:pPr>
              <w:rPr>
                <w:rFonts w:ascii="Times New Roman" w:eastAsia="Times New Roman" w:hAnsi="Times New Roman" w:cs="Times New Roman"/>
                <w:color w:val="000000"/>
                <w:szCs w:val="24"/>
              </w:rPr>
            </w:pPr>
          </w:p>
        </w:tc>
        <w:tc>
          <w:tcPr>
            <w:tcW w:w="1725" w:type="dxa"/>
            <w:tcBorders>
              <w:left w:val="single" w:sz="4" w:space="0" w:color="auto"/>
            </w:tcBorders>
            <w:shd w:val="clear" w:color="auto" w:fill="auto"/>
            <w:noWrap/>
            <w:vAlign w:val="bottom"/>
          </w:tcPr>
          <w:p w14:paraId="278B7954" w14:textId="77777777" w:rsidR="00895C02" w:rsidRPr="005F6B5B" w:rsidRDefault="00895C0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shd w:val="clear" w:color="auto" w:fill="auto"/>
            <w:noWrap/>
            <w:vAlign w:val="bottom"/>
          </w:tcPr>
          <w:p w14:paraId="2CBA6222" w14:textId="77777777" w:rsidR="00895C02" w:rsidRPr="005F6B5B" w:rsidRDefault="00895C0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r>
      <w:tr w:rsidR="00895C02" w:rsidRPr="00C86CB9" w14:paraId="6A720161" w14:textId="77777777" w:rsidTr="00F86010">
        <w:trPr>
          <w:trHeight w:val="300"/>
        </w:trPr>
        <w:tc>
          <w:tcPr>
            <w:tcW w:w="960" w:type="dxa"/>
            <w:vMerge w:val="restart"/>
            <w:tcBorders>
              <w:top w:val="nil"/>
              <w:left w:val="nil"/>
              <w:bottom w:val="nil"/>
            </w:tcBorders>
            <w:shd w:val="clear" w:color="auto" w:fill="auto"/>
            <w:noWrap/>
            <w:vAlign w:val="center"/>
          </w:tcPr>
          <w:p w14:paraId="71138706" w14:textId="77777777" w:rsidR="00895C02" w:rsidRPr="005F6B5B" w:rsidRDefault="00895C02" w:rsidP="00F86010">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Cases</w:t>
            </w:r>
          </w:p>
        </w:tc>
        <w:tc>
          <w:tcPr>
            <w:tcW w:w="2280" w:type="dxa"/>
            <w:tcBorders>
              <w:top w:val="single" w:sz="4" w:space="0" w:color="auto"/>
            </w:tcBorders>
            <w:shd w:val="clear" w:color="auto" w:fill="auto"/>
            <w:noWrap/>
            <w:vAlign w:val="bottom"/>
          </w:tcPr>
          <w:p w14:paraId="152FD5A9" w14:textId="77777777" w:rsidR="00895C02" w:rsidRPr="005F6B5B" w:rsidRDefault="00895C0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1725" w:type="dxa"/>
            <w:shd w:val="clear" w:color="auto" w:fill="auto"/>
            <w:noWrap/>
            <w:vAlign w:val="bottom"/>
          </w:tcPr>
          <w:p w14:paraId="67247E32" w14:textId="3E3316A4" w:rsidR="00895C02" w:rsidRPr="005F6B5B" w:rsidRDefault="00F30BC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17</w:t>
            </w:r>
          </w:p>
        </w:tc>
        <w:tc>
          <w:tcPr>
            <w:tcW w:w="2070" w:type="dxa"/>
            <w:shd w:val="clear" w:color="auto" w:fill="auto"/>
            <w:noWrap/>
            <w:vAlign w:val="bottom"/>
          </w:tcPr>
          <w:p w14:paraId="7E0A4124" w14:textId="7C71A2B9" w:rsidR="00895C02" w:rsidRPr="005F6B5B" w:rsidRDefault="00854C35"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F30BC2">
              <w:rPr>
                <w:rFonts w:ascii="Times New Roman" w:eastAsia="Times New Roman" w:hAnsi="Times New Roman" w:cs="Times New Roman"/>
                <w:color w:val="000000"/>
                <w:szCs w:val="24"/>
              </w:rPr>
              <w:t>3</w:t>
            </w:r>
          </w:p>
        </w:tc>
      </w:tr>
      <w:tr w:rsidR="00895C02" w:rsidRPr="00C86CB9" w14:paraId="195AA628" w14:textId="77777777" w:rsidTr="00F86010">
        <w:trPr>
          <w:trHeight w:val="300"/>
        </w:trPr>
        <w:tc>
          <w:tcPr>
            <w:tcW w:w="960" w:type="dxa"/>
            <w:vMerge/>
            <w:tcBorders>
              <w:left w:val="nil"/>
              <w:bottom w:val="nil"/>
            </w:tcBorders>
            <w:shd w:val="clear" w:color="auto" w:fill="auto"/>
            <w:noWrap/>
            <w:vAlign w:val="bottom"/>
          </w:tcPr>
          <w:p w14:paraId="32ABD775" w14:textId="77777777" w:rsidR="00895C02" w:rsidRPr="005F6B5B" w:rsidRDefault="00895C02" w:rsidP="00F86010">
            <w:pPr>
              <w:rPr>
                <w:rFonts w:ascii="Times New Roman" w:eastAsia="Times New Roman" w:hAnsi="Times New Roman" w:cs="Times New Roman"/>
                <w:color w:val="000000"/>
                <w:szCs w:val="24"/>
              </w:rPr>
            </w:pPr>
          </w:p>
        </w:tc>
        <w:tc>
          <w:tcPr>
            <w:tcW w:w="2280" w:type="dxa"/>
            <w:shd w:val="clear" w:color="auto" w:fill="auto"/>
            <w:noWrap/>
            <w:vAlign w:val="bottom"/>
          </w:tcPr>
          <w:p w14:paraId="05756897" w14:textId="77777777" w:rsidR="00895C02" w:rsidRPr="005F6B5B" w:rsidRDefault="00895C0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1725" w:type="dxa"/>
            <w:shd w:val="clear" w:color="auto" w:fill="auto"/>
            <w:noWrap/>
            <w:vAlign w:val="bottom"/>
          </w:tcPr>
          <w:p w14:paraId="043A2E78" w14:textId="79F9AE71" w:rsidR="00895C02" w:rsidRPr="005F6B5B" w:rsidRDefault="00F30BC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854C35">
              <w:rPr>
                <w:rFonts w:ascii="Times New Roman" w:eastAsia="Times New Roman" w:hAnsi="Times New Roman" w:cs="Times New Roman"/>
                <w:color w:val="000000"/>
                <w:szCs w:val="24"/>
              </w:rPr>
              <w:t>2</w:t>
            </w:r>
          </w:p>
        </w:tc>
        <w:tc>
          <w:tcPr>
            <w:tcW w:w="2070" w:type="dxa"/>
            <w:shd w:val="clear" w:color="auto" w:fill="auto"/>
            <w:noWrap/>
            <w:vAlign w:val="bottom"/>
          </w:tcPr>
          <w:p w14:paraId="47155B41" w14:textId="19D08AF4" w:rsidR="00895C02" w:rsidRPr="005F6B5B" w:rsidRDefault="00F30BC2" w:rsidP="00F86010">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22</w:t>
            </w:r>
          </w:p>
        </w:tc>
      </w:tr>
    </w:tbl>
    <w:p w14:paraId="45A50254" w14:textId="77777777" w:rsidR="00895C02" w:rsidRPr="005F6B5B" w:rsidRDefault="00895C02" w:rsidP="00895C02">
      <w:pPr>
        <w:rPr>
          <w:rFonts w:ascii="Times New Roman" w:hAnsi="Times New Roman" w:cs="Times New Roman"/>
          <w:szCs w:val="24"/>
        </w:rPr>
      </w:pPr>
      <w:r>
        <w:rPr>
          <w:rFonts w:ascii="Times New Roman" w:hAnsi="Times New Roman" w:cs="Times New Roman"/>
          <w:szCs w:val="24"/>
        </w:rPr>
        <w:br w:type="textWrapping" w:clear="all"/>
      </w:r>
    </w:p>
    <w:p w14:paraId="60C6D45D" w14:textId="77777777" w:rsidR="001518B5" w:rsidRDefault="00895C02" w:rsidP="00895C02">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Use the data above to</w:t>
      </w:r>
      <w:r w:rsidR="001518B5">
        <w:rPr>
          <w:rFonts w:ascii="Times New Roman" w:hAnsi="Times New Roman" w:cs="Times New Roman"/>
          <w:szCs w:val="24"/>
        </w:rPr>
        <w:t>:</w:t>
      </w:r>
      <w:r>
        <w:rPr>
          <w:rFonts w:ascii="Times New Roman" w:hAnsi="Times New Roman" w:cs="Times New Roman"/>
          <w:szCs w:val="24"/>
        </w:rPr>
        <w:t xml:space="preserve"> </w:t>
      </w:r>
    </w:p>
    <w:p w14:paraId="7F427BDB" w14:textId="2AC5023D" w:rsidR="001518B5" w:rsidRDefault="001518B5" w:rsidP="001518B5">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C</w:t>
      </w:r>
      <w:r w:rsidR="00895C02" w:rsidRPr="001518B5">
        <w:rPr>
          <w:rFonts w:ascii="Times New Roman" w:hAnsi="Times New Roman" w:cs="Times New Roman"/>
          <w:szCs w:val="24"/>
        </w:rPr>
        <w:t>alculate and interpret</w:t>
      </w:r>
      <w:r w:rsidRPr="001518B5">
        <w:rPr>
          <w:rFonts w:ascii="Times New Roman" w:hAnsi="Times New Roman" w:cs="Times New Roman"/>
          <w:szCs w:val="24"/>
        </w:rPr>
        <w:t xml:space="preserve"> in words</w:t>
      </w:r>
      <w:r w:rsidR="00895C02">
        <w:rPr>
          <w:rFonts w:ascii="Times New Roman" w:hAnsi="Times New Roman" w:cs="Times New Roman"/>
          <w:szCs w:val="24"/>
        </w:rPr>
        <w:t xml:space="preserve"> a valid measure of association </w:t>
      </w:r>
    </w:p>
    <w:p w14:paraId="62F3B3E0" w14:textId="72393F26" w:rsidR="007A6640" w:rsidRPr="0064649C" w:rsidRDefault="0064649C" w:rsidP="007A6640">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ctrlPr>
                <w:rPr>
                  <w:rFonts w:ascii="Cambria Math" w:hAnsi="Cambria Math" w:cs="Times New Roman"/>
                  <w:i/>
                  <w:color w:val="4F81BD" w:themeColor="accent1"/>
                  <w:szCs w:val="24"/>
                </w:rPr>
              </m:ctrlP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r>
                <w:rPr>
                  <w:rFonts w:ascii="Cambria Math" w:hAnsi="Cambria Math" w:cs="Times New Roman"/>
                  <w:color w:val="4F81BD" w:themeColor="accent1"/>
                  <w:szCs w:val="24"/>
                </w:rPr>
                <m:t>13</m:t>
              </m:r>
              <m:ctrlPr>
                <w:rPr>
                  <w:rFonts w:ascii="Cambria Math" w:hAnsi="Cambria Math" w:cs="Times New Roman"/>
                  <w:i/>
                  <w:color w:val="4F81BD" w:themeColor="accent1"/>
                  <w:szCs w:val="24"/>
                </w:rPr>
              </m:ctrlPr>
            </m:num>
            <m:den>
              <m:r>
                <w:rPr>
                  <w:rFonts w:ascii="Cambria Math" w:hAnsi="Cambria Math" w:cs="Times New Roman"/>
                  <w:color w:val="4F81BD" w:themeColor="accent1"/>
                  <w:szCs w:val="24"/>
                </w:rPr>
                <m:t>12</m:t>
              </m:r>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=1.0833</m:t>
          </m:r>
        </m:oMath>
      </m:oMathPara>
    </w:p>
    <w:p w14:paraId="1938960F" w14:textId="42ADC84B" w:rsidR="0064649C" w:rsidRPr="0064649C" w:rsidRDefault="000E111F" w:rsidP="007A6640">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After </w:t>
      </w:r>
      <w:r w:rsidR="007446D1">
        <w:rPr>
          <w:rFonts w:ascii="Times New Roman" w:hAnsi="Times New Roman" w:cs="Times New Roman"/>
          <w:color w:val="4F81BD" w:themeColor="accent1"/>
          <w:szCs w:val="24"/>
        </w:rPr>
        <w:t xml:space="preserve">accounting for the matching factor (gender), the odds of autism </w:t>
      </w:r>
      <w:r w:rsidR="006D1F7A">
        <w:rPr>
          <w:rFonts w:ascii="Times New Roman" w:hAnsi="Times New Roman" w:cs="Times New Roman"/>
          <w:color w:val="4F81BD" w:themeColor="accent1"/>
          <w:szCs w:val="24"/>
        </w:rPr>
        <w:t xml:space="preserve">for those who had MMR vaccine </w:t>
      </w:r>
      <w:r w:rsidR="00C51D90">
        <w:rPr>
          <w:rFonts w:ascii="Times New Roman" w:hAnsi="Times New Roman" w:cs="Times New Roman"/>
          <w:color w:val="4F81BD" w:themeColor="accent1"/>
          <w:szCs w:val="24"/>
        </w:rPr>
        <w:t>is 1.0833 times the odds of autism for those who did not have MMR vaccine, assuming no residual confounding by gender, other unmeasured confounding, s</w:t>
      </w:r>
      <w:r w:rsidR="008D267B">
        <w:rPr>
          <w:rFonts w:ascii="Times New Roman" w:hAnsi="Times New Roman" w:cs="Times New Roman"/>
          <w:color w:val="4F81BD" w:themeColor="accent1"/>
          <w:szCs w:val="24"/>
        </w:rPr>
        <w:t>election bias, or information bias.</w:t>
      </w:r>
    </w:p>
    <w:p w14:paraId="7B1B691B" w14:textId="4F6F6B9B" w:rsidR="00142073" w:rsidRDefault="001518B5" w:rsidP="00142073">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Calculate and interpret in words the </w:t>
      </w:r>
      <w:r w:rsidR="00895C02">
        <w:rPr>
          <w:rFonts w:ascii="Times New Roman" w:hAnsi="Times New Roman" w:cs="Times New Roman"/>
          <w:szCs w:val="24"/>
        </w:rPr>
        <w:t>confidence interval</w:t>
      </w:r>
      <w:r>
        <w:rPr>
          <w:rFonts w:ascii="Times New Roman" w:hAnsi="Times New Roman" w:cs="Times New Roman"/>
          <w:szCs w:val="24"/>
        </w:rPr>
        <w:t xml:space="preserve"> for the measure in </w:t>
      </w:r>
      <w:r w:rsidR="00D55DFA">
        <w:rPr>
          <w:rFonts w:ascii="Times New Roman" w:hAnsi="Times New Roman" w:cs="Times New Roman"/>
          <w:szCs w:val="24"/>
        </w:rPr>
        <w:t>(</w:t>
      </w:r>
      <w:r>
        <w:rPr>
          <w:rFonts w:ascii="Times New Roman" w:hAnsi="Times New Roman" w:cs="Times New Roman"/>
          <w:szCs w:val="24"/>
        </w:rPr>
        <w:t>a)</w:t>
      </w:r>
    </w:p>
    <w:p w14:paraId="007FF925" w14:textId="127A60AC" w:rsidR="00E85965" w:rsidRDefault="00CC6B89"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d>
      </m:oMath>
      <w:r>
        <w:rPr>
          <w:rFonts w:ascii="Times New Roman" w:hAnsi="Times New Roman" w:cs="Times New Roman"/>
          <w:color w:val="4F81BD" w:themeColor="accent1"/>
          <w:szCs w:val="24"/>
        </w:rPr>
        <w:t xml:space="preserve"> is:</w:t>
      </w:r>
    </w:p>
    <w:p w14:paraId="7BDB55C3" w14:textId="75B402B9" w:rsidR="00CC6B89" w:rsidRPr="005A0202" w:rsidRDefault="002F6D1B" w:rsidP="00E85965">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l</m:t>
          </m:r>
          <w:bookmarkStart w:id="5" w:name="OLE_LINK59"/>
          <m:r>
            <w:rPr>
              <w:rFonts w:ascii="Cambria Math" w:hAnsi="Cambria Math" w:cs="Times New Roman"/>
              <w:color w:val="4F81BD" w:themeColor="accent1"/>
              <w:szCs w:val="24"/>
            </w:rPr>
            <m:t>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w:bookmarkEnd w:id="5"/>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1.96</m:t>
          </m:r>
          <m:rad>
            <m:radPr>
              <m:degHide m:val="1"/>
              <m:ctrlPr>
                <w:rPr>
                  <w:rFonts w:ascii="Cambria Math" w:hAnsi="Cambria Math" w:cs="Times New Roman"/>
                  <w:color w:val="4F81BD" w:themeColor="accent1"/>
                  <w:szCs w:val="24"/>
                </w:rPr>
              </m:ctrlPr>
            </m:radPr>
            <m:deg>
              <m:ctrlPr>
                <w:rPr>
                  <w:rFonts w:ascii="Cambria Math" w:hAnsi="Cambria Math" w:cs="Times New Roman"/>
                  <w:i/>
                  <w:color w:val="4F81BD" w:themeColor="accent1"/>
                  <w:szCs w:val="24"/>
                </w:rPr>
              </m:ctrlPr>
            </m:deg>
            <m:e>
              <m:r>
                <w:rPr>
                  <w:rFonts w:ascii="Cambria Math" w:hAnsi="Cambria Math" w:cs="Times New Roman"/>
                  <w:color w:val="4F81BD" w:themeColor="accent1"/>
                  <w:szCs w:val="24"/>
                </w:rPr>
                <m:t>Var</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e>
              </m:d>
            </m:e>
          </m:rad>
          <m:r>
            <w:rPr>
              <w:rFonts w:ascii="Cambria Math" w:hAnsi="Cambria Math" w:cs="Times New Roman"/>
              <w:color w:val="4F81BD" w:themeColor="accent1"/>
              <w:szCs w:val="24"/>
            </w:rPr>
            <m:t>=</m:t>
          </m:r>
          <m:r>
            <w:rPr>
              <w:rFonts w:ascii="Cambria Math" w:hAnsi="Cambria Math" w:cs="Times New Roman"/>
              <w:color w:val="4F81BD" w:themeColor="accent1"/>
              <w:szCs w:val="24"/>
            </w:rPr>
            <m:t>l</m:t>
          </m:r>
          <m:r>
            <w:rPr>
              <w:rFonts w:ascii="Cambria Math" w:hAnsi="Cambria Math" w:cs="Times New Roman"/>
              <w:color w:val="4F81BD" w:themeColor="accent1"/>
              <w:szCs w:val="24"/>
            </w:rPr>
            <m:t>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r>
            <w:rPr>
              <w:rFonts w:ascii="Cambria Math" w:hAnsi="Cambria Math" w:cs="Times New Roman"/>
              <w:color w:val="4F81BD" w:themeColor="accent1"/>
              <w:szCs w:val="24"/>
            </w:rPr>
            <m:t>±1.96</m:t>
          </m:r>
          <w:bookmarkStart w:id="6" w:name="OLE_LINK60"/>
          <m:rad>
            <m:radPr>
              <m:degHide m:val="1"/>
              <m:ctrlPr>
                <w:rPr>
                  <w:rFonts w:ascii="Cambria Math" w:hAnsi="Cambria Math" w:cs="Times New Roman"/>
                  <w:i/>
                  <w:color w:val="4F81BD" w:themeColor="accent1"/>
                  <w:szCs w:val="24"/>
                </w:rPr>
              </m:ctrlPr>
            </m:radPr>
            <m:deg/>
            <m:e>
              <w:bookmarkStart w:id="7" w:name="OLE_LINK58"/>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den>
              </m:f>
              <w:bookmarkEnd w:id="7"/>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m:t>
                      </m:r>
                      <m:r>
                        <w:rPr>
                          <w:rFonts w:ascii="Cambria Math" w:hAnsi="Cambria Math" w:cs="Times New Roman"/>
                          <w:color w:val="4F81BD" w:themeColor="accent1"/>
                          <w:szCs w:val="24"/>
                        </w:rPr>
                        <m:t>1</m:t>
                      </m:r>
                    </m:sub>
                  </m:sSub>
                </m:den>
              </m:f>
            </m:e>
          </m:rad>
          <w:bookmarkEnd w:id="6"/>
          <m:r>
            <w:rPr>
              <w:rFonts w:ascii="Cambria Math" w:hAnsi="Cambria Math" w:cs="Times New Roman"/>
              <w:color w:val="4F81BD" w:themeColor="accent1"/>
              <w:szCs w:val="24"/>
            </w:rPr>
            <m:t>=</m:t>
          </m:r>
          <m:r>
            <w:rPr>
              <w:rFonts w:ascii="Cambria Math" w:hAnsi="Cambria Math" w:cs="Times New Roman"/>
              <w:color w:val="4F81BD" w:themeColor="accent1"/>
              <w:szCs w:val="24"/>
            </w:rPr>
            <m:t>ln(1.0833)±1.96</m:t>
          </m:r>
          <m:rad>
            <m:radPr>
              <m:degHide m:val="1"/>
              <m:ctrlPr>
                <w:rPr>
                  <w:rFonts w:ascii="Cambria Math" w:hAnsi="Cambria Math" w:cs="Times New Roman"/>
                  <w:i/>
                  <w:color w:val="4F81BD" w:themeColor="accent1"/>
                  <w:szCs w:val="24"/>
                </w:rPr>
              </m:ctrlPr>
            </m:radPr>
            <m:deg/>
            <m:e>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13</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12</m:t>
                  </m:r>
                </m:den>
              </m:f>
            </m:e>
          </m:rad>
          <m:r>
            <w:rPr>
              <w:rFonts w:ascii="Cambria Math" w:hAnsi="Cambria Math" w:cs="Times New Roman"/>
              <w:color w:val="4F81BD" w:themeColor="accent1"/>
              <w:szCs w:val="24"/>
            </w:rPr>
            <m:t>=</m:t>
          </m:r>
          <w:bookmarkStart w:id="8" w:name="OLE_LINK61"/>
          <m:r>
            <w:rPr>
              <w:rFonts w:ascii="Cambria Math" w:hAnsi="Cambria Math" w:cs="Times New Roman"/>
              <w:color w:val="4F81BD" w:themeColor="accent1"/>
              <w:szCs w:val="24"/>
            </w:rPr>
            <m:t>(</m:t>
          </m:r>
          <m:r>
            <w:rPr>
              <w:rFonts w:ascii="Cambria Math" w:hAnsi="Cambria Math" w:cs="Times New Roman"/>
              <w:color w:val="4F81BD" w:themeColor="accent1"/>
              <w:szCs w:val="24"/>
            </w:rPr>
            <m:t>-0.7046, 0.8647</m:t>
          </m:r>
          <m:r>
            <w:rPr>
              <w:rFonts w:ascii="Cambria Math" w:hAnsi="Cambria Math" w:cs="Times New Roman"/>
              <w:color w:val="4F81BD" w:themeColor="accent1"/>
              <w:szCs w:val="24"/>
            </w:rPr>
            <m:t>)</m:t>
          </m:r>
        </m:oMath>
      </m:oMathPara>
      <w:bookmarkEnd w:id="8"/>
    </w:p>
    <w:p w14:paraId="15D95B23" w14:textId="2FAB6174" w:rsidR="005A0202" w:rsidRDefault="005A0202"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oMath>
      <w:r>
        <w:rPr>
          <w:rFonts w:ascii="Times New Roman" w:hAnsi="Times New Roman" w:cs="Times New Roman"/>
          <w:color w:val="4F81BD" w:themeColor="accent1"/>
          <w:szCs w:val="24"/>
        </w:rPr>
        <w:t xml:space="preserve"> is </w:t>
      </w:r>
      <m:oMath>
        <m:sSup>
          <m:sSupPr>
            <m:ctrlPr>
              <w:rPr>
                <w:rFonts w:ascii="Cambria Math" w:hAnsi="Cambria Math" w:cs="Times New Roman"/>
                <w:i/>
                <w:color w:val="4F81BD" w:themeColor="accent1"/>
                <w:szCs w:val="24"/>
              </w:rPr>
            </m:ctrlPr>
          </m:sSupPr>
          <m:e>
            <m:r>
              <w:rPr>
                <w:rFonts w:ascii="Cambria Math" w:hAnsi="Cambria Math" w:cs="Times New Roman"/>
                <w:color w:val="4F81BD" w:themeColor="accent1"/>
                <w:szCs w:val="24"/>
              </w:rPr>
              <m:t>e</m:t>
            </m:r>
          </m:e>
          <m:sup>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m:t>
                </m:r>
                <m:r>
                  <w:rPr>
                    <w:rFonts w:ascii="Cambria Math" w:hAnsi="Cambria Math" w:cs="Times New Roman"/>
                    <w:color w:val="4F81BD" w:themeColor="accent1"/>
                    <w:szCs w:val="24"/>
                  </w:rPr>
                  <m:t>0.7046,0.8647</m:t>
                </m:r>
              </m:e>
            </m:d>
          </m:sup>
        </m:sSup>
        <m: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0.4943,</m:t>
            </m:r>
            <m:r>
              <w:rPr>
                <w:rFonts w:ascii="Cambria Math" w:hAnsi="Cambria Math" w:cs="Times New Roman"/>
                <w:color w:val="4F81BD" w:themeColor="accent1"/>
                <w:szCs w:val="24"/>
              </w:rPr>
              <m:t xml:space="preserve"> </m:t>
            </m:r>
            <m:r>
              <w:rPr>
                <w:rFonts w:ascii="Cambria Math" w:hAnsi="Cambria Math" w:cs="Times New Roman"/>
                <w:color w:val="4F81BD" w:themeColor="accent1"/>
                <w:szCs w:val="24"/>
              </w:rPr>
              <m:t>2.3742</m:t>
            </m:r>
          </m:e>
        </m:d>
      </m:oMath>
      <w:r>
        <w:rPr>
          <w:rFonts w:ascii="Times New Roman" w:hAnsi="Times New Roman" w:cs="Times New Roman"/>
          <w:color w:val="4F81BD" w:themeColor="accent1"/>
          <w:szCs w:val="24"/>
        </w:rPr>
        <w:t>.</w:t>
      </w:r>
    </w:p>
    <w:p w14:paraId="2AB367CF" w14:textId="33F4516C" w:rsidR="00CC6B89" w:rsidRPr="00CC6B89" w:rsidRDefault="0027798E"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lastRenderedPageBreak/>
        <w:t>With 95% confidence, these data are consistent with the odds ratio</w:t>
      </w:r>
      <w:r w:rsidR="005A2F30">
        <w:rPr>
          <w:rFonts w:ascii="Times New Roman" w:hAnsi="Times New Roman" w:cs="Times New Roman"/>
          <w:color w:val="4F81BD" w:themeColor="accent1"/>
          <w:szCs w:val="24"/>
        </w:rPr>
        <w:t xml:space="preserve">s ranging from 0.4943 to 2.3742 for the association between MMR vaccine and </w:t>
      </w:r>
      <w:r w:rsidR="00010B2A">
        <w:rPr>
          <w:rFonts w:ascii="Times New Roman" w:hAnsi="Times New Roman" w:cs="Times New Roman"/>
          <w:color w:val="4F81BD" w:themeColor="accent1"/>
          <w:szCs w:val="24"/>
        </w:rPr>
        <w:t>autism, after accounting for the matching factor (gender), assuming no residual confounding by gender, no other unmeasured confounding, no selection bias, and no information bias.</w:t>
      </w:r>
    </w:p>
    <w:p w14:paraId="5DC432C5" w14:textId="049D8A08" w:rsidR="00895C02" w:rsidRPr="007A6640" w:rsidRDefault="00895C02" w:rsidP="0050579B">
      <w:pPr>
        <w:pStyle w:val="ListParagraph"/>
        <w:numPr>
          <w:ilvl w:val="1"/>
          <w:numId w:val="43"/>
        </w:numPr>
        <w:spacing w:after="200" w:line="276" w:lineRule="auto"/>
        <w:rPr>
          <w:rFonts w:ascii="Times New Roman" w:hAnsi="Times New Roman" w:cs="Times New Roman"/>
          <w:szCs w:val="24"/>
        </w:rPr>
      </w:pPr>
      <w:r w:rsidRPr="00142073">
        <w:rPr>
          <w:rFonts w:ascii="Times New Roman" w:hAnsi="Times New Roman" w:cs="Times New Roman"/>
          <w:szCs w:val="24"/>
        </w:rPr>
        <w:t xml:space="preserve">How many individuals (cases and controls) contribute information to this measure of association? Explain your answer.   </w:t>
      </w:r>
    </w:p>
    <w:p w14:paraId="6398EDA1" w14:textId="094F7E6C" w:rsidR="0050579B" w:rsidRPr="008E13CB" w:rsidRDefault="008E13CB" w:rsidP="00FB23DC">
      <w:pPr>
        <w:rPr>
          <w:rFonts w:ascii="Times New Roman" w:hAnsi="Times New Roman" w:cs="Times New Roman"/>
          <w:color w:val="4F81BD" w:themeColor="accent1"/>
          <w:szCs w:val="24"/>
        </w:rPr>
      </w:pPr>
      <m:oMathPara>
        <m:oMath>
          <m:d>
            <m:dPr>
              <m:ctrlPr>
                <w:rPr>
                  <w:rFonts w:ascii="Cambria Math" w:hAnsi="Cambria Math" w:cs="Times New Roman"/>
                  <w:i/>
                  <w:color w:val="4F81BD" w:themeColor="accent1"/>
                  <w:szCs w:val="24"/>
                </w:rPr>
              </m:ctrlPr>
            </m:dPr>
            <m:e>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r>
                <w:rPr>
                  <w:rFonts w:ascii="Cambria Math" w:hAnsi="Cambria Math" w:cs="Times New Roman"/>
                  <w:color w:val="4F81BD" w:themeColor="accent1"/>
                  <w:szCs w:val="24"/>
                </w:rPr>
                <m:t>+</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13+12</m:t>
              </m:r>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2=50</m:t>
          </m:r>
        </m:oMath>
      </m:oMathPara>
    </w:p>
    <w:p w14:paraId="776F7103" w14:textId="7589CF47" w:rsidR="008E13CB" w:rsidRPr="008E13CB" w:rsidRDefault="006F29A5" w:rsidP="00FB23DC">
      <w:pPr>
        <w:rPr>
          <w:rFonts w:ascii="Times New Roman" w:hAnsi="Times New Roman" w:cs="Times New Roman"/>
          <w:color w:val="4F81BD" w:themeColor="accent1"/>
          <w:szCs w:val="24"/>
        </w:rPr>
      </w:pPr>
      <w:r>
        <w:rPr>
          <w:rFonts w:ascii="Times New Roman" w:hAnsi="Times New Roman" w:cs="Times New Roman"/>
          <w:color w:val="4F81BD" w:themeColor="accent1"/>
          <w:szCs w:val="24"/>
        </w:rPr>
        <w:t>Only</w:t>
      </w:r>
      <w:r w:rsidR="00321C49">
        <w:rPr>
          <w:rFonts w:ascii="Times New Roman" w:hAnsi="Times New Roman" w:cs="Times New Roman"/>
          <w:color w:val="4F81BD" w:themeColor="accent1"/>
          <w:szCs w:val="24"/>
        </w:rPr>
        <w:t xml:space="preserve"> the discordant pairs contribute information to the measure of the association between MMR vaccine and autism</w:t>
      </w:r>
      <w:r>
        <w:rPr>
          <w:rFonts w:ascii="Times New Roman" w:hAnsi="Times New Roman" w:cs="Times New Roman"/>
          <w:color w:val="4F81BD" w:themeColor="accent1"/>
          <w:szCs w:val="24"/>
        </w:rPr>
        <w:t>.</w:t>
      </w:r>
    </w:p>
    <w:p w14:paraId="0E19D136" w14:textId="77777777" w:rsidR="00FB23DC" w:rsidRPr="00FB23DC" w:rsidRDefault="00FB23DC" w:rsidP="00FB23DC">
      <w:pPr>
        <w:rPr>
          <w:rFonts w:ascii="Times New Roman" w:hAnsi="Times New Roman" w:cs="Times New Roman"/>
          <w:szCs w:val="24"/>
        </w:rPr>
      </w:pPr>
    </w:p>
    <w:p w14:paraId="4541C4C9" w14:textId="3510B6C8" w:rsidR="005F196F" w:rsidRPr="00D40E70" w:rsidRDefault="005F196F" w:rsidP="00D40E70">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Is there statistical evidence for an association between MMR vaccination and the development of autism?</w:t>
      </w:r>
    </w:p>
    <w:p w14:paraId="3A109A80" w14:textId="762EF7F0" w:rsidR="00D55DFA" w:rsidRPr="00D55DFA" w:rsidRDefault="00D55DFA" w:rsidP="00D40E70">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State the null and alternate hypothesis. </w:t>
      </w:r>
    </w:p>
    <w:p w14:paraId="016B927F" w14:textId="239933F4" w:rsidR="00D55DFA" w:rsidRDefault="00D55DFA"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Calculate</w:t>
      </w:r>
      <w:r w:rsidR="00895C02" w:rsidRPr="00D55DFA">
        <w:rPr>
          <w:rFonts w:ascii="Times New Roman" w:hAnsi="Times New Roman" w:cs="Times New Roman"/>
          <w:szCs w:val="24"/>
        </w:rPr>
        <w:t xml:space="preserve"> a valid test </w:t>
      </w:r>
      <w:r>
        <w:rPr>
          <w:rFonts w:ascii="Times New Roman" w:hAnsi="Times New Roman" w:cs="Times New Roman"/>
          <w:szCs w:val="24"/>
        </w:rPr>
        <w:t>statistic</w:t>
      </w:r>
      <w:r w:rsidR="00895C02" w:rsidRPr="00D55DFA">
        <w:rPr>
          <w:rFonts w:ascii="Times New Roman" w:hAnsi="Times New Roman" w:cs="Times New Roman"/>
          <w:szCs w:val="24"/>
        </w:rPr>
        <w:t xml:space="preserve">. </w:t>
      </w:r>
    </w:p>
    <w:p w14:paraId="6C716365" w14:textId="4EFEEDA6" w:rsidR="00D55DFA" w:rsidRDefault="00F30BC2"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What is the </w:t>
      </w:r>
      <w:r w:rsidR="00603541" w:rsidRPr="00D55DFA">
        <w:rPr>
          <w:rFonts w:ascii="Times New Roman" w:hAnsi="Times New Roman" w:cs="Times New Roman"/>
          <w:szCs w:val="24"/>
        </w:rPr>
        <w:t>p-value</w:t>
      </w:r>
      <w:r w:rsidR="009251D4">
        <w:rPr>
          <w:rFonts w:ascii="Times New Roman" w:hAnsi="Times New Roman" w:cs="Times New Roman"/>
          <w:szCs w:val="24"/>
        </w:rPr>
        <w:t>?</w:t>
      </w:r>
      <w:r w:rsidR="00603541" w:rsidRPr="00D55DFA">
        <w:rPr>
          <w:rFonts w:ascii="Times New Roman" w:hAnsi="Times New Roman" w:cs="Times New Roman"/>
          <w:szCs w:val="24"/>
        </w:rPr>
        <w:t xml:space="preserve"> </w:t>
      </w:r>
    </w:p>
    <w:p w14:paraId="10AF8D8A" w14:textId="2084A637" w:rsidR="006F29A5" w:rsidRDefault="00FB2262" w:rsidP="003A6E60">
      <w:pPr>
        <w:rPr>
          <w:rFonts w:ascii="Times New Roman" w:hAnsi="Times New Roman" w:cs="Times New Roman"/>
          <w:color w:val="4F81BD" w:themeColor="accent1"/>
        </w:rPr>
      </w:pPr>
      <m:oMath>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H</m:t>
            </m:r>
          </m:e>
          <m:sub>
            <m:r>
              <m:rPr>
                <m:sty m:val="bi"/>
              </m:rPr>
              <w:rPr>
                <w:rFonts w:ascii="Cambria Math" w:eastAsia="Times New Roman" w:hAnsi="Cambria Math" w:cs="Times New Roman"/>
                <w:color w:val="4F81BD" w:themeColor="accent1"/>
              </w:rPr>
              <m:t>0</m:t>
            </m:r>
          </m:sub>
        </m:sSub>
        <m:r>
          <m:rPr>
            <m:sty m:val="bi"/>
          </m:rPr>
          <w:rPr>
            <w:rFonts w:ascii="Cambria Math" w:eastAsia="Times New Roman" w:hAnsi="Cambria Math" w:cs="Times New Roman"/>
            <w:color w:val="4F81BD" w:themeColor="accent1"/>
          </w:rPr>
          <m:t>:O</m:t>
        </m:r>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R</m:t>
            </m:r>
          </m:e>
          <m:sub>
            <m:r>
              <m:rPr>
                <m:sty m:val="bi"/>
              </m:rPr>
              <w:rPr>
                <w:rFonts w:ascii="Cambria Math" w:eastAsia="Times New Roman" w:hAnsi="Cambria Math" w:cs="Times New Roman"/>
                <w:color w:val="4F81BD" w:themeColor="accent1"/>
              </w:rPr>
              <m:t>MH</m:t>
            </m:r>
          </m:sub>
        </m:sSub>
        <m:r>
          <m:rPr>
            <m:sty m:val="bi"/>
          </m:rPr>
          <w:rPr>
            <w:rFonts w:ascii="Cambria Math" w:eastAsia="Times New Roman" w:hAnsi="Cambria Math" w:cs="Times New Roman"/>
            <w:color w:val="4F81BD" w:themeColor="accent1"/>
          </w:rPr>
          <m:t>=1</m:t>
        </m:r>
      </m:oMath>
      <w:r>
        <w:rPr>
          <w:rFonts w:ascii="Times New Roman" w:hAnsi="Times New Roman" w:cs="Times New Roman"/>
          <w:b/>
          <w:bCs/>
          <w:color w:val="4F81BD" w:themeColor="accent1"/>
        </w:rPr>
        <w:t xml:space="preserve">. </w:t>
      </w:r>
      <w:r>
        <w:rPr>
          <w:rFonts w:ascii="Times New Roman" w:hAnsi="Times New Roman" w:cs="Times New Roman"/>
          <w:color w:val="4F81BD" w:themeColor="accent1"/>
        </w:rPr>
        <w:t xml:space="preserve">There is no association between MMR vaccine and autism, </w:t>
      </w:r>
      <w:r w:rsidR="005557AC">
        <w:rPr>
          <w:rFonts w:ascii="Times New Roman" w:hAnsi="Times New Roman" w:cs="Times New Roman"/>
          <w:color w:val="4F81BD" w:themeColor="accent1"/>
        </w:rPr>
        <w:t xml:space="preserve">after </w:t>
      </w:r>
      <w:r>
        <w:rPr>
          <w:rFonts w:ascii="Times New Roman" w:hAnsi="Times New Roman" w:cs="Times New Roman"/>
          <w:color w:val="4F81BD" w:themeColor="accent1"/>
        </w:rPr>
        <w:t>accounting for the matching factor (gender)</w:t>
      </w:r>
      <w:r w:rsidR="005557AC">
        <w:rPr>
          <w:rFonts w:ascii="Times New Roman" w:hAnsi="Times New Roman" w:cs="Times New Roman"/>
          <w:color w:val="4F81BD" w:themeColor="accent1"/>
        </w:rPr>
        <w:t>.</w:t>
      </w:r>
    </w:p>
    <w:p w14:paraId="1BE951BE" w14:textId="0A30DCD2" w:rsidR="005557AC" w:rsidRDefault="005557AC" w:rsidP="003A6E60">
      <w:pPr>
        <w:rPr>
          <w:rFonts w:ascii="Times New Roman" w:hAnsi="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A</m:t>
            </m:r>
          </m:sub>
        </m:sSub>
        <m:r>
          <w:rPr>
            <w:rFonts w:ascii="Cambria Math" w:hAnsi="Cambria Math" w:cs="Times New Roman"/>
            <w:color w:val="4F81BD" w:themeColor="accent1"/>
          </w:rPr>
          <m:t>:O</m:t>
        </m:r>
        <m:sSub>
          <m:sSubPr>
            <m:ctrlPr>
              <w:rPr>
                <w:rFonts w:ascii="Cambria Math" w:hAnsi="Cambria Math" w:cs="Times New Roman"/>
                <w:i/>
                <w:color w:val="4F81BD" w:themeColor="accent1"/>
              </w:rPr>
            </m:ctrlPr>
          </m:sSubPr>
          <m:e>
            <m:r>
              <w:rPr>
                <w:rFonts w:ascii="Cambria Math" w:hAnsi="Cambria Math" w:cs="Times New Roman"/>
                <w:color w:val="4F81BD" w:themeColor="accent1"/>
              </w:rPr>
              <m:t>R</m:t>
            </m:r>
          </m:e>
          <m:sub>
            <m:r>
              <w:rPr>
                <w:rFonts w:ascii="Cambria Math" w:hAnsi="Cambria Math" w:cs="Times New Roman"/>
                <w:color w:val="4F81BD" w:themeColor="accent1"/>
              </w:rPr>
              <m:t>MH</m:t>
            </m:r>
          </m:sub>
        </m:sSub>
        <m:r>
          <m:rPr>
            <m:sty m:val="p"/>
          </m:rPr>
          <w:rPr>
            <w:rFonts w:ascii="Cambria Math" w:hAnsi="Cambria Math" w:cs="Times New Roman" w:hint="eastAsia"/>
            <w:color w:val="4F81BD" w:themeColor="accent1"/>
          </w:rPr>
          <m:t>≠</m:t>
        </m:r>
        <m:r>
          <w:rPr>
            <w:rFonts w:ascii="Cambria Math" w:hAnsi="Cambria Math" w:cs="Times New Roman"/>
            <w:color w:val="4F81BD" w:themeColor="accent1"/>
          </w:rPr>
          <m:t>1</m:t>
        </m:r>
      </m:oMath>
      <w:r>
        <w:rPr>
          <w:rFonts w:ascii="Times New Roman" w:hAnsi="Times New Roman" w:cs="Times New Roman"/>
          <w:color w:val="4F81BD" w:themeColor="accent1"/>
        </w:rPr>
        <w:t>. There is an association between MMR vaccine and autism, after accounting for the matching factor (gender).</w:t>
      </w:r>
    </w:p>
    <w:p w14:paraId="152817E7" w14:textId="66E069F4" w:rsidR="001079FF" w:rsidRPr="001079FF" w:rsidRDefault="005A59C3" w:rsidP="003A6E60">
      <w:pPr>
        <w:rPr>
          <w:rFonts w:ascii="Times New Roman" w:hAnsi="Times New Roman" w:cs="Times New Roman"/>
          <w:color w:val="4F81BD" w:themeColor="accent1"/>
        </w:rPr>
      </w:pPr>
      <m:oMath>
        <m:sSup>
          <m:sSupPr>
            <m:ctrlPr>
              <w:rPr>
                <w:rFonts w:ascii="Cambria Math" w:hAnsi="Cambria Math" w:cs="Times New Roman"/>
                <w:i/>
                <w:color w:val="4F81BD" w:themeColor="accent1"/>
              </w:rPr>
            </m:ctrlPr>
          </m:sSupPr>
          <m:e>
            <m:r>
              <w:rPr>
                <w:rFonts w:ascii="Cambria Math" w:hAnsi="Cambria Math" w:cs="Times New Roman"/>
                <w:color w:val="4F81BD" w:themeColor="accent1"/>
              </w:rPr>
              <m:t>Z</m:t>
            </m:r>
          </m:e>
          <m:sup>
            <m:r>
              <w:rPr>
                <w:rFonts w:ascii="Cambria Math" w:hAnsi="Cambria Math" w:cs="Times New Roman"/>
                <w:color w:val="4F81BD" w:themeColor="accent1"/>
              </w:rPr>
              <m:t>2</m:t>
            </m:r>
          </m:sup>
        </m:sSup>
        <m:r>
          <w:rPr>
            <w:rFonts w:ascii="Cambria Math" w:hAnsi="Cambria Math" w:cs="Times New Roman"/>
            <w:color w:val="4F81BD" w:themeColor="accent1"/>
          </w:rPr>
          <m:t>=</m:t>
        </m:r>
        <m:f>
          <m:fPr>
            <m:ctrlPr>
              <w:rPr>
                <w:rFonts w:ascii="Cambria Math" w:hAnsi="Cambria Math" w:cs="Times New Roman"/>
                <w:color w:val="4F81BD" w:themeColor="accent1"/>
              </w:rPr>
            </m:ctrlPr>
          </m:fPr>
          <m:num>
            <m:sSup>
              <m:sSupPr>
                <m:ctrlPr>
                  <w:rPr>
                    <w:rFonts w:ascii="Cambria Math" w:hAnsi="Cambria Math" w:cs="Times New Roman"/>
                    <w:i/>
                    <w:color w:val="4F81BD" w:themeColor="accent1"/>
                  </w:rPr>
                </m:ctrlPr>
              </m:sSupPr>
              <m:e>
                <m:d>
                  <m:dPr>
                    <m:ctrlPr>
                      <w:rPr>
                        <w:rFonts w:ascii="Cambria Math" w:hAnsi="Cambria Math" w:cs="Times New Roman"/>
                        <w:i/>
                        <w:color w:val="4F81BD" w:themeColor="accent1"/>
                      </w:rPr>
                    </m:ctrlPr>
                  </m:dPr>
                  <m:e>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e>
                </m:d>
              </m:e>
              <m:sup>
                <m:r>
                  <w:rPr>
                    <w:rFonts w:ascii="Cambria Math" w:hAnsi="Cambria Math" w:cs="Times New Roman"/>
                    <w:color w:val="4F81BD" w:themeColor="accent1"/>
                  </w:rPr>
                  <m:t>2</m:t>
                </m:r>
              </m:sup>
            </m:sSup>
            <m:ctrlPr>
              <w:rPr>
                <w:rFonts w:ascii="Cambria Math" w:hAnsi="Cambria Math" w:cs="Times New Roman"/>
                <w:i/>
                <w:color w:val="4F81BD" w:themeColor="accent1"/>
              </w:rPr>
            </m:ctrlP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ctrlPr>
              <w:rPr>
                <w:rFonts w:ascii="Cambria Math" w:hAnsi="Cambria Math" w:cs="Times New Roman"/>
                <w:i/>
                <w:color w:val="4F81BD" w:themeColor="accent1"/>
              </w:rPr>
            </m:ctrlPr>
          </m:den>
        </m:f>
        <m:r>
          <w:rPr>
            <w:rFonts w:ascii="Cambria Math" w:hAnsi="Cambria Math" w:cs="Times New Roman"/>
            <w:color w:val="4F81BD" w:themeColor="accent1"/>
          </w:rPr>
          <m:t>=0.04</m:t>
        </m:r>
        <m:r>
          <m:rPr>
            <m:sty m:val="p"/>
          </m:rPr>
          <w:rPr>
            <w:rFonts w:ascii="Cambria Math" w:hAnsi="Cambria Math" w:cs="Times New Roman"/>
            <w:color w:val="4F81BD" w:themeColor="accent1"/>
          </w:rPr>
          <m:t>∼</m:t>
        </m:r>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ctrlPr>
              <w:rPr>
                <w:rFonts w:ascii="Cambria Math" w:hAnsi="Cambria Math" w:cs="Times New Roman"/>
                <w:color w:val="4F81BD" w:themeColor="accent1"/>
              </w:rPr>
            </m:ctrlP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oMath>
      <w:r>
        <w:rPr>
          <w:rFonts w:ascii="Times New Roman" w:hAnsi="Times New Roman" w:cs="Times New Roman"/>
          <w:color w:val="4F81BD" w:themeColor="accent1"/>
        </w:rPr>
        <w:t xml:space="preserve"> under the null, </w:t>
      </w:r>
      <m:oMath>
        <m:r>
          <w:rPr>
            <w:rFonts w:ascii="Cambria Math" w:hAnsi="Cambria Math" w:cs="Times New Roman"/>
            <w:color w:val="4F81BD" w:themeColor="accent1"/>
          </w:rPr>
          <m:t>p=P</m:t>
        </m:r>
        <m:d>
          <m:dPr>
            <m:ctrlPr>
              <w:rPr>
                <w:rFonts w:ascii="Cambria Math" w:hAnsi="Cambria Math" w:cs="Times New Roman"/>
                <w:i/>
                <w:color w:val="4F81BD" w:themeColor="accent1"/>
              </w:rPr>
            </m:ctrlPr>
          </m:dPr>
          <m:e>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r>
              <m:rPr>
                <m:sty m:val="p"/>
              </m:rPr>
              <w:rPr>
                <w:rFonts w:ascii="Cambria Math" w:hAnsi="Cambria Math" w:cs="Times New Roman"/>
                <w:color w:val="4F81BD" w:themeColor="accent1"/>
              </w:rPr>
              <m:t>≥</m:t>
            </m:r>
            <m:r>
              <w:rPr>
                <w:rFonts w:ascii="Cambria Math" w:hAnsi="Cambria Math" w:cs="Times New Roman"/>
                <w:color w:val="4F81BD" w:themeColor="accent1"/>
              </w:rPr>
              <m:t>0.04</m:t>
            </m:r>
          </m:e>
        </m:d>
        <m:r>
          <w:rPr>
            <w:rFonts w:ascii="Cambria Math" w:hAnsi="Cambria Math" w:cs="Times New Roman"/>
            <w:color w:val="4F81BD" w:themeColor="accent1"/>
          </w:rPr>
          <m:t>=0.8415</m:t>
        </m:r>
      </m:oMath>
    </w:p>
    <w:p w14:paraId="683F05D4" w14:textId="77777777" w:rsidR="001E22E0" w:rsidRPr="001E22E0" w:rsidRDefault="001E22E0" w:rsidP="003A6E60">
      <w:pPr>
        <w:rPr>
          <w:rFonts w:ascii="Times New Roman" w:hAnsi="Times New Roman" w:cs="Times New Roman"/>
          <w:color w:val="4F81BD" w:themeColor="accent1"/>
        </w:rPr>
      </w:pPr>
    </w:p>
    <w:p w14:paraId="22CA723F" w14:textId="70BD77D3" w:rsidR="00FB2262" w:rsidRPr="00FB2262" w:rsidRDefault="00FA5915" w:rsidP="003A6E60">
      <w:pPr>
        <w:rPr>
          <w:rFonts w:ascii="Times New Roman" w:hAnsi="Times New Roman" w:cs="Times New Roman"/>
          <w:b/>
          <w:bCs/>
          <w:color w:val="4F81BD" w:themeColor="accent1"/>
        </w:rPr>
      </w:pPr>
      <w:r w:rsidRPr="00FA5915">
        <w:rPr>
          <w:rFonts w:ascii="Times New Roman" w:hAnsi="Times New Roman" w:cs="Times New Roman"/>
          <w:b/>
          <w:bCs/>
          <w:color w:val="4F81BD" w:themeColor="accent1"/>
        </w:rPr>
        <w:drawing>
          <wp:inline distT="0" distB="0" distL="0" distR="0" wp14:anchorId="2FAAD8F5" wp14:editId="1D317B16">
            <wp:extent cx="3121891" cy="3271648"/>
            <wp:effectExtent l="0" t="0" r="254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3136928" cy="3287406"/>
                    </a:xfrm>
                    <a:prstGeom prst="rect">
                      <a:avLst/>
                    </a:prstGeom>
                  </pic:spPr>
                </pic:pic>
              </a:graphicData>
            </a:graphic>
          </wp:inline>
        </w:drawing>
      </w:r>
    </w:p>
    <w:p w14:paraId="72D2D0FF" w14:textId="77777777" w:rsidR="006F29A5" w:rsidRDefault="006F29A5" w:rsidP="003A6E60">
      <w:pPr>
        <w:rPr>
          <w:rFonts w:eastAsia="Times New Roman" w:cs="Times New Roman"/>
          <w:b/>
          <w:bCs/>
        </w:rPr>
      </w:pPr>
    </w:p>
    <w:p w14:paraId="28E93DC0" w14:textId="0D9045CF" w:rsidR="006F29A5" w:rsidRDefault="006F29A5" w:rsidP="003A6E60">
      <w:pPr>
        <w:rPr>
          <w:rFonts w:eastAsia="Times New Roman" w:cs="Times New Roman"/>
          <w:b/>
          <w:bCs/>
        </w:rPr>
        <w:sectPr w:rsidR="006F29A5" w:rsidSect="009C65F1">
          <w:pgSz w:w="12240" w:h="15840"/>
          <w:pgMar w:top="1440" w:right="1440" w:bottom="1440" w:left="1440" w:header="720" w:footer="720" w:gutter="0"/>
          <w:cols w:space="720"/>
          <w:docGrid w:linePitch="326"/>
        </w:sectPr>
      </w:pPr>
    </w:p>
    <w:p w14:paraId="4DFF755F" w14:textId="5824DE6F" w:rsidR="00E3458F" w:rsidRPr="002D0712" w:rsidRDefault="003A6E60" w:rsidP="00E3458F">
      <w:pPr>
        <w:rPr>
          <w:b/>
          <w:u w:val="single"/>
        </w:rPr>
      </w:pPr>
      <w:r w:rsidRPr="00F754E3">
        <w:rPr>
          <w:rFonts w:eastAsia="Times New Roman" w:cs="Times New Roman"/>
          <w:b/>
          <w:bCs/>
        </w:rPr>
        <w:lastRenderedPageBreak/>
        <w:t>Part I</w:t>
      </w:r>
      <w:r>
        <w:rPr>
          <w:rFonts w:eastAsia="Times New Roman" w:cs="Times New Roman"/>
          <w:b/>
          <w:bCs/>
        </w:rPr>
        <w:t>II</w:t>
      </w:r>
      <w:r w:rsidR="00E3458F">
        <w:rPr>
          <w:rFonts w:eastAsia="Times New Roman" w:cs="Times New Roman"/>
          <w:b/>
          <w:bCs/>
        </w:rPr>
        <w:t xml:space="preserve">. </w:t>
      </w:r>
      <w:r w:rsidR="00224B48">
        <w:rPr>
          <w:rFonts w:eastAsia="Times New Roman" w:cs="Times New Roman"/>
          <w:b/>
          <w:bCs/>
        </w:rPr>
        <w:t xml:space="preserve">Exploring the </w:t>
      </w:r>
      <w:r w:rsidR="00E3458F" w:rsidRPr="002D0712">
        <w:rPr>
          <w:b/>
          <w:u w:val="single"/>
        </w:rPr>
        <w:t xml:space="preserve">association between </w:t>
      </w:r>
      <w:r w:rsidR="00F30BC2">
        <w:rPr>
          <w:b/>
          <w:u w:val="single"/>
        </w:rPr>
        <w:t>sedentary lifestyle at baseline</w:t>
      </w:r>
      <w:r w:rsidR="00E3458F" w:rsidRPr="002D0712">
        <w:rPr>
          <w:b/>
          <w:u w:val="single"/>
        </w:rPr>
        <w:t xml:space="preserve"> and all-cause mortality</w:t>
      </w:r>
      <w:r w:rsidR="00224B48">
        <w:rPr>
          <w:b/>
          <w:u w:val="single"/>
        </w:rPr>
        <w:t xml:space="preserve"> using tabular analyses</w:t>
      </w:r>
    </w:p>
    <w:p w14:paraId="6BC0CFCA" w14:textId="2DCA893B" w:rsidR="003A6E60" w:rsidRPr="00F754E3" w:rsidRDefault="003A6E60" w:rsidP="003A6E60">
      <w:pPr>
        <w:rPr>
          <w:rFonts w:cs="Times New Roman"/>
          <w:b/>
        </w:rPr>
      </w:pPr>
    </w:p>
    <w:p w14:paraId="5EF06BC5" w14:textId="344A2099" w:rsidR="003A6E60" w:rsidRPr="00F754E3" w:rsidRDefault="003A6E60" w:rsidP="003A6E60">
      <w:pPr>
        <w:pStyle w:val="ListParagraph"/>
        <w:ind w:left="360"/>
        <w:rPr>
          <w:rFonts w:cs="Times New Roman"/>
        </w:rPr>
      </w:pPr>
      <w:r w:rsidRPr="00F754E3">
        <w:rPr>
          <w:rFonts w:eastAsia="Times New Roman" w:cs="Times New Roman"/>
        </w:rPr>
        <w:t xml:space="preserve">In this section, you will use data from </w:t>
      </w:r>
      <w:r>
        <w:rPr>
          <w:rFonts w:eastAsia="Times New Roman" w:cs="Times New Roman"/>
        </w:rPr>
        <w:t>a prospective cohort</w:t>
      </w:r>
      <w:r w:rsidRPr="00F754E3">
        <w:rPr>
          <w:rFonts w:eastAsia="Times New Roman" w:cs="Times New Roman"/>
        </w:rPr>
        <w:t xml:space="preserve"> study based upon the first </w:t>
      </w:r>
      <w:r>
        <w:rPr>
          <w:rFonts w:eastAsia="Times New Roman" w:cs="Times New Roman"/>
        </w:rPr>
        <w:t xml:space="preserve">10 </w:t>
      </w:r>
      <w:r w:rsidRPr="00F754E3">
        <w:rPr>
          <w:rFonts w:eastAsia="Times New Roman" w:cs="Times New Roman"/>
        </w:rPr>
        <w:t xml:space="preserve">years of follow-up of participants in the Myocardial Infarction Onset Study to examine the relationship between </w:t>
      </w:r>
      <w:r w:rsidR="00F30BC2">
        <w:rPr>
          <w:rFonts w:eastAsia="Times New Roman" w:cs="Times New Roman"/>
        </w:rPr>
        <w:t>sedentary lifestyle defined as physical activity less than once per week compared to one or more times per week</w:t>
      </w:r>
      <w:r w:rsidDel="003911DF">
        <w:rPr>
          <w:rFonts w:eastAsia="Times New Roman" w:cs="Times New Roman"/>
        </w:rPr>
        <w:t xml:space="preserve"> </w:t>
      </w:r>
      <w:r w:rsidRPr="00F754E3">
        <w:rPr>
          <w:rFonts w:eastAsia="Times New Roman" w:cs="Times New Roman"/>
        </w:rPr>
        <w:t xml:space="preserve">(at baseline) and the </w:t>
      </w:r>
      <w:r>
        <w:rPr>
          <w:rFonts w:eastAsia="Times New Roman" w:cs="Times New Roman"/>
        </w:rPr>
        <w:t>cumulative incidence</w:t>
      </w:r>
      <w:r w:rsidRPr="00F754E3">
        <w:rPr>
          <w:rFonts w:eastAsia="Times New Roman" w:cs="Times New Roman"/>
        </w:rPr>
        <w:t xml:space="preserve"> of death from </w:t>
      </w:r>
      <w:r>
        <w:rPr>
          <w:rFonts w:eastAsia="Times New Roman" w:cs="Times New Roman"/>
        </w:rPr>
        <w:t>any</w:t>
      </w:r>
      <w:r w:rsidRPr="00F754E3">
        <w:rPr>
          <w:rFonts w:eastAsia="Times New Roman" w:cs="Times New Roman"/>
        </w:rPr>
        <w:t xml:space="preserve"> cause within the first </w:t>
      </w:r>
      <w:r>
        <w:rPr>
          <w:rFonts w:eastAsia="Times New Roman" w:cs="Times New Roman"/>
        </w:rPr>
        <w:t>10</w:t>
      </w:r>
      <w:r w:rsidRPr="00F754E3">
        <w:rPr>
          <w:rFonts w:eastAsia="Times New Roman" w:cs="Times New Roman"/>
        </w:rPr>
        <w:t xml:space="preserve"> years.  The variables in this dataset are described below</w:t>
      </w:r>
      <w:r>
        <w:rPr>
          <w:rFonts w:eastAsia="Times New Roman" w:cs="Times New Roman"/>
        </w:rPr>
        <w:t>. [Note: In this study, conducted in the late 1980s, sex was recorded and categorized as female or male based on NIH reporting requirements in place at the time. No data on gender was recorded]</w:t>
      </w:r>
      <w:r w:rsidRPr="00F754E3">
        <w:rPr>
          <w:rFonts w:eastAsia="Times New Roman" w:cs="Times New Roman"/>
        </w:rPr>
        <w:t>:</w:t>
      </w:r>
    </w:p>
    <w:p w14:paraId="48635A47" w14:textId="77777777" w:rsidR="003A6E60" w:rsidRPr="00F754E3" w:rsidRDefault="003A6E60" w:rsidP="003A6E60">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3A6E60" w:rsidRPr="00F754E3" w14:paraId="637B3F0F" w14:textId="77777777" w:rsidTr="00A113A6">
        <w:tc>
          <w:tcPr>
            <w:tcW w:w="2415" w:type="dxa"/>
          </w:tcPr>
          <w:p w14:paraId="268B3D59" w14:textId="77777777" w:rsidR="003A6E60" w:rsidRPr="00F754E3" w:rsidRDefault="003A6E60" w:rsidP="00A113A6">
            <w:pPr>
              <w:pStyle w:val="ListParagraph"/>
              <w:ind w:left="0"/>
              <w:rPr>
                <w:rFonts w:cs="Times New Roman"/>
                <w:b/>
                <w:bCs/>
              </w:rPr>
            </w:pPr>
            <w:r w:rsidRPr="00F754E3">
              <w:rPr>
                <w:rFonts w:eastAsia="Times New Roman" w:cs="Times New Roman"/>
                <w:b/>
                <w:bCs/>
              </w:rPr>
              <w:t>Variable Name</w:t>
            </w:r>
          </w:p>
        </w:tc>
        <w:tc>
          <w:tcPr>
            <w:tcW w:w="6315" w:type="dxa"/>
          </w:tcPr>
          <w:p w14:paraId="46BD33DB" w14:textId="77777777" w:rsidR="003A6E60" w:rsidRPr="00F754E3" w:rsidRDefault="003A6E60" w:rsidP="00A113A6">
            <w:pPr>
              <w:pStyle w:val="ListParagraph"/>
              <w:ind w:left="0"/>
              <w:rPr>
                <w:rFonts w:cs="Times New Roman"/>
                <w:b/>
                <w:bCs/>
              </w:rPr>
            </w:pPr>
            <w:r w:rsidRPr="00F754E3">
              <w:rPr>
                <w:rFonts w:eastAsia="Times New Roman" w:cs="Times New Roman"/>
                <w:b/>
                <w:bCs/>
              </w:rPr>
              <w:t>Description</w:t>
            </w:r>
          </w:p>
        </w:tc>
      </w:tr>
      <w:tr w:rsidR="003A6E60" w:rsidRPr="00F754E3" w14:paraId="0667D9DD" w14:textId="77777777" w:rsidTr="00A113A6">
        <w:tc>
          <w:tcPr>
            <w:tcW w:w="2415" w:type="dxa"/>
          </w:tcPr>
          <w:p w14:paraId="0A2F0EE0" w14:textId="6B07467C" w:rsidR="003A6E60" w:rsidRPr="00F754E3" w:rsidRDefault="00F30BC2" w:rsidP="00A113A6">
            <w:pPr>
              <w:pStyle w:val="ListParagraph"/>
              <w:ind w:left="0"/>
              <w:rPr>
                <w:rFonts w:cs="Times New Roman"/>
              </w:rPr>
            </w:pPr>
            <w:r>
              <w:rPr>
                <w:rFonts w:eastAsia="Times New Roman" w:cs="Times New Roman"/>
              </w:rPr>
              <w:t>i</w:t>
            </w:r>
            <w:r w:rsidR="003A6E60" w:rsidRPr="00F754E3">
              <w:rPr>
                <w:rFonts w:eastAsia="Times New Roman" w:cs="Times New Roman"/>
              </w:rPr>
              <w:t>d</w:t>
            </w:r>
          </w:p>
        </w:tc>
        <w:tc>
          <w:tcPr>
            <w:tcW w:w="6315" w:type="dxa"/>
          </w:tcPr>
          <w:p w14:paraId="4A5A547B" w14:textId="77777777" w:rsidR="003A6E60" w:rsidRPr="00F754E3" w:rsidRDefault="003A6E60" w:rsidP="00A113A6">
            <w:pPr>
              <w:pStyle w:val="ListParagraph"/>
              <w:ind w:left="0"/>
              <w:rPr>
                <w:rFonts w:cs="Times New Roman"/>
              </w:rPr>
            </w:pPr>
            <w:r w:rsidRPr="00F754E3">
              <w:rPr>
                <w:rFonts w:eastAsia="Times New Roman" w:cs="Times New Roman"/>
              </w:rPr>
              <w:t>ID number</w:t>
            </w:r>
          </w:p>
        </w:tc>
      </w:tr>
      <w:tr w:rsidR="003A6E60" w:rsidRPr="00F754E3" w14:paraId="337EAE50" w14:textId="77777777" w:rsidTr="00A113A6">
        <w:tc>
          <w:tcPr>
            <w:tcW w:w="2415" w:type="dxa"/>
          </w:tcPr>
          <w:p w14:paraId="591DAB55" w14:textId="5C258723" w:rsidR="003A6E60" w:rsidRPr="00F754E3" w:rsidRDefault="00F30BC2" w:rsidP="00A113A6">
            <w:pPr>
              <w:pStyle w:val="ListParagraph"/>
              <w:ind w:left="0"/>
              <w:rPr>
                <w:rFonts w:cs="Times New Roman"/>
              </w:rPr>
            </w:pPr>
            <w:r>
              <w:rPr>
                <w:rFonts w:eastAsia="Times New Roman" w:cs="Times New Roman"/>
              </w:rPr>
              <w:t>a</w:t>
            </w:r>
            <w:r w:rsidR="003A6E60" w:rsidRPr="00F754E3">
              <w:rPr>
                <w:rFonts w:eastAsia="Times New Roman" w:cs="Times New Roman"/>
              </w:rPr>
              <w:t>ge</w:t>
            </w:r>
          </w:p>
        </w:tc>
        <w:tc>
          <w:tcPr>
            <w:tcW w:w="6315" w:type="dxa"/>
          </w:tcPr>
          <w:p w14:paraId="6242B09F" w14:textId="77777777" w:rsidR="003A6E60" w:rsidRPr="00F754E3" w:rsidRDefault="003A6E60" w:rsidP="00A113A6">
            <w:pPr>
              <w:pStyle w:val="ListParagraph"/>
              <w:ind w:left="0"/>
              <w:rPr>
                <w:rFonts w:cs="Times New Roman"/>
              </w:rPr>
            </w:pPr>
            <w:r w:rsidRPr="00F754E3">
              <w:rPr>
                <w:rFonts w:eastAsia="Times New Roman" w:cs="Times New Roman"/>
              </w:rPr>
              <w:t>Age (continuous, years)</w:t>
            </w:r>
          </w:p>
        </w:tc>
      </w:tr>
      <w:tr w:rsidR="003A6E60" w:rsidRPr="00F754E3" w14:paraId="402E7CD3" w14:textId="77777777" w:rsidTr="00A113A6">
        <w:tc>
          <w:tcPr>
            <w:tcW w:w="2415" w:type="dxa"/>
          </w:tcPr>
          <w:p w14:paraId="1DF1F1C8" w14:textId="77777777" w:rsidR="003A6E60" w:rsidRPr="00F754E3" w:rsidRDefault="003A6E60" w:rsidP="00A113A6">
            <w:pPr>
              <w:pStyle w:val="ListParagraph"/>
              <w:ind w:left="0"/>
              <w:rPr>
                <w:rFonts w:cs="Times New Roman"/>
              </w:rPr>
            </w:pPr>
            <w:proofErr w:type="spellStart"/>
            <w:r w:rsidRPr="00F754E3">
              <w:rPr>
                <w:rFonts w:eastAsia="Times New Roman" w:cs="Times New Roman"/>
              </w:rPr>
              <w:t>age_cat</w:t>
            </w:r>
            <w:proofErr w:type="spellEnd"/>
          </w:p>
        </w:tc>
        <w:tc>
          <w:tcPr>
            <w:tcW w:w="6315" w:type="dxa"/>
          </w:tcPr>
          <w:p w14:paraId="65D53A67" w14:textId="77777777" w:rsidR="003A6E60" w:rsidRPr="00F754E3" w:rsidRDefault="003A6E60" w:rsidP="00A113A6">
            <w:pPr>
              <w:pStyle w:val="ListParagraph"/>
              <w:ind w:left="0"/>
              <w:rPr>
                <w:rFonts w:cs="Times New Roman"/>
              </w:rPr>
            </w:pPr>
            <w:r w:rsidRPr="00F754E3">
              <w:rPr>
                <w:rFonts w:eastAsia="Times New Roman" w:cs="Times New Roman"/>
              </w:rPr>
              <w:t xml:space="preserve">Age Category (1: &lt;50yrs, 2: 50-64 </w:t>
            </w:r>
            <w:proofErr w:type="spellStart"/>
            <w:r w:rsidRPr="00F754E3">
              <w:rPr>
                <w:rFonts w:eastAsia="Times New Roman" w:cs="Times New Roman"/>
              </w:rPr>
              <w:t>yrs</w:t>
            </w:r>
            <w:proofErr w:type="spellEnd"/>
            <w:r w:rsidRPr="00F754E3">
              <w:rPr>
                <w:rFonts w:eastAsia="Times New Roman" w:cs="Times New Roman"/>
              </w:rPr>
              <w:t xml:space="preserve">, 3: 65+ </w:t>
            </w:r>
            <w:proofErr w:type="spellStart"/>
            <w:r w:rsidRPr="00F754E3">
              <w:rPr>
                <w:rFonts w:eastAsia="Times New Roman" w:cs="Times New Roman"/>
              </w:rPr>
              <w:t>yrs</w:t>
            </w:r>
            <w:proofErr w:type="spellEnd"/>
            <w:r w:rsidRPr="00F754E3">
              <w:rPr>
                <w:rFonts w:eastAsia="Times New Roman" w:cs="Times New Roman"/>
              </w:rPr>
              <w:t>)</w:t>
            </w:r>
          </w:p>
        </w:tc>
      </w:tr>
      <w:tr w:rsidR="003A6E60" w:rsidRPr="00F754E3" w14:paraId="6352EEBA" w14:textId="77777777" w:rsidTr="00A113A6">
        <w:tc>
          <w:tcPr>
            <w:tcW w:w="2415" w:type="dxa"/>
          </w:tcPr>
          <w:p w14:paraId="52778AB6" w14:textId="77777777" w:rsidR="003A6E60" w:rsidRPr="00F754E3" w:rsidRDefault="003A6E60" w:rsidP="00A113A6">
            <w:pPr>
              <w:pStyle w:val="ListParagraph"/>
              <w:ind w:left="0"/>
              <w:rPr>
                <w:rFonts w:cs="Times New Roman"/>
              </w:rPr>
            </w:pPr>
            <w:r w:rsidRPr="00F754E3">
              <w:rPr>
                <w:rFonts w:eastAsia="Times New Roman" w:cs="Times New Roman"/>
              </w:rPr>
              <w:t>Female</w:t>
            </w:r>
          </w:p>
        </w:tc>
        <w:tc>
          <w:tcPr>
            <w:tcW w:w="6315" w:type="dxa"/>
          </w:tcPr>
          <w:p w14:paraId="4F113CB6" w14:textId="77777777" w:rsidR="003A6E60" w:rsidRPr="00F754E3" w:rsidRDefault="003A6E60" w:rsidP="00A113A6">
            <w:pPr>
              <w:pStyle w:val="ListParagraph"/>
              <w:ind w:left="0"/>
              <w:rPr>
                <w:rFonts w:cs="Times New Roman"/>
              </w:rPr>
            </w:pPr>
            <w:r w:rsidRPr="00F754E3">
              <w:rPr>
                <w:rFonts w:eastAsia="Times New Roman" w:cs="Times New Roman"/>
              </w:rPr>
              <w:t>Female (1: female, 0: male)</w:t>
            </w:r>
          </w:p>
        </w:tc>
      </w:tr>
      <w:tr w:rsidR="003A6E60" w:rsidRPr="00F754E3" w14:paraId="0019D70B" w14:textId="77777777" w:rsidTr="00A113A6">
        <w:trPr>
          <w:trHeight w:val="242"/>
        </w:trPr>
        <w:tc>
          <w:tcPr>
            <w:tcW w:w="2415" w:type="dxa"/>
          </w:tcPr>
          <w:p w14:paraId="7F9D42E3" w14:textId="77777777" w:rsidR="003A6E60" w:rsidRPr="00F754E3" w:rsidRDefault="003A6E60" w:rsidP="00A113A6">
            <w:pPr>
              <w:pStyle w:val="ListParagraph"/>
              <w:ind w:left="0"/>
              <w:rPr>
                <w:rFonts w:cs="Times New Roman"/>
              </w:rPr>
            </w:pPr>
            <w:r w:rsidRPr="00F754E3">
              <w:rPr>
                <w:rFonts w:eastAsia="Times New Roman" w:cs="Times New Roman"/>
              </w:rPr>
              <w:t>Married</w:t>
            </w:r>
          </w:p>
        </w:tc>
        <w:tc>
          <w:tcPr>
            <w:tcW w:w="6315" w:type="dxa"/>
          </w:tcPr>
          <w:p w14:paraId="4F1BFF31" w14:textId="77777777" w:rsidR="003A6E60" w:rsidRPr="00F754E3" w:rsidRDefault="003A6E60" w:rsidP="00A113A6">
            <w:pPr>
              <w:pStyle w:val="ListParagraph"/>
              <w:ind w:left="0"/>
              <w:rPr>
                <w:rFonts w:cs="Times New Roman"/>
              </w:rPr>
            </w:pPr>
            <w:r w:rsidRPr="00F754E3">
              <w:rPr>
                <w:rFonts w:eastAsia="Times New Roman" w:cs="Times New Roman"/>
              </w:rPr>
              <w:t>Married (1: yes, 0:no)</w:t>
            </w:r>
          </w:p>
        </w:tc>
      </w:tr>
      <w:tr w:rsidR="003A6E60" w:rsidRPr="00F754E3" w14:paraId="61849700" w14:textId="77777777" w:rsidTr="00A113A6">
        <w:trPr>
          <w:trHeight w:val="323"/>
        </w:trPr>
        <w:tc>
          <w:tcPr>
            <w:tcW w:w="2415" w:type="dxa"/>
          </w:tcPr>
          <w:p w14:paraId="7A5B651C" w14:textId="77777777" w:rsidR="003A6E60" w:rsidRPr="00F754E3" w:rsidRDefault="003A6E60" w:rsidP="00A113A6">
            <w:pPr>
              <w:pStyle w:val="ListParagraph"/>
              <w:ind w:left="0"/>
              <w:rPr>
                <w:rFonts w:cs="Times New Roman"/>
              </w:rPr>
            </w:pPr>
            <w:r w:rsidRPr="00F754E3">
              <w:rPr>
                <w:rFonts w:eastAsia="Times New Roman" w:cs="Times New Roman"/>
              </w:rPr>
              <w:t>Educ</w:t>
            </w:r>
          </w:p>
        </w:tc>
        <w:tc>
          <w:tcPr>
            <w:tcW w:w="6315" w:type="dxa"/>
          </w:tcPr>
          <w:p w14:paraId="1F42D225" w14:textId="77777777" w:rsidR="003A6E60" w:rsidRPr="00F754E3" w:rsidRDefault="003A6E60" w:rsidP="00A113A6">
            <w:pPr>
              <w:pStyle w:val="ListParagraph"/>
              <w:ind w:left="0"/>
              <w:rPr>
                <w:rFonts w:cs="Times New Roman"/>
              </w:rPr>
            </w:pPr>
            <w:r w:rsidRPr="00F754E3">
              <w:rPr>
                <w:rFonts w:eastAsia="Times New Roman" w:cs="Times New Roman"/>
              </w:rPr>
              <w:t>Educational Attainment (1: &lt;HS, 2: HS, 3: &gt;HS)</w:t>
            </w:r>
          </w:p>
        </w:tc>
      </w:tr>
      <w:tr w:rsidR="003A6E60" w:rsidRPr="00F754E3" w14:paraId="12776650" w14:textId="77777777" w:rsidTr="00A113A6">
        <w:trPr>
          <w:trHeight w:val="242"/>
        </w:trPr>
        <w:tc>
          <w:tcPr>
            <w:tcW w:w="2415" w:type="dxa"/>
          </w:tcPr>
          <w:p w14:paraId="36A1D8BB" w14:textId="0E3887FF" w:rsidR="003A6E60" w:rsidRPr="00F754E3" w:rsidRDefault="00F30BC2" w:rsidP="00A113A6">
            <w:pPr>
              <w:pStyle w:val="ListParagraph"/>
              <w:ind w:left="0"/>
              <w:rPr>
                <w:rFonts w:cs="Times New Roman"/>
              </w:rPr>
            </w:pPr>
            <w:r>
              <w:rPr>
                <w:rFonts w:eastAsia="Times New Roman" w:cs="Times New Roman"/>
              </w:rPr>
              <w:t>d</w:t>
            </w:r>
            <w:r w:rsidR="003A6E60" w:rsidRPr="00F754E3">
              <w:rPr>
                <w:rFonts w:eastAsia="Times New Roman" w:cs="Times New Roman"/>
              </w:rPr>
              <w:t>m</w:t>
            </w:r>
          </w:p>
        </w:tc>
        <w:tc>
          <w:tcPr>
            <w:tcW w:w="6315" w:type="dxa"/>
          </w:tcPr>
          <w:p w14:paraId="7A044FD4" w14:textId="77777777" w:rsidR="003A6E60" w:rsidRPr="00F754E3" w:rsidRDefault="003A6E60" w:rsidP="00A113A6">
            <w:pPr>
              <w:pStyle w:val="ListParagraph"/>
              <w:ind w:left="0"/>
              <w:rPr>
                <w:rFonts w:cs="Times New Roman"/>
              </w:rPr>
            </w:pPr>
            <w:r w:rsidRPr="00F754E3">
              <w:rPr>
                <w:rFonts w:eastAsia="Times New Roman" w:cs="Times New Roman"/>
              </w:rPr>
              <w:t>Diabetes (1: yes, 0:no)</w:t>
            </w:r>
          </w:p>
        </w:tc>
      </w:tr>
      <w:tr w:rsidR="003A6E60" w:rsidRPr="00F754E3" w14:paraId="2A57743C" w14:textId="77777777" w:rsidTr="00A113A6">
        <w:trPr>
          <w:trHeight w:val="242"/>
        </w:trPr>
        <w:tc>
          <w:tcPr>
            <w:tcW w:w="2415" w:type="dxa"/>
          </w:tcPr>
          <w:p w14:paraId="099CCCEE" w14:textId="2CAC3070" w:rsidR="003A6E60" w:rsidRPr="00F754E3" w:rsidRDefault="00F30BC2" w:rsidP="00A113A6">
            <w:pPr>
              <w:pStyle w:val="ListParagraph"/>
              <w:ind w:left="0"/>
              <w:rPr>
                <w:rFonts w:cs="Times New Roman"/>
              </w:rPr>
            </w:pPr>
            <w:proofErr w:type="spellStart"/>
            <w:r>
              <w:rPr>
                <w:rFonts w:eastAsia="Times New Roman" w:cs="Times New Roman"/>
              </w:rPr>
              <w:t>h</w:t>
            </w:r>
            <w:r w:rsidR="003A6E60" w:rsidRPr="00F754E3">
              <w:rPr>
                <w:rFonts w:eastAsia="Times New Roman" w:cs="Times New Roman"/>
              </w:rPr>
              <w:t>tn</w:t>
            </w:r>
            <w:proofErr w:type="spellEnd"/>
          </w:p>
        </w:tc>
        <w:tc>
          <w:tcPr>
            <w:tcW w:w="6315" w:type="dxa"/>
          </w:tcPr>
          <w:p w14:paraId="5F6E6CF9" w14:textId="77777777" w:rsidR="003A6E60" w:rsidRPr="00F754E3" w:rsidRDefault="003A6E60" w:rsidP="00A113A6">
            <w:pPr>
              <w:pStyle w:val="ListParagraph"/>
              <w:ind w:left="0"/>
              <w:rPr>
                <w:rFonts w:cs="Times New Roman"/>
              </w:rPr>
            </w:pPr>
            <w:r w:rsidRPr="00F754E3">
              <w:rPr>
                <w:rFonts w:eastAsia="Times New Roman" w:cs="Times New Roman"/>
              </w:rPr>
              <w:t>Hypertension (1: yes, 0:no)</w:t>
            </w:r>
          </w:p>
        </w:tc>
      </w:tr>
      <w:tr w:rsidR="003A6E60" w:rsidRPr="00F754E3" w14:paraId="37E3E0E0" w14:textId="77777777" w:rsidTr="00A113A6">
        <w:trPr>
          <w:trHeight w:val="242"/>
        </w:trPr>
        <w:tc>
          <w:tcPr>
            <w:tcW w:w="2415" w:type="dxa"/>
          </w:tcPr>
          <w:p w14:paraId="7812EB39" w14:textId="77777777" w:rsidR="003A6E60" w:rsidRPr="00F754E3" w:rsidRDefault="003A6E60" w:rsidP="00A113A6">
            <w:pPr>
              <w:pStyle w:val="ListParagraph"/>
              <w:ind w:left="0"/>
              <w:rPr>
                <w:rFonts w:cs="Times New Roman"/>
              </w:rPr>
            </w:pPr>
            <w:proofErr w:type="spellStart"/>
            <w:r w:rsidRPr="00F754E3">
              <w:rPr>
                <w:rFonts w:eastAsia="Times New Roman" w:cs="Times New Roman"/>
              </w:rPr>
              <w:t>phys_activity</w:t>
            </w:r>
            <w:proofErr w:type="spellEnd"/>
          </w:p>
        </w:tc>
        <w:tc>
          <w:tcPr>
            <w:tcW w:w="6315" w:type="dxa"/>
          </w:tcPr>
          <w:p w14:paraId="08D6EA36" w14:textId="77777777" w:rsidR="003A6E60" w:rsidRPr="00F754E3" w:rsidRDefault="003A6E60" w:rsidP="00A113A6">
            <w:pPr>
              <w:pStyle w:val="ListParagraph"/>
              <w:ind w:left="0"/>
              <w:rPr>
                <w:rFonts w:cs="Times New Roman"/>
              </w:rPr>
            </w:pPr>
            <w:r w:rsidRPr="00F754E3">
              <w:rPr>
                <w:rFonts w:eastAsia="Times New Roman" w:cs="Times New Roman"/>
              </w:rPr>
              <w:t>Frequency of Physical Activity (0: &lt;1/</w:t>
            </w:r>
            <w:proofErr w:type="spellStart"/>
            <w:r w:rsidRPr="00F754E3">
              <w:rPr>
                <w:rFonts w:eastAsia="Times New Roman" w:cs="Times New Roman"/>
              </w:rPr>
              <w:t>wk</w:t>
            </w:r>
            <w:proofErr w:type="spellEnd"/>
            <w:r w:rsidRPr="00F754E3">
              <w:rPr>
                <w:rFonts w:eastAsia="Times New Roman" w:cs="Times New Roman"/>
              </w:rPr>
              <w:t>, 1: 1-3/</w:t>
            </w:r>
            <w:proofErr w:type="spellStart"/>
            <w:r w:rsidRPr="00F754E3">
              <w:rPr>
                <w:rFonts w:eastAsia="Times New Roman" w:cs="Times New Roman"/>
              </w:rPr>
              <w:t>wk</w:t>
            </w:r>
            <w:proofErr w:type="spellEnd"/>
            <w:r w:rsidRPr="00F754E3">
              <w:rPr>
                <w:rFonts w:eastAsia="Times New Roman" w:cs="Times New Roman"/>
              </w:rPr>
              <w:t>, 2: 4+/</w:t>
            </w:r>
            <w:proofErr w:type="spellStart"/>
            <w:r w:rsidRPr="00F754E3">
              <w:rPr>
                <w:rFonts w:eastAsia="Times New Roman" w:cs="Times New Roman"/>
              </w:rPr>
              <w:t>wk</w:t>
            </w:r>
            <w:proofErr w:type="spellEnd"/>
            <w:r w:rsidRPr="00F754E3">
              <w:rPr>
                <w:rFonts w:eastAsia="Times New Roman" w:cs="Times New Roman"/>
              </w:rPr>
              <w:t>)</w:t>
            </w:r>
          </w:p>
        </w:tc>
      </w:tr>
      <w:tr w:rsidR="003A6E60" w:rsidRPr="00F754E3" w14:paraId="7755B299" w14:textId="77777777" w:rsidTr="00A113A6">
        <w:trPr>
          <w:trHeight w:val="242"/>
        </w:trPr>
        <w:tc>
          <w:tcPr>
            <w:tcW w:w="2415" w:type="dxa"/>
          </w:tcPr>
          <w:p w14:paraId="3C36C140" w14:textId="77777777" w:rsidR="003A6E60" w:rsidRPr="00F754E3" w:rsidRDefault="003A6E60" w:rsidP="00A113A6">
            <w:pPr>
              <w:pStyle w:val="ListParagraph"/>
              <w:ind w:left="0"/>
              <w:rPr>
                <w:rFonts w:cs="Times New Roman"/>
              </w:rPr>
            </w:pPr>
            <w:proofErr w:type="spellStart"/>
            <w:r>
              <w:rPr>
                <w:rFonts w:eastAsia="Times New Roman" w:cs="Times New Roman"/>
              </w:rPr>
              <w:t>follow_up</w:t>
            </w:r>
            <w:proofErr w:type="spellEnd"/>
          </w:p>
        </w:tc>
        <w:tc>
          <w:tcPr>
            <w:tcW w:w="6315" w:type="dxa"/>
          </w:tcPr>
          <w:p w14:paraId="1BA07FDB" w14:textId="77777777" w:rsidR="003A6E60" w:rsidRPr="00F754E3" w:rsidRDefault="003A6E60" w:rsidP="00A113A6">
            <w:pPr>
              <w:pStyle w:val="ListParagraph"/>
              <w:ind w:left="0"/>
              <w:rPr>
                <w:rFonts w:cs="Times New Roman"/>
              </w:rPr>
            </w:pPr>
            <w:r>
              <w:rPr>
                <w:rFonts w:cs="Times New Roman"/>
              </w:rPr>
              <w:t>Duration of follow-up (years)</w:t>
            </w:r>
          </w:p>
        </w:tc>
      </w:tr>
      <w:tr w:rsidR="003A6E60" w:rsidRPr="00F754E3" w14:paraId="5296983C" w14:textId="77777777" w:rsidTr="00A113A6">
        <w:trPr>
          <w:trHeight w:val="242"/>
        </w:trPr>
        <w:tc>
          <w:tcPr>
            <w:tcW w:w="2415" w:type="dxa"/>
          </w:tcPr>
          <w:p w14:paraId="2DB180B5" w14:textId="42FE0EDE" w:rsidR="003A6E60" w:rsidRDefault="00F30BC2" w:rsidP="00A113A6">
            <w:pPr>
              <w:pStyle w:val="ListParagraph"/>
              <w:ind w:left="0"/>
              <w:rPr>
                <w:rFonts w:eastAsia="Times New Roman" w:cs="Times New Roman"/>
              </w:rPr>
            </w:pPr>
            <w:r>
              <w:rPr>
                <w:rFonts w:eastAsia="Times New Roman" w:cs="Times New Roman"/>
              </w:rPr>
              <w:t>d</w:t>
            </w:r>
            <w:r w:rsidR="003A6E60">
              <w:rPr>
                <w:rFonts w:eastAsia="Times New Roman" w:cs="Times New Roman"/>
              </w:rPr>
              <w:t>ead</w:t>
            </w:r>
          </w:p>
        </w:tc>
        <w:tc>
          <w:tcPr>
            <w:tcW w:w="6315" w:type="dxa"/>
          </w:tcPr>
          <w:p w14:paraId="0DA3739A" w14:textId="77777777" w:rsidR="003A6E60" w:rsidRDefault="003A6E60" w:rsidP="00A113A6">
            <w:pPr>
              <w:pStyle w:val="ListParagraph"/>
              <w:ind w:left="0"/>
              <w:rPr>
                <w:rFonts w:cs="Times New Roman"/>
              </w:rPr>
            </w:pPr>
            <w:r>
              <w:rPr>
                <w:rFonts w:cs="Times New Roman"/>
              </w:rPr>
              <w:t>Death from any cause in the first 10 years (0: Alive, 1: Died)</w:t>
            </w:r>
          </w:p>
        </w:tc>
      </w:tr>
    </w:tbl>
    <w:p w14:paraId="19D61276" w14:textId="3D4F5823" w:rsidR="00EF550B" w:rsidRPr="00EF550B" w:rsidRDefault="00EF550B" w:rsidP="00EF550B">
      <w:pPr>
        <w:rPr>
          <w:rFonts w:cs="Times New Roman"/>
        </w:rPr>
      </w:pPr>
    </w:p>
    <w:p w14:paraId="21CC4B5A" w14:textId="189DF3CD" w:rsidR="003A6E60" w:rsidRPr="00F754E3" w:rsidRDefault="003A6E60" w:rsidP="003A6E60">
      <w:pPr>
        <w:pStyle w:val="ListParagraph"/>
        <w:ind w:left="360"/>
        <w:rPr>
          <w:rFonts w:cs="Times New Roman"/>
        </w:rPr>
      </w:pPr>
      <w:r>
        <w:rPr>
          <w:rFonts w:eastAsia="Times New Roman" w:cs="Times New Roman"/>
        </w:rPr>
        <w:t>In homework 3</w:t>
      </w:r>
      <w:r w:rsidRPr="00F754E3">
        <w:rPr>
          <w:rFonts w:eastAsia="Times New Roman" w:cs="Times New Roman"/>
        </w:rPr>
        <w:t xml:space="preserve">, you will </w:t>
      </w:r>
      <w:r>
        <w:rPr>
          <w:rFonts w:eastAsia="Times New Roman" w:cs="Times New Roman"/>
        </w:rPr>
        <w:t xml:space="preserve">use tabular analysis methods to evaluate the association between </w:t>
      </w:r>
      <w:r w:rsidR="00F30BC2">
        <w:rPr>
          <w:rFonts w:eastAsia="Times New Roman" w:cs="Times New Roman"/>
          <w:b/>
        </w:rPr>
        <w:t>sedentary lifestyle</w:t>
      </w:r>
      <w:r w:rsidRPr="003638DE">
        <w:rPr>
          <w:rFonts w:eastAsia="Times New Roman" w:cs="Times New Roman"/>
          <w:b/>
        </w:rPr>
        <w:t xml:space="preserve"> at baseline</w:t>
      </w:r>
      <w:r>
        <w:rPr>
          <w:rFonts w:eastAsia="Times New Roman" w:cs="Times New Roman"/>
        </w:rPr>
        <w:t xml:space="preserve"> </w:t>
      </w:r>
      <w:r w:rsidR="00F30BC2">
        <w:rPr>
          <w:rFonts w:eastAsia="Times New Roman" w:cs="Times New Roman"/>
        </w:rPr>
        <w:t xml:space="preserve">(as coded in homework 2) </w:t>
      </w:r>
      <w:r>
        <w:rPr>
          <w:rFonts w:eastAsia="Times New Roman" w:cs="Times New Roman"/>
        </w:rPr>
        <w:t>and the outcome of a</w:t>
      </w:r>
      <w:r w:rsidRPr="003638DE">
        <w:rPr>
          <w:rFonts w:eastAsia="Times New Roman" w:cs="Times New Roman"/>
          <w:b/>
        </w:rPr>
        <w:t>ll-cause mortality by ten years.</w:t>
      </w:r>
      <w:r>
        <w:rPr>
          <w:rFonts w:eastAsia="Times New Roman" w:cs="Times New Roman"/>
        </w:rPr>
        <w:t xml:space="preserve"> </w:t>
      </w:r>
      <w:bookmarkStart w:id="9" w:name="_Hlk532112226"/>
      <w:r>
        <w:rPr>
          <w:rFonts w:eastAsia="Times New Roman" w:cs="Times New Roman"/>
        </w:rPr>
        <w:t>Ne</w:t>
      </w:r>
      <w:r w:rsidR="003638DE">
        <w:rPr>
          <w:rFonts w:eastAsia="Times New Roman" w:cs="Times New Roman"/>
        </w:rPr>
        <w:t>x</w:t>
      </w:r>
      <w:r>
        <w:rPr>
          <w:rFonts w:eastAsia="Times New Roman" w:cs="Times New Roman"/>
        </w:rPr>
        <w:t>t week, in homework 4, you will continue and extend this analysis using regression models.</w:t>
      </w:r>
    </w:p>
    <w:bookmarkEnd w:id="9"/>
    <w:p w14:paraId="35736E46" w14:textId="77777777" w:rsidR="003A6E60" w:rsidRPr="00F754E3" w:rsidRDefault="003A6E60" w:rsidP="003A6E60">
      <w:pPr>
        <w:pStyle w:val="ListParagraph"/>
        <w:ind w:left="360"/>
        <w:rPr>
          <w:rFonts w:cs="Times New Roman"/>
        </w:rPr>
      </w:pPr>
    </w:p>
    <w:p w14:paraId="3D3960F0" w14:textId="26FC6204" w:rsidR="00F74AFE" w:rsidRDefault="003A6E60" w:rsidP="003A6E60">
      <w:pPr>
        <w:pStyle w:val="ListParagraph"/>
        <w:ind w:left="360"/>
      </w:pPr>
      <w:r w:rsidRPr="00F754E3">
        <w:rPr>
          <w:rFonts w:eastAsia="Times New Roman" w:cs="Times New Roman"/>
        </w:rPr>
        <w:t xml:space="preserve">You may use SAS, STATA, </w:t>
      </w:r>
      <w:proofErr w:type="gramStart"/>
      <w:r w:rsidRPr="00F754E3">
        <w:rPr>
          <w:rFonts w:eastAsia="Times New Roman" w:cs="Times New Roman"/>
        </w:rPr>
        <w:t>R</w:t>
      </w:r>
      <w:proofErr w:type="gramEnd"/>
      <w:r w:rsidRPr="00F754E3">
        <w:rPr>
          <w:rFonts w:eastAsia="Times New Roman" w:cs="Times New Roman"/>
        </w:rPr>
        <w:t xml:space="preserve"> or any other statistical analysis software package of your choosing. </w:t>
      </w:r>
      <w:r>
        <w:t>I</w:t>
      </w:r>
      <w:r w:rsidRPr="00F754E3">
        <w:t>nclude relevant lines of code.  If you do any calculations by hand or using the Epi 202 calculator, identify the formulas you used and the values you included in the formulas, as in previous homework assignments</w:t>
      </w:r>
    </w:p>
    <w:p w14:paraId="46522705" w14:textId="58AFC7E0" w:rsidR="00F74AFE" w:rsidRDefault="00F74AFE" w:rsidP="003A6E60">
      <w:pPr>
        <w:pStyle w:val="ListParagraph"/>
        <w:ind w:left="360"/>
      </w:pPr>
    </w:p>
    <w:p w14:paraId="4331C614" w14:textId="77777777" w:rsidR="00F74AFE" w:rsidRDefault="00F74AFE" w:rsidP="00F74AFE">
      <w:pPr>
        <w:ind w:left="360"/>
        <w:rPr>
          <w:szCs w:val="24"/>
        </w:rPr>
      </w:pPr>
    </w:p>
    <w:p w14:paraId="6788CB99" w14:textId="77777777" w:rsidR="00F74AFE" w:rsidRPr="003B2B75" w:rsidRDefault="00F74AFE" w:rsidP="00F74AFE"/>
    <w:p w14:paraId="05F7A0BA" w14:textId="77777777" w:rsidR="00F74AFE" w:rsidRDefault="00F74AFE" w:rsidP="00F74AFE">
      <w:pPr>
        <w:pBdr>
          <w:top w:val="single" w:sz="4" w:space="1" w:color="auto"/>
          <w:left w:val="single" w:sz="4" w:space="4" w:color="auto"/>
          <w:bottom w:val="single" w:sz="4" w:space="1" w:color="auto"/>
          <w:right w:val="single" w:sz="4" w:space="4" w:color="auto"/>
        </w:pBdr>
        <w:rPr>
          <w:rFonts w:ascii="Times New Roman,Calibri" w:eastAsia="Times New Roman,Calibri" w:hAnsi="Times New Roman,Calibri" w:cs="Times New Roman,Calibri"/>
          <w:b/>
          <w:bCs/>
          <w:lang w:eastAsia="en-US"/>
        </w:rPr>
      </w:pPr>
      <w:r w:rsidRPr="00D1033F">
        <w:rPr>
          <w:rFonts w:ascii="Times New Roman,Calibri" w:eastAsia="Times New Roman,Calibri" w:hAnsi="Times New Roman,Calibri" w:cs="Times New Roman,Calibri"/>
          <w:b/>
          <w:bCs/>
          <w:lang w:eastAsia="en-US"/>
        </w:rPr>
        <w:t xml:space="preserve">Note: for </w:t>
      </w:r>
      <w:r>
        <w:rPr>
          <w:rFonts w:ascii="Times New Roman,Calibri" w:eastAsia="Times New Roman,Calibri" w:hAnsi="Times New Roman,Calibri" w:cs="Times New Roman,Calibri"/>
          <w:b/>
          <w:bCs/>
          <w:lang w:eastAsia="en-US"/>
        </w:rPr>
        <w:t>all</w:t>
      </w:r>
      <w:r w:rsidRPr="00D1033F">
        <w:rPr>
          <w:rFonts w:ascii="Times New Roman,Calibri" w:eastAsia="Times New Roman,Calibri" w:hAnsi="Times New Roman,Calibri" w:cs="Times New Roman,Calibri"/>
          <w:b/>
          <w:bCs/>
          <w:lang w:eastAsia="en-US"/>
        </w:rPr>
        <w:t xml:space="preserve"> question</w:t>
      </w:r>
      <w:r>
        <w:rPr>
          <w:rFonts w:ascii="Times New Roman,Calibri" w:eastAsia="Times New Roman,Calibri" w:hAnsi="Times New Roman,Calibri" w:cs="Times New Roman,Calibri"/>
          <w:b/>
          <w:bCs/>
          <w:lang w:eastAsia="en-US"/>
        </w:rPr>
        <w:t>s</w:t>
      </w:r>
      <w:r w:rsidRPr="00D1033F">
        <w:rPr>
          <w:rFonts w:ascii="Times New Roman,Calibri" w:eastAsia="Times New Roman,Calibri" w:hAnsi="Times New Roman,Calibri" w:cs="Times New Roman,Calibri"/>
          <w:b/>
          <w:bCs/>
          <w:lang w:eastAsia="en-US"/>
        </w:rPr>
        <w:t>, please include all relevant formulas and define any variables that you use and have not already defined in previous questions</w:t>
      </w:r>
      <w:r>
        <w:rPr>
          <w:rFonts w:ascii="Times New Roman,Calibri" w:eastAsia="Times New Roman,Calibri" w:hAnsi="Times New Roman,Calibri" w:cs="Times New Roman,Calibri"/>
          <w:b/>
          <w:bCs/>
          <w:lang w:eastAsia="en-US"/>
        </w:rPr>
        <w:t xml:space="preserve"> to receive full credit</w:t>
      </w:r>
      <w:r w:rsidRPr="00D1033F">
        <w:rPr>
          <w:rFonts w:ascii="Times New Roman,Calibri" w:eastAsia="Times New Roman,Calibri" w:hAnsi="Times New Roman,Calibri" w:cs="Times New Roman,Calibri"/>
          <w:b/>
          <w:bCs/>
          <w:lang w:eastAsia="en-US"/>
        </w:rPr>
        <w:t>.</w:t>
      </w:r>
    </w:p>
    <w:p w14:paraId="07DDA184" w14:textId="77777777" w:rsidR="00F74AFE" w:rsidRPr="000D5F50" w:rsidRDefault="00F74AFE" w:rsidP="00F74AFE">
      <w:pPr>
        <w:ind w:left="360"/>
        <w:rPr>
          <w:szCs w:val="24"/>
        </w:rPr>
      </w:pPr>
    </w:p>
    <w:p w14:paraId="6A93CD24" w14:textId="77777777" w:rsidR="00F74AFE" w:rsidRDefault="00F74AFE" w:rsidP="003A6E60">
      <w:pPr>
        <w:pStyle w:val="ListParagraph"/>
        <w:ind w:left="360"/>
      </w:pPr>
    </w:p>
    <w:p w14:paraId="0808AAAB" w14:textId="77777777" w:rsidR="003638DE" w:rsidRDefault="003638DE" w:rsidP="00150E57">
      <w:pPr>
        <w:sectPr w:rsidR="003638DE" w:rsidSect="009C65F1">
          <w:pgSz w:w="12240" w:h="15840"/>
          <w:pgMar w:top="1440" w:right="1440" w:bottom="1440" w:left="1440" w:header="720" w:footer="720" w:gutter="0"/>
          <w:cols w:space="720"/>
          <w:docGrid w:linePitch="326"/>
        </w:sectPr>
      </w:pPr>
    </w:p>
    <w:p w14:paraId="0142AD32" w14:textId="77777777" w:rsidR="003A6E60" w:rsidRPr="00F754E3" w:rsidRDefault="003A6E60" w:rsidP="003A6E60">
      <w:pPr>
        <w:rPr>
          <w:rFonts w:cs="Times New Roman"/>
          <w:b/>
        </w:rPr>
      </w:pPr>
    </w:p>
    <w:p w14:paraId="75FB0DDC" w14:textId="6334ADDD" w:rsidR="003A6E60" w:rsidRPr="00F754E3" w:rsidRDefault="003A6E60" w:rsidP="003A6E60">
      <w:pPr>
        <w:pStyle w:val="ListParagraph"/>
        <w:numPr>
          <w:ilvl w:val="0"/>
          <w:numId w:val="54"/>
        </w:numPr>
        <w:ind w:left="360"/>
        <w:rPr>
          <w:rFonts w:eastAsia="Times New Roman" w:cs="Times New Roman"/>
        </w:rPr>
      </w:pPr>
      <w:r w:rsidRPr="00F754E3">
        <w:rPr>
          <w:rFonts w:eastAsia="Times New Roman" w:cs="Times New Roman"/>
        </w:rPr>
        <w:t xml:space="preserve">Use the data from the MI Onset study to complete </w:t>
      </w:r>
      <w:bookmarkStart w:id="10" w:name="OLE_LINK6"/>
      <w:bookmarkStart w:id="11" w:name="OLE_LINK7"/>
      <w:bookmarkStart w:id="12" w:name="OLE_LINK8"/>
      <w:r w:rsidRPr="00F754E3">
        <w:rPr>
          <w:rFonts w:eastAsia="Times New Roman" w:cs="Times New Roman"/>
        </w:rPr>
        <w:t>Table 1 for a paper describing the results of the study.  The rows of the table should provide information about the potential confounders and modifiers of interest in this study. Include number of subjects and percentages for categorical variables, means and standard deviations for continuous variables</w:t>
      </w:r>
      <w:r w:rsidR="005F196F">
        <w:rPr>
          <w:rFonts w:eastAsia="Times New Roman" w:cs="Times New Roman"/>
        </w:rPr>
        <w:t>, as shown below</w:t>
      </w:r>
      <w:r w:rsidRPr="00F754E3">
        <w:rPr>
          <w:rFonts w:eastAsia="Times New Roman" w:cs="Times New Roman"/>
        </w:rPr>
        <w:t>.  Include the appropriate p-values in your table</w:t>
      </w:r>
      <w:r w:rsidR="00F30BC2">
        <w:rPr>
          <w:rFonts w:eastAsia="Times New Roman" w:cs="Times New Roman"/>
        </w:rPr>
        <w:t xml:space="preserve"> (even though we may be skeptical about the validity and interpretability of these crude p-values)</w:t>
      </w:r>
      <w:r w:rsidRPr="00F754E3">
        <w:rPr>
          <w:rFonts w:eastAsia="Times New Roman" w:cs="Times New Roman"/>
        </w:rPr>
        <w:t>.</w:t>
      </w:r>
    </w:p>
    <w:p w14:paraId="3B4FA1B1" w14:textId="118F790B" w:rsidR="003A6E60" w:rsidRDefault="003A6E60" w:rsidP="003A6E60">
      <w:pPr>
        <w:rPr>
          <w:rFonts w:cs="Times New Roman"/>
        </w:rPr>
      </w:pPr>
    </w:p>
    <w:p w14:paraId="482363C0" w14:textId="24F7740F" w:rsidR="00E3458F" w:rsidRPr="00F754E3" w:rsidRDefault="00E3458F" w:rsidP="003A6E60">
      <w:pPr>
        <w:rPr>
          <w:rFonts w:cs="Times New Roman"/>
        </w:rPr>
      </w:pPr>
      <w:r w:rsidRPr="00D40E70">
        <w:rPr>
          <w:rFonts w:cs="Times New Roman"/>
          <w:b/>
        </w:rPr>
        <w:t>Table 1.</w:t>
      </w:r>
      <w:r>
        <w:rPr>
          <w:rFonts w:cs="Times New Roman"/>
        </w:rPr>
        <w:t xml:space="preserve"> Baseline characteristics of individuals included in the analyses</w:t>
      </w:r>
    </w:p>
    <w:tbl>
      <w:tblPr>
        <w:tblStyle w:val="TableGrid"/>
        <w:tblW w:w="9697" w:type="dxa"/>
        <w:tblInd w:w="288" w:type="dxa"/>
        <w:tblLook w:val="04A0" w:firstRow="1" w:lastRow="0" w:firstColumn="1" w:lastColumn="0" w:noHBand="0" w:noVBand="1"/>
      </w:tblPr>
      <w:tblGrid>
        <w:gridCol w:w="3870"/>
        <w:gridCol w:w="2340"/>
        <w:gridCol w:w="2070"/>
        <w:gridCol w:w="1417"/>
      </w:tblGrid>
      <w:tr w:rsidR="003A6E60" w:rsidRPr="00F754E3" w14:paraId="6D9BD2E0" w14:textId="77777777" w:rsidTr="00D40E70">
        <w:tc>
          <w:tcPr>
            <w:tcW w:w="3870" w:type="dxa"/>
          </w:tcPr>
          <w:p w14:paraId="78FAD08C" w14:textId="77777777" w:rsidR="003A6E60" w:rsidRPr="008B0792" w:rsidRDefault="003A6E60" w:rsidP="00A113A6">
            <w:pPr>
              <w:pStyle w:val="ListParagraph"/>
              <w:ind w:left="0"/>
              <w:rPr>
                <w:rFonts w:cs="Times New Roman"/>
                <w:color w:val="4F81BD" w:themeColor="accent1"/>
              </w:rPr>
            </w:pPr>
            <w:r w:rsidRPr="008B0792">
              <w:rPr>
                <w:rFonts w:eastAsia="Times New Roman" w:cs="Times New Roman"/>
                <w:color w:val="4F81BD" w:themeColor="accent1"/>
              </w:rPr>
              <w:t xml:space="preserve"> </w:t>
            </w:r>
            <w:r w:rsidRPr="008B0792">
              <w:rPr>
                <w:rFonts w:cs="Times New Roman"/>
                <w:color w:val="4F81BD" w:themeColor="accent1"/>
              </w:rPr>
              <w:t xml:space="preserve"> </w:t>
            </w:r>
          </w:p>
        </w:tc>
        <w:tc>
          <w:tcPr>
            <w:tcW w:w="2340" w:type="dxa"/>
          </w:tcPr>
          <w:p w14:paraId="5AAB85F0" w14:textId="5EF3070E" w:rsidR="003A6E60" w:rsidRPr="008B0792" w:rsidRDefault="00F30BC2" w:rsidP="00040EBA">
            <w:pPr>
              <w:pStyle w:val="ListParagraph"/>
              <w:ind w:left="0"/>
              <w:jc w:val="center"/>
              <w:rPr>
                <w:rFonts w:cs="Times New Roman"/>
                <w:color w:val="4F81BD" w:themeColor="accent1"/>
              </w:rPr>
            </w:pPr>
            <w:r w:rsidRPr="008B0792">
              <w:rPr>
                <w:rFonts w:cs="Times New Roman"/>
                <w:color w:val="4F81BD" w:themeColor="accent1"/>
              </w:rPr>
              <w:t>Sedentary lifestyle</w:t>
            </w:r>
          </w:p>
          <w:p w14:paraId="491F957A" w14:textId="0B0124FD" w:rsidR="00040EBA" w:rsidRPr="008B0792" w:rsidRDefault="00040EBA" w:rsidP="00E3458F">
            <w:pPr>
              <w:pStyle w:val="ListParagraph"/>
              <w:ind w:left="0"/>
              <w:jc w:val="center"/>
              <w:rPr>
                <w:rFonts w:cs="Times New Roman"/>
                <w:color w:val="4F81BD" w:themeColor="accent1"/>
              </w:rPr>
            </w:pPr>
            <w:r w:rsidRPr="008B0792">
              <w:rPr>
                <w:rFonts w:cs="Times New Roman"/>
                <w:color w:val="4F81BD" w:themeColor="accent1"/>
              </w:rPr>
              <w:t xml:space="preserve">(N = </w:t>
            </w:r>
            <w:r w:rsidR="008B0792">
              <w:rPr>
                <w:rFonts w:cs="Times New Roman"/>
                <w:color w:val="4F81BD" w:themeColor="accent1"/>
              </w:rPr>
              <w:t>3199</w:t>
            </w:r>
            <w:r w:rsidRPr="008B0792">
              <w:rPr>
                <w:rFonts w:cs="Times New Roman"/>
                <w:color w:val="4F81BD" w:themeColor="accent1"/>
              </w:rPr>
              <w:t>)</w:t>
            </w:r>
          </w:p>
        </w:tc>
        <w:tc>
          <w:tcPr>
            <w:tcW w:w="2070" w:type="dxa"/>
          </w:tcPr>
          <w:p w14:paraId="52421767" w14:textId="54A41243"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 xml:space="preserve">Not </w:t>
            </w:r>
            <w:r w:rsidR="00F30BC2" w:rsidRPr="008B0792">
              <w:rPr>
                <w:rFonts w:cs="Times New Roman"/>
                <w:color w:val="4F81BD" w:themeColor="accent1"/>
              </w:rPr>
              <w:t>sedentary</w:t>
            </w:r>
          </w:p>
          <w:p w14:paraId="5BB644A8" w14:textId="5DB7DD7A" w:rsidR="00040EBA" w:rsidRPr="008B0792" w:rsidRDefault="00040EBA" w:rsidP="00D40E70">
            <w:pPr>
              <w:pStyle w:val="ListParagraph"/>
              <w:ind w:left="0"/>
              <w:jc w:val="center"/>
              <w:rPr>
                <w:rFonts w:cs="Times New Roman"/>
                <w:color w:val="4F81BD" w:themeColor="accent1"/>
              </w:rPr>
            </w:pPr>
            <w:r w:rsidRPr="008B0792">
              <w:rPr>
                <w:rFonts w:cs="Times New Roman"/>
                <w:color w:val="4F81BD" w:themeColor="accent1"/>
              </w:rPr>
              <w:t>(N</w:t>
            </w:r>
            <w:r w:rsidR="006D56B6">
              <w:rPr>
                <w:rFonts w:cs="Times New Roman"/>
                <w:color w:val="4F81BD" w:themeColor="accent1"/>
              </w:rPr>
              <w:t xml:space="preserve"> </w:t>
            </w:r>
            <w:r w:rsidRPr="008B0792">
              <w:rPr>
                <w:rFonts w:cs="Times New Roman"/>
                <w:color w:val="4F81BD" w:themeColor="accent1"/>
              </w:rPr>
              <w:t>=</w:t>
            </w:r>
            <w:r w:rsidR="006D56B6">
              <w:rPr>
                <w:rFonts w:cs="Times New Roman"/>
                <w:color w:val="4F81BD" w:themeColor="accent1"/>
              </w:rPr>
              <w:t xml:space="preserve"> </w:t>
            </w:r>
            <w:r w:rsidR="008B0792">
              <w:rPr>
                <w:rFonts w:cs="Times New Roman"/>
                <w:color w:val="4F81BD" w:themeColor="accent1"/>
              </w:rPr>
              <w:t>513</w:t>
            </w:r>
            <w:r w:rsidRPr="008B0792">
              <w:rPr>
                <w:rFonts w:cs="Times New Roman"/>
                <w:color w:val="4F81BD" w:themeColor="accent1"/>
              </w:rPr>
              <w:t>)</w:t>
            </w:r>
          </w:p>
        </w:tc>
        <w:tc>
          <w:tcPr>
            <w:tcW w:w="1417" w:type="dxa"/>
          </w:tcPr>
          <w:p w14:paraId="7A74CAFA" w14:textId="77777777"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p-value</w:t>
            </w:r>
          </w:p>
        </w:tc>
      </w:tr>
      <w:tr w:rsidR="003A6E60" w:rsidRPr="00F754E3" w14:paraId="2B4400CE" w14:textId="77777777" w:rsidTr="00D40E70">
        <w:tc>
          <w:tcPr>
            <w:tcW w:w="3870" w:type="dxa"/>
          </w:tcPr>
          <w:p w14:paraId="0DF5D789" w14:textId="03669CA9" w:rsidR="003A6E60" w:rsidRPr="008B0792" w:rsidRDefault="004F79EB" w:rsidP="00A113A6">
            <w:pPr>
              <w:pStyle w:val="ListParagraph"/>
              <w:ind w:left="0"/>
              <w:rPr>
                <w:rFonts w:cs="Times New Roman"/>
                <w:color w:val="4F81BD" w:themeColor="accent1"/>
              </w:rPr>
            </w:pPr>
            <w:r>
              <w:rPr>
                <w:rFonts w:cs="Times New Roman"/>
                <w:color w:val="4F81BD" w:themeColor="accent1"/>
              </w:rPr>
              <w:t>Age</w:t>
            </w:r>
            <w:r w:rsidR="007C1620">
              <w:rPr>
                <w:rFonts w:cs="Times New Roman"/>
                <w:color w:val="4F81BD" w:themeColor="accent1"/>
              </w:rPr>
              <w:t xml:space="preserve"> (years)</w:t>
            </w:r>
          </w:p>
        </w:tc>
        <w:tc>
          <w:tcPr>
            <w:tcW w:w="2340" w:type="dxa"/>
          </w:tcPr>
          <w:p w14:paraId="2B5A557F" w14:textId="6986626B" w:rsidR="003A6E60" w:rsidRPr="008B0792" w:rsidRDefault="00615794" w:rsidP="00D40E70">
            <w:pPr>
              <w:pStyle w:val="ListParagraph"/>
              <w:ind w:left="0"/>
              <w:jc w:val="center"/>
              <w:rPr>
                <w:rFonts w:cs="Times New Roman"/>
                <w:color w:val="4F81BD" w:themeColor="accent1"/>
              </w:rPr>
            </w:pPr>
            <w:r>
              <w:rPr>
                <w:rFonts w:cs="Times New Roman"/>
                <w:color w:val="4F81BD" w:themeColor="accent1"/>
              </w:rPr>
              <w:t>54.873 (11.644)</w:t>
            </w:r>
          </w:p>
        </w:tc>
        <w:tc>
          <w:tcPr>
            <w:tcW w:w="2070" w:type="dxa"/>
          </w:tcPr>
          <w:p w14:paraId="438EC1DA" w14:textId="1B1DF826" w:rsidR="003A6E60" w:rsidRPr="008B0792" w:rsidRDefault="00615794" w:rsidP="00D40E70">
            <w:pPr>
              <w:pStyle w:val="ListParagraph"/>
              <w:ind w:left="0"/>
              <w:jc w:val="center"/>
              <w:rPr>
                <w:rFonts w:cs="Times New Roman"/>
                <w:color w:val="4F81BD" w:themeColor="accent1"/>
              </w:rPr>
            </w:pPr>
            <w:r>
              <w:rPr>
                <w:rFonts w:cs="Times New Roman"/>
                <w:color w:val="4F81BD" w:themeColor="accent1"/>
              </w:rPr>
              <w:t>62.524 (12.571)</w:t>
            </w:r>
          </w:p>
        </w:tc>
        <w:tc>
          <w:tcPr>
            <w:tcW w:w="1417" w:type="dxa"/>
          </w:tcPr>
          <w:p w14:paraId="56AFA46E" w14:textId="5D6E9A39" w:rsidR="003A6E60" w:rsidRPr="008B0792" w:rsidRDefault="00615794" w:rsidP="00D40E70">
            <w:pPr>
              <w:pStyle w:val="ListParagraph"/>
              <w:ind w:left="0"/>
              <w:jc w:val="center"/>
              <w:rPr>
                <w:rFonts w:cs="Times New Roman"/>
                <w:color w:val="4F81BD" w:themeColor="accent1"/>
              </w:rPr>
            </w:pPr>
            <w:r>
              <w:rPr>
                <w:rFonts w:cs="Times New Roman"/>
                <w:color w:val="4F81BD" w:themeColor="accent1"/>
              </w:rPr>
              <w:t>&lt;0.001</w:t>
            </w:r>
          </w:p>
        </w:tc>
      </w:tr>
      <w:tr w:rsidR="003A6E60" w:rsidRPr="00F754E3" w14:paraId="13E63012" w14:textId="77777777" w:rsidTr="00D40E70">
        <w:tc>
          <w:tcPr>
            <w:tcW w:w="3870" w:type="dxa"/>
          </w:tcPr>
          <w:p w14:paraId="6ADFA770" w14:textId="432AB75B" w:rsidR="003A6E60" w:rsidRPr="008B0792" w:rsidRDefault="003140B3" w:rsidP="00A113A6">
            <w:pPr>
              <w:pStyle w:val="ListParagraph"/>
              <w:ind w:left="0"/>
              <w:rPr>
                <w:rFonts w:cs="Times New Roman"/>
                <w:color w:val="4F81BD" w:themeColor="accent1"/>
              </w:rPr>
            </w:pPr>
            <w:bookmarkStart w:id="13" w:name="_Hlk119952362"/>
            <w:r>
              <w:rPr>
                <w:rFonts w:cs="Times New Roman"/>
                <w:color w:val="4F81BD" w:themeColor="accent1"/>
              </w:rPr>
              <w:t xml:space="preserve">Age </w:t>
            </w:r>
            <w:r w:rsidR="00DD0BF0">
              <w:rPr>
                <w:rFonts w:cs="Times New Roman"/>
                <w:color w:val="4F81BD" w:themeColor="accent1"/>
              </w:rPr>
              <w:t>C</w:t>
            </w:r>
            <w:r>
              <w:rPr>
                <w:rFonts w:cs="Times New Roman"/>
                <w:color w:val="4F81BD" w:themeColor="accent1"/>
              </w:rPr>
              <w:t>ategory</w:t>
            </w:r>
          </w:p>
        </w:tc>
        <w:tc>
          <w:tcPr>
            <w:tcW w:w="2340" w:type="dxa"/>
          </w:tcPr>
          <w:p w14:paraId="21277444" w14:textId="77777777" w:rsidR="003A6E60" w:rsidRPr="008B0792" w:rsidRDefault="003A6E60" w:rsidP="00D40E70">
            <w:pPr>
              <w:pStyle w:val="ListParagraph"/>
              <w:ind w:left="0"/>
              <w:jc w:val="center"/>
              <w:rPr>
                <w:rFonts w:cs="Times New Roman"/>
                <w:color w:val="4F81BD" w:themeColor="accent1"/>
              </w:rPr>
            </w:pPr>
          </w:p>
        </w:tc>
        <w:tc>
          <w:tcPr>
            <w:tcW w:w="2070" w:type="dxa"/>
          </w:tcPr>
          <w:p w14:paraId="01A422DC" w14:textId="77777777" w:rsidR="003A6E60" w:rsidRPr="008B0792" w:rsidRDefault="003A6E60" w:rsidP="00D40E70">
            <w:pPr>
              <w:pStyle w:val="ListParagraph"/>
              <w:ind w:left="0"/>
              <w:jc w:val="center"/>
              <w:rPr>
                <w:rFonts w:cs="Times New Roman"/>
                <w:color w:val="4F81BD" w:themeColor="accent1"/>
              </w:rPr>
            </w:pPr>
          </w:p>
        </w:tc>
        <w:tc>
          <w:tcPr>
            <w:tcW w:w="1417" w:type="dxa"/>
          </w:tcPr>
          <w:p w14:paraId="10D9F059" w14:textId="0D492BAA" w:rsidR="003A6E60" w:rsidRPr="008B0792" w:rsidRDefault="00FC79B0" w:rsidP="00D40E70">
            <w:pPr>
              <w:pStyle w:val="ListParagraph"/>
              <w:ind w:left="0"/>
              <w:jc w:val="center"/>
              <w:rPr>
                <w:rFonts w:cs="Times New Roman"/>
                <w:color w:val="4F81BD" w:themeColor="accent1"/>
              </w:rPr>
            </w:pPr>
            <w:r>
              <w:rPr>
                <w:rFonts w:cs="Times New Roman"/>
                <w:color w:val="4F81BD" w:themeColor="accent1"/>
              </w:rPr>
              <w:t>&lt;0.001</w:t>
            </w:r>
          </w:p>
        </w:tc>
      </w:tr>
      <w:bookmarkEnd w:id="13"/>
      <w:tr w:rsidR="003140B3" w:rsidRPr="00F754E3" w14:paraId="1C515DBA" w14:textId="77777777" w:rsidTr="00D40E70">
        <w:tc>
          <w:tcPr>
            <w:tcW w:w="3870" w:type="dxa"/>
          </w:tcPr>
          <w:p w14:paraId="073BF62C" w14:textId="15EA397E" w:rsidR="003140B3" w:rsidRPr="008B0792" w:rsidRDefault="00615794" w:rsidP="00A113A6">
            <w:pPr>
              <w:pStyle w:val="ListParagraph"/>
              <w:ind w:left="0"/>
              <w:rPr>
                <w:rFonts w:cs="Times New Roman"/>
                <w:color w:val="4F81BD" w:themeColor="accent1"/>
              </w:rPr>
            </w:pPr>
            <w:r>
              <w:rPr>
                <w:rFonts w:cs="Times New Roman"/>
                <w:color w:val="4F81BD" w:themeColor="accent1"/>
              </w:rPr>
              <w:t xml:space="preserve">  </w:t>
            </w:r>
            <w:r w:rsidR="00FC79B0">
              <w:rPr>
                <w:rFonts w:cs="Times New Roman"/>
                <w:color w:val="4F81BD" w:themeColor="accent1"/>
              </w:rPr>
              <w:t>&lt; 50 years</w:t>
            </w:r>
          </w:p>
        </w:tc>
        <w:tc>
          <w:tcPr>
            <w:tcW w:w="2340" w:type="dxa"/>
          </w:tcPr>
          <w:p w14:paraId="225FA498" w14:textId="16A74B0E" w:rsidR="003140B3" w:rsidRPr="008B0792" w:rsidRDefault="00FC79B0" w:rsidP="00D40E70">
            <w:pPr>
              <w:pStyle w:val="ListParagraph"/>
              <w:ind w:left="0"/>
              <w:jc w:val="center"/>
              <w:rPr>
                <w:rFonts w:cs="Times New Roman"/>
                <w:color w:val="4F81BD" w:themeColor="accent1"/>
              </w:rPr>
            </w:pPr>
            <w:r>
              <w:rPr>
                <w:rFonts w:cs="Times New Roman"/>
                <w:color w:val="4F81BD" w:themeColor="accent1"/>
              </w:rPr>
              <w:t>179 (35%)</w:t>
            </w:r>
          </w:p>
        </w:tc>
        <w:tc>
          <w:tcPr>
            <w:tcW w:w="2070" w:type="dxa"/>
          </w:tcPr>
          <w:p w14:paraId="4A3A0DF2" w14:textId="7EF675CE" w:rsidR="003140B3" w:rsidRPr="008B0792" w:rsidRDefault="00FC79B0" w:rsidP="00D40E70">
            <w:pPr>
              <w:pStyle w:val="ListParagraph"/>
              <w:ind w:left="0"/>
              <w:jc w:val="center"/>
              <w:rPr>
                <w:rFonts w:cs="Times New Roman"/>
                <w:color w:val="4F81BD" w:themeColor="accent1"/>
              </w:rPr>
            </w:pPr>
            <w:r>
              <w:rPr>
                <w:rFonts w:cs="Times New Roman"/>
                <w:color w:val="4F81BD" w:themeColor="accent1"/>
              </w:rPr>
              <w:t>558 (17%)</w:t>
            </w:r>
          </w:p>
        </w:tc>
        <w:tc>
          <w:tcPr>
            <w:tcW w:w="1417" w:type="dxa"/>
          </w:tcPr>
          <w:p w14:paraId="3035D5A1" w14:textId="77777777" w:rsidR="003140B3" w:rsidRPr="008B0792" w:rsidRDefault="003140B3" w:rsidP="00D40E70">
            <w:pPr>
              <w:pStyle w:val="ListParagraph"/>
              <w:ind w:left="0"/>
              <w:jc w:val="center"/>
              <w:rPr>
                <w:rFonts w:cs="Times New Roman"/>
                <w:color w:val="4F81BD" w:themeColor="accent1"/>
              </w:rPr>
            </w:pPr>
          </w:p>
        </w:tc>
      </w:tr>
      <w:tr w:rsidR="003140B3" w:rsidRPr="00F754E3" w14:paraId="35E5F8AB" w14:textId="77777777" w:rsidTr="00D40E70">
        <w:tc>
          <w:tcPr>
            <w:tcW w:w="3870" w:type="dxa"/>
          </w:tcPr>
          <w:p w14:paraId="7885730C" w14:textId="6F0C4D21" w:rsidR="003140B3" w:rsidRPr="008B0792" w:rsidRDefault="00FC79B0" w:rsidP="00A113A6">
            <w:pPr>
              <w:pStyle w:val="ListParagraph"/>
              <w:ind w:left="0"/>
              <w:rPr>
                <w:rFonts w:cs="Times New Roman"/>
                <w:color w:val="4F81BD" w:themeColor="accent1"/>
              </w:rPr>
            </w:pPr>
            <w:r>
              <w:rPr>
                <w:rFonts w:cs="Times New Roman"/>
                <w:color w:val="4F81BD" w:themeColor="accent1"/>
              </w:rPr>
              <w:t xml:space="preserve">  50-64 years</w:t>
            </w:r>
          </w:p>
        </w:tc>
        <w:tc>
          <w:tcPr>
            <w:tcW w:w="2340" w:type="dxa"/>
          </w:tcPr>
          <w:p w14:paraId="329B8254" w14:textId="7DD93703" w:rsidR="003140B3" w:rsidRPr="008B0792" w:rsidRDefault="00A45689" w:rsidP="00D40E70">
            <w:pPr>
              <w:pStyle w:val="ListParagraph"/>
              <w:ind w:left="0"/>
              <w:jc w:val="center"/>
              <w:rPr>
                <w:rFonts w:cs="Times New Roman"/>
                <w:color w:val="4F81BD" w:themeColor="accent1"/>
              </w:rPr>
            </w:pPr>
            <w:r>
              <w:rPr>
                <w:rFonts w:cs="Times New Roman"/>
                <w:color w:val="4F81BD" w:themeColor="accent1"/>
              </w:rPr>
              <w:t>221 (43%)</w:t>
            </w:r>
          </w:p>
        </w:tc>
        <w:tc>
          <w:tcPr>
            <w:tcW w:w="2070" w:type="dxa"/>
          </w:tcPr>
          <w:p w14:paraId="12E3AACF" w14:textId="1F2AB3F9" w:rsidR="003140B3" w:rsidRPr="008B0792" w:rsidRDefault="00A45689" w:rsidP="00D40E70">
            <w:pPr>
              <w:pStyle w:val="ListParagraph"/>
              <w:ind w:left="0"/>
              <w:jc w:val="center"/>
              <w:rPr>
                <w:rFonts w:cs="Times New Roman"/>
                <w:color w:val="4F81BD" w:themeColor="accent1"/>
              </w:rPr>
            </w:pPr>
            <w:r>
              <w:rPr>
                <w:rFonts w:cs="Times New Roman"/>
                <w:color w:val="4F81BD" w:themeColor="accent1"/>
              </w:rPr>
              <w:t>1171 (37%)</w:t>
            </w:r>
          </w:p>
        </w:tc>
        <w:tc>
          <w:tcPr>
            <w:tcW w:w="1417" w:type="dxa"/>
          </w:tcPr>
          <w:p w14:paraId="431C75F4" w14:textId="77777777" w:rsidR="003140B3" w:rsidRPr="008B0792" w:rsidRDefault="003140B3" w:rsidP="00D40E70">
            <w:pPr>
              <w:pStyle w:val="ListParagraph"/>
              <w:ind w:left="0"/>
              <w:jc w:val="center"/>
              <w:rPr>
                <w:rFonts w:cs="Times New Roman"/>
                <w:color w:val="4F81BD" w:themeColor="accent1"/>
              </w:rPr>
            </w:pPr>
          </w:p>
        </w:tc>
      </w:tr>
      <w:tr w:rsidR="003140B3" w:rsidRPr="00F754E3" w14:paraId="0981A17A" w14:textId="77777777" w:rsidTr="00D40E70">
        <w:tc>
          <w:tcPr>
            <w:tcW w:w="3870" w:type="dxa"/>
          </w:tcPr>
          <w:p w14:paraId="6389C8BE" w14:textId="76F7BDD3" w:rsidR="003140B3" w:rsidRPr="008B0792" w:rsidRDefault="00FC79B0" w:rsidP="00A113A6">
            <w:pPr>
              <w:pStyle w:val="ListParagraph"/>
              <w:ind w:left="0"/>
              <w:rPr>
                <w:rFonts w:cs="Times New Roman"/>
                <w:color w:val="4F81BD" w:themeColor="accent1"/>
              </w:rPr>
            </w:pPr>
            <w:r>
              <w:rPr>
                <w:rFonts w:cs="Times New Roman"/>
                <w:color w:val="4F81BD" w:themeColor="accent1"/>
              </w:rPr>
              <w:t xml:space="preserve">  65+ years</w:t>
            </w:r>
          </w:p>
        </w:tc>
        <w:tc>
          <w:tcPr>
            <w:tcW w:w="2340" w:type="dxa"/>
          </w:tcPr>
          <w:p w14:paraId="37E70F65" w14:textId="6A5430CA" w:rsidR="003140B3" w:rsidRPr="008B0792" w:rsidRDefault="00A45689" w:rsidP="00D40E70">
            <w:pPr>
              <w:pStyle w:val="ListParagraph"/>
              <w:ind w:left="0"/>
              <w:jc w:val="center"/>
              <w:rPr>
                <w:rFonts w:cs="Times New Roman"/>
                <w:color w:val="4F81BD" w:themeColor="accent1"/>
              </w:rPr>
            </w:pPr>
            <w:r>
              <w:rPr>
                <w:rFonts w:cs="Times New Roman"/>
                <w:color w:val="4F81BD" w:themeColor="accent1"/>
              </w:rPr>
              <w:t>113 (22%)</w:t>
            </w:r>
          </w:p>
        </w:tc>
        <w:tc>
          <w:tcPr>
            <w:tcW w:w="2070" w:type="dxa"/>
          </w:tcPr>
          <w:p w14:paraId="36465E86" w14:textId="611A6C4F" w:rsidR="003140B3" w:rsidRPr="008B0792" w:rsidRDefault="00A45689" w:rsidP="00D40E70">
            <w:pPr>
              <w:pStyle w:val="ListParagraph"/>
              <w:ind w:left="0"/>
              <w:jc w:val="center"/>
              <w:rPr>
                <w:rFonts w:cs="Times New Roman"/>
                <w:color w:val="4F81BD" w:themeColor="accent1"/>
              </w:rPr>
            </w:pPr>
            <w:r>
              <w:rPr>
                <w:rFonts w:cs="Times New Roman"/>
                <w:color w:val="4F81BD" w:themeColor="accent1"/>
              </w:rPr>
              <w:t>1470 (46%)</w:t>
            </w:r>
          </w:p>
        </w:tc>
        <w:tc>
          <w:tcPr>
            <w:tcW w:w="1417" w:type="dxa"/>
          </w:tcPr>
          <w:p w14:paraId="44A5036F" w14:textId="77777777" w:rsidR="003140B3" w:rsidRPr="008B0792" w:rsidRDefault="003140B3" w:rsidP="00D40E70">
            <w:pPr>
              <w:pStyle w:val="ListParagraph"/>
              <w:ind w:left="0"/>
              <w:jc w:val="center"/>
              <w:rPr>
                <w:rFonts w:cs="Times New Roman"/>
                <w:color w:val="4F81BD" w:themeColor="accent1"/>
              </w:rPr>
            </w:pPr>
          </w:p>
        </w:tc>
      </w:tr>
      <w:tr w:rsidR="00232FB9" w:rsidRPr="00F754E3" w14:paraId="6CE1E317" w14:textId="77777777" w:rsidTr="00D40E70">
        <w:tc>
          <w:tcPr>
            <w:tcW w:w="3870" w:type="dxa"/>
          </w:tcPr>
          <w:p w14:paraId="00CEE830" w14:textId="6387B1B5" w:rsidR="00232FB9" w:rsidRPr="008B0792" w:rsidRDefault="00232FB9" w:rsidP="00232FB9">
            <w:pPr>
              <w:pStyle w:val="ListParagraph"/>
              <w:ind w:left="0"/>
              <w:rPr>
                <w:rFonts w:cs="Times New Roman"/>
                <w:color w:val="4F81BD" w:themeColor="accent1"/>
              </w:rPr>
            </w:pPr>
            <w:r>
              <w:rPr>
                <w:rFonts w:cs="Times New Roman"/>
                <w:color w:val="4F81BD" w:themeColor="accent1"/>
              </w:rPr>
              <w:t>Gender</w:t>
            </w:r>
          </w:p>
        </w:tc>
        <w:tc>
          <w:tcPr>
            <w:tcW w:w="2340" w:type="dxa"/>
          </w:tcPr>
          <w:p w14:paraId="1CAE39C4"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62EAD880"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66808E59" w14:textId="0365816B"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47D8EB68" w14:textId="77777777" w:rsidTr="00D40E70">
        <w:tc>
          <w:tcPr>
            <w:tcW w:w="3870" w:type="dxa"/>
          </w:tcPr>
          <w:p w14:paraId="2B0D4969" w14:textId="3E2F8C8E"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Male</w:t>
            </w:r>
          </w:p>
        </w:tc>
        <w:tc>
          <w:tcPr>
            <w:tcW w:w="2340" w:type="dxa"/>
          </w:tcPr>
          <w:p w14:paraId="37C61271" w14:textId="5A1CEB0C"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425 (83%)</w:t>
            </w:r>
          </w:p>
        </w:tc>
        <w:tc>
          <w:tcPr>
            <w:tcW w:w="2070" w:type="dxa"/>
          </w:tcPr>
          <w:p w14:paraId="44BE55F6" w14:textId="491FE7D6"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2075 (65%)</w:t>
            </w:r>
          </w:p>
        </w:tc>
        <w:tc>
          <w:tcPr>
            <w:tcW w:w="1417" w:type="dxa"/>
          </w:tcPr>
          <w:p w14:paraId="54F4A13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4A407F5" w14:textId="77777777" w:rsidTr="00D40E70">
        <w:tc>
          <w:tcPr>
            <w:tcW w:w="3870" w:type="dxa"/>
          </w:tcPr>
          <w:p w14:paraId="67CBD25D" w14:textId="7C99CB93"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Female</w:t>
            </w:r>
          </w:p>
        </w:tc>
        <w:tc>
          <w:tcPr>
            <w:tcW w:w="2340" w:type="dxa"/>
          </w:tcPr>
          <w:p w14:paraId="115234F8" w14:textId="5FC6E532"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88 (17%)</w:t>
            </w:r>
          </w:p>
        </w:tc>
        <w:tc>
          <w:tcPr>
            <w:tcW w:w="2070" w:type="dxa"/>
          </w:tcPr>
          <w:p w14:paraId="19C6D940" w14:textId="47ED1462"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1124 (35%)</w:t>
            </w:r>
          </w:p>
        </w:tc>
        <w:tc>
          <w:tcPr>
            <w:tcW w:w="1417" w:type="dxa"/>
          </w:tcPr>
          <w:p w14:paraId="7C8926D7"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25F74753" w14:textId="77777777" w:rsidTr="00D40E70">
        <w:tc>
          <w:tcPr>
            <w:tcW w:w="3870" w:type="dxa"/>
          </w:tcPr>
          <w:p w14:paraId="13D2139B" w14:textId="3D526E26" w:rsidR="00232FB9" w:rsidRPr="008B0792" w:rsidRDefault="00232FB9" w:rsidP="00232FB9">
            <w:pPr>
              <w:pStyle w:val="ListParagraph"/>
              <w:ind w:left="0"/>
              <w:rPr>
                <w:rFonts w:cs="Times New Roman"/>
                <w:color w:val="4F81BD" w:themeColor="accent1"/>
              </w:rPr>
            </w:pPr>
            <w:r>
              <w:rPr>
                <w:rFonts w:cs="Times New Roman"/>
                <w:color w:val="4F81BD" w:themeColor="accent1"/>
              </w:rPr>
              <w:t>Marriage Status</w:t>
            </w:r>
          </w:p>
        </w:tc>
        <w:tc>
          <w:tcPr>
            <w:tcW w:w="2340" w:type="dxa"/>
          </w:tcPr>
          <w:p w14:paraId="7D46CD5D"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2041617F"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07461098" w14:textId="6B46643C"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069466EE" w14:textId="77777777" w:rsidTr="00D40E70">
        <w:tc>
          <w:tcPr>
            <w:tcW w:w="3870" w:type="dxa"/>
          </w:tcPr>
          <w:p w14:paraId="4A87DB0F" w14:textId="4A1D53AF"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Married</w:t>
            </w:r>
          </w:p>
        </w:tc>
        <w:tc>
          <w:tcPr>
            <w:tcW w:w="2340" w:type="dxa"/>
          </w:tcPr>
          <w:p w14:paraId="58EBBAB8" w14:textId="0B7EE7D1"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370 (72%)</w:t>
            </w:r>
          </w:p>
        </w:tc>
        <w:tc>
          <w:tcPr>
            <w:tcW w:w="2070" w:type="dxa"/>
          </w:tcPr>
          <w:p w14:paraId="666710BD" w14:textId="0369730E"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2059 (64%)</w:t>
            </w:r>
          </w:p>
        </w:tc>
        <w:tc>
          <w:tcPr>
            <w:tcW w:w="1417" w:type="dxa"/>
          </w:tcPr>
          <w:p w14:paraId="1AFA1215"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13FBD2E" w14:textId="77777777" w:rsidTr="00D40E70">
        <w:tc>
          <w:tcPr>
            <w:tcW w:w="3870" w:type="dxa"/>
          </w:tcPr>
          <w:p w14:paraId="063D6DE3" w14:textId="61ABEC25"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Non-married</w:t>
            </w:r>
          </w:p>
        </w:tc>
        <w:tc>
          <w:tcPr>
            <w:tcW w:w="2340" w:type="dxa"/>
          </w:tcPr>
          <w:p w14:paraId="7DAD647E" w14:textId="3E72980F"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143 (28%)</w:t>
            </w:r>
          </w:p>
        </w:tc>
        <w:tc>
          <w:tcPr>
            <w:tcW w:w="2070" w:type="dxa"/>
          </w:tcPr>
          <w:p w14:paraId="7FF53D77" w14:textId="6E3A695F"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1140 (36%)</w:t>
            </w:r>
          </w:p>
        </w:tc>
        <w:tc>
          <w:tcPr>
            <w:tcW w:w="1417" w:type="dxa"/>
          </w:tcPr>
          <w:p w14:paraId="7E43FCA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27F40787" w14:textId="77777777" w:rsidTr="00D40E70">
        <w:tc>
          <w:tcPr>
            <w:tcW w:w="3870" w:type="dxa"/>
          </w:tcPr>
          <w:p w14:paraId="55493798" w14:textId="1CBCA0EF" w:rsidR="00232FB9" w:rsidRPr="008B0792" w:rsidRDefault="00232FB9" w:rsidP="00232FB9">
            <w:pPr>
              <w:pStyle w:val="ListParagraph"/>
              <w:ind w:left="0"/>
              <w:rPr>
                <w:rFonts w:cs="Times New Roman"/>
                <w:color w:val="4F81BD" w:themeColor="accent1"/>
              </w:rPr>
            </w:pPr>
            <w:r>
              <w:rPr>
                <w:rFonts w:cs="Times New Roman"/>
                <w:color w:val="4F81BD" w:themeColor="accent1"/>
              </w:rPr>
              <w:t>Education Attainment</w:t>
            </w:r>
          </w:p>
        </w:tc>
        <w:tc>
          <w:tcPr>
            <w:tcW w:w="2340" w:type="dxa"/>
          </w:tcPr>
          <w:p w14:paraId="74E6B0A9"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5114398E"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0FF0E7A9" w14:textId="54647ACE"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3FD62C6A" w14:textId="77777777" w:rsidTr="00D40E70">
        <w:tc>
          <w:tcPr>
            <w:tcW w:w="3870" w:type="dxa"/>
          </w:tcPr>
          <w:p w14:paraId="57D1844F" w14:textId="282F395B"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&lt; HS</w:t>
            </w:r>
          </w:p>
        </w:tc>
        <w:tc>
          <w:tcPr>
            <w:tcW w:w="2340" w:type="dxa"/>
          </w:tcPr>
          <w:p w14:paraId="1BCDA25E" w14:textId="3E03536B"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64 (12%)</w:t>
            </w:r>
          </w:p>
        </w:tc>
        <w:tc>
          <w:tcPr>
            <w:tcW w:w="2070" w:type="dxa"/>
          </w:tcPr>
          <w:p w14:paraId="3ADAB78E" w14:textId="5474C9EF"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746 (23%)</w:t>
            </w:r>
          </w:p>
        </w:tc>
        <w:tc>
          <w:tcPr>
            <w:tcW w:w="1417" w:type="dxa"/>
          </w:tcPr>
          <w:p w14:paraId="73C0A065"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B487E73" w14:textId="77777777" w:rsidTr="00D40E70">
        <w:tc>
          <w:tcPr>
            <w:tcW w:w="3870" w:type="dxa"/>
          </w:tcPr>
          <w:p w14:paraId="1672C3BD" w14:textId="0D3F430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HS</w:t>
            </w:r>
          </w:p>
        </w:tc>
        <w:tc>
          <w:tcPr>
            <w:tcW w:w="2340" w:type="dxa"/>
          </w:tcPr>
          <w:p w14:paraId="4BCBEC59" w14:textId="59E5EFF2"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204 (40%)</w:t>
            </w:r>
          </w:p>
        </w:tc>
        <w:tc>
          <w:tcPr>
            <w:tcW w:w="2070" w:type="dxa"/>
          </w:tcPr>
          <w:p w14:paraId="6936DF22" w14:textId="1198977A"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1354 (42%)</w:t>
            </w:r>
          </w:p>
        </w:tc>
        <w:tc>
          <w:tcPr>
            <w:tcW w:w="1417" w:type="dxa"/>
          </w:tcPr>
          <w:p w14:paraId="791AFC28"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24C6FC4" w14:textId="77777777" w:rsidTr="00D40E70">
        <w:tc>
          <w:tcPr>
            <w:tcW w:w="3870" w:type="dxa"/>
          </w:tcPr>
          <w:p w14:paraId="4727B541" w14:textId="0EFAD085" w:rsidR="00232FB9" w:rsidRPr="00200738" w:rsidRDefault="00232FB9" w:rsidP="00232FB9">
            <w:pPr>
              <w:rPr>
                <w:rFonts w:cs="Times New Roman"/>
                <w:color w:val="4F81BD" w:themeColor="accent1"/>
              </w:rPr>
            </w:pPr>
            <w:r>
              <w:rPr>
                <w:rFonts w:cs="Times New Roman"/>
                <w:color w:val="4F81BD" w:themeColor="accent1"/>
              </w:rPr>
              <w:t xml:space="preserve">  &gt; </w:t>
            </w:r>
            <w:r w:rsidRPr="00200738">
              <w:rPr>
                <w:rFonts w:cs="Times New Roman"/>
                <w:color w:val="4F81BD" w:themeColor="accent1"/>
              </w:rPr>
              <w:t>HS</w:t>
            </w:r>
          </w:p>
        </w:tc>
        <w:tc>
          <w:tcPr>
            <w:tcW w:w="2340" w:type="dxa"/>
          </w:tcPr>
          <w:p w14:paraId="59615049" w14:textId="6CEAC8D6"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245 (48%)</w:t>
            </w:r>
          </w:p>
        </w:tc>
        <w:tc>
          <w:tcPr>
            <w:tcW w:w="2070" w:type="dxa"/>
          </w:tcPr>
          <w:p w14:paraId="0551D9EA" w14:textId="4E80110B"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1099 (34%)</w:t>
            </w:r>
          </w:p>
        </w:tc>
        <w:tc>
          <w:tcPr>
            <w:tcW w:w="1417" w:type="dxa"/>
          </w:tcPr>
          <w:p w14:paraId="30218DDF"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3AB6D7D" w14:textId="77777777" w:rsidTr="00D40E70">
        <w:tc>
          <w:tcPr>
            <w:tcW w:w="3870" w:type="dxa"/>
          </w:tcPr>
          <w:p w14:paraId="19687E2F" w14:textId="7F676B6D" w:rsidR="00232FB9" w:rsidRPr="008B0792" w:rsidRDefault="00232FB9" w:rsidP="00232FB9">
            <w:pPr>
              <w:pStyle w:val="ListParagraph"/>
              <w:ind w:left="0"/>
              <w:rPr>
                <w:rFonts w:cs="Times New Roman"/>
                <w:color w:val="4F81BD" w:themeColor="accent1"/>
              </w:rPr>
            </w:pPr>
            <w:r>
              <w:rPr>
                <w:rFonts w:cs="Times New Roman"/>
                <w:color w:val="4F81BD" w:themeColor="accent1"/>
              </w:rPr>
              <w:t>Diabetes</w:t>
            </w:r>
          </w:p>
        </w:tc>
        <w:tc>
          <w:tcPr>
            <w:tcW w:w="2340" w:type="dxa"/>
          </w:tcPr>
          <w:p w14:paraId="58BD8B98"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7AA11ABC"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118B9A4E" w14:textId="163F14FD"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5B291101" w14:textId="77777777" w:rsidTr="00D40E70">
        <w:tc>
          <w:tcPr>
            <w:tcW w:w="3870" w:type="dxa"/>
          </w:tcPr>
          <w:p w14:paraId="1A780628" w14:textId="3021BE8D"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990FF8E" w14:textId="2D8FEAE6"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69 (13%)</w:t>
            </w:r>
          </w:p>
        </w:tc>
        <w:tc>
          <w:tcPr>
            <w:tcW w:w="2070" w:type="dxa"/>
          </w:tcPr>
          <w:p w14:paraId="1AA8A7F4" w14:textId="2CA3305A"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724 (23%)</w:t>
            </w:r>
          </w:p>
        </w:tc>
        <w:tc>
          <w:tcPr>
            <w:tcW w:w="1417" w:type="dxa"/>
          </w:tcPr>
          <w:p w14:paraId="53400C6A"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0DDF4F5C" w14:textId="77777777" w:rsidTr="00D40E70">
        <w:tc>
          <w:tcPr>
            <w:tcW w:w="3870" w:type="dxa"/>
          </w:tcPr>
          <w:p w14:paraId="5EA6FE4F" w14:textId="2958485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4776FD95" w14:textId="1FCF5ED5"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444 (87%)</w:t>
            </w:r>
          </w:p>
        </w:tc>
        <w:tc>
          <w:tcPr>
            <w:tcW w:w="2070" w:type="dxa"/>
          </w:tcPr>
          <w:p w14:paraId="3AEB11A6" w14:textId="18F47342"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2465 (77%)</w:t>
            </w:r>
          </w:p>
        </w:tc>
        <w:tc>
          <w:tcPr>
            <w:tcW w:w="1417" w:type="dxa"/>
          </w:tcPr>
          <w:p w14:paraId="6710E2F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DF6A236" w14:textId="77777777" w:rsidTr="00D40E70">
        <w:tc>
          <w:tcPr>
            <w:tcW w:w="3870" w:type="dxa"/>
          </w:tcPr>
          <w:p w14:paraId="4AF4300C" w14:textId="2CB7FD12" w:rsidR="00232FB9" w:rsidRPr="008B0792" w:rsidRDefault="00232FB9" w:rsidP="00232FB9">
            <w:pPr>
              <w:pStyle w:val="ListParagraph"/>
              <w:ind w:left="0"/>
              <w:rPr>
                <w:rFonts w:cs="Times New Roman"/>
                <w:color w:val="4F81BD" w:themeColor="accent1"/>
              </w:rPr>
            </w:pPr>
            <w:r>
              <w:rPr>
                <w:rFonts w:cs="Times New Roman"/>
                <w:color w:val="4F81BD" w:themeColor="accent1"/>
              </w:rPr>
              <w:t>Hypertension</w:t>
            </w:r>
          </w:p>
        </w:tc>
        <w:tc>
          <w:tcPr>
            <w:tcW w:w="2340" w:type="dxa"/>
          </w:tcPr>
          <w:p w14:paraId="14E41BF9"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0E11CA3F"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5B887B7F" w14:textId="79AAE991"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3CE3E0EF" w14:textId="77777777" w:rsidTr="00D40E70">
        <w:tc>
          <w:tcPr>
            <w:tcW w:w="3870" w:type="dxa"/>
          </w:tcPr>
          <w:p w14:paraId="19B9BAC0" w14:textId="78941C70"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53E1605" w14:textId="1A66EFFD"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182 (35%)</w:t>
            </w:r>
          </w:p>
        </w:tc>
        <w:tc>
          <w:tcPr>
            <w:tcW w:w="2070" w:type="dxa"/>
          </w:tcPr>
          <w:p w14:paraId="39DF6F1F" w14:textId="28FEE91A"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1448 (45%)</w:t>
            </w:r>
          </w:p>
        </w:tc>
        <w:tc>
          <w:tcPr>
            <w:tcW w:w="1417" w:type="dxa"/>
          </w:tcPr>
          <w:p w14:paraId="4BB6BFAB"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4F406CA" w14:textId="77777777" w:rsidTr="00D40E70">
        <w:tc>
          <w:tcPr>
            <w:tcW w:w="3870" w:type="dxa"/>
          </w:tcPr>
          <w:p w14:paraId="0D38F430" w14:textId="32D5B33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5CFC943A" w14:textId="7662D417"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331 (65%)</w:t>
            </w:r>
          </w:p>
        </w:tc>
        <w:tc>
          <w:tcPr>
            <w:tcW w:w="2070" w:type="dxa"/>
          </w:tcPr>
          <w:p w14:paraId="60CF5726" w14:textId="6E2B3B80"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1751 (55%)</w:t>
            </w:r>
          </w:p>
        </w:tc>
        <w:tc>
          <w:tcPr>
            <w:tcW w:w="1417" w:type="dxa"/>
          </w:tcPr>
          <w:p w14:paraId="0D4F4418" w14:textId="77777777" w:rsidR="00232FB9" w:rsidRPr="008B0792" w:rsidRDefault="00232FB9" w:rsidP="00232FB9">
            <w:pPr>
              <w:pStyle w:val="ListParagraph"/>
              <w:ind w:left="0"/>
              <w:jc w:val="center"/>
              <w:rPr>
                <w:rFonts w:cs="Times New Roman"/>
                <w:color w:val="4F81BD" w:themeColor="accent1"/>
              </w:rPr>
            </w:pPr>
          </w:p>
        </w:tc>
      </w:tr>
      <w:bookmarkEnd w:id="10"/>
      <w:bookmarkEnd w:id="11"/>
      <w:bookmarkEnd w:id="12"/>
    </w:tbl>
    <w:p w14:paraId="30D1E5BD" w14:textId="77777777" w:rsidR="003A6E60" w:rsidRDefault="003A6E60" w:rsidP="003A6E60">
      <w:pPr>
        <w:pStyle w:val="ListParagraph"/>
        <w:ind w:left="360"/>
        <w:rPr>
          <w:rFonts w:eastAsia="Times New Roman" w:cs="Times New Roman"/>
        </w:rPr>
      </w:pPr>
    </w:p>
    <w:p w14:paraId="38BD68BA" w14:textId="42138A39" w:rsidR="003A6E60" w:rsidRPr="00331DF3" w:rsidRDefault="00040EBA" w:rsidP="00D40E70">
      <w:pPr>
        <w:pStyle w:val="ListParagraph"/>
        <w:numPr>
          <w:ilvl w:val="0"/>
          <w:numId w:val="54"/>
        </w:numPr>
        <w:ind w:left="360"/>
        <w:rPr>
          <w:rFonts w:cs="Times New Roman"/>
        </w:rPr>
      </w:pPr>
      <w:r>
        <w:rPr>
          <w:rFonts w:eastAsia="Times New Roman" w:cs="Times New Roman"/>
        </w:rPr>
        <w:t>Here, you will c</w:t>
      </w:r>
      <w:r w:rsidR="003A6E60" w:rsidRPr="001B2401">
        <w:rPr>
          <w:rFonts w:eastAsia="Times New Roman" w:cs="Times New Roman"/>
        </w:rPr>
        <w:t xml:space="preserve">onduct crude analyses to evaluate the association between </w:t>
      </w:r>
      <w:r w:rsidR="00F30BC2">
        <w:rPr>
          <w:rFonts w:eastAsia="Times New Roman" w:cs="Times New Roman"/>
        </w:rPr>
        <w:t xml:space="preserve">sedentary lifestyle </w:t>
      </w:r>
      <w:r w:rsidR="003A6E60" w:rsidRPr="001B2401">
        <w:rPr>
          <w:rFonts w:eastAsia="Times New Roman" w:cs="Times New Roman"/>
        </w:rPr>
        <w:t>at baseline and the cumulative incidence of death from any cause during the 10-year follow-up period.</w:t>
      </w:r>
    </w:p>
    <w:p w14:paraId="63C7712B" w14:textId="5D9A15FE" w:rsidR="00331DF3" w:rsidRPr="00FE5472" w:rsidRDefault="00040EBA" w:rsidP="003A6E60">
      <w:pPr>
        <w:pStyle w:val="ListParagraph"/>
        <w:numPr>
          <w:ilvl w:val="1"/>
          <w:numId w:val="54"/>
        </w:numPr>
        <w:ind w:left="990"/>
        <w:rPr>
          <w:rFonts w:eastAsia="Times New Roman" w:cs="Times New Roman"/>
        </w:rPr>
      </w:pPr>
      <w:r>
        <w:rPr>
          <w:rFonts w:eastAsia="Times New Roman" w:cs="Times New Roman"/>
        </w:rPr>
        <w:t>Calculate</w:t>
      </w:r>
      <w:r w:rsidRPr="00F754E3">
        <w:rPr>
          <w:rFonts w:eastAsia="Times New Roman" w:cs="Times New Roman"/>
        </w:rPr>
        <w:t xml:space="preserve"> </w:t>
      </w:r>
      <w:r w:rsidR="003A6E60" w:rsidRPr="00F754E3">
        <w:rPr>
          <w:rFonts w:eastAsia="Times New Roman" w:cs="Times New Roman"/>
        </w:rPr>
        <w:t xml:space="preserve">the </w:t>
      </w:r>
      <w:r w:rsidR="003A6E60">
        <w:rPr>
          <w:rFonts w:eastAsia="Times New Roman" w:cs="Times New Roman"/>
        </w:rPr>
        <w:t>cumulative incidence</w:t>
      </w:r>
      <w:r w:rsidR="003A6E60" w:rsidRPr="00F754E3">
        <w:rPr>
          <w:rFonts w:eastAsia="Times New Roman" w:cs="Times New Roman"/>
        </w:rPr>
        <w:t xml:space="preserve"> ratio and 95% confidence interval for the </w:t>
      </w:r>
      <w:r>
        <w:rPr>
          <w:rFonts w:eastAsia="Times New Roman" w:cs="Times New Roman"/>
        </w:rPr>
        <w:t>CIR for the association</w:t>
      </w:r>
      <w:r w:rsidRPr="00F754E3">
        <w:rPr>
          <w:rFonts w:eastAsia="Times New Roman" w:cs="Times New Roman"/>
        </w:rPr>
        <w:t xml:space="preserve"> </w:t>
      </w:r>
      <w:r w:rsidR="003A6E60" w:rsidRPr="00F754E3">
        <w:rPr>
          <w:rFonts w:eastAsia="Times New Roman" w:cs="Times New Roman"/>
        </w:rPr>
        <w:t xml:space="preserve">between </w:t>
      </w:r>
      <w:r w:rsidR="00F30BC2">
        <w:rPr>
          <w:rFonts w:eastAsia="Times New Roman" w:cs="Times New Roman"/>
        </w:rPr>
        <w:t>sedentary lifestyle</w:t>
      </w:r>
      <w:r w:rsidR="003A6E60">
        <w:rPr>
          <w:rFonts w:eastAsia="Times New Roman" w:cs="Times New Roman"/>
        </w:rPr>
        <w:t xml:space="preserve"> </w:t>
      </w:r>
      <w:r w:rsidR="003A6E60" w:rsidRPr="00F754E3">
        <w:rPr>
          <w:rFonts w:eastAsia="Times New Roman" w:cs="Times New Roman"/>
        </w:rPr>
        <w:t xml:space="preserve">at baseline and death in the </w:t>
      </w:r>
      <w:r w:rsidR="003A6E60">
        <w:rPr>
          <w:rFonts w:eastAsia="Times New Roman" w:cs="Times New Roman"/>
        </w:rPr>
        <w:t>study population</w:t>
      </w:r>
      <w:r w:rsidR="003A6E60" w:rsidRPr="00F754E3">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w:t>
      </w:r>
      <w:r w:rsidR="00331DF3" w:rsidRPr="00F30BC2">
        <w:rPr>
          <w:rFonts w:eastAsia="Times New Roman" w:cs="Times New Roman"/>
          <w:b/>
          <w:bCs/>
        </w:rPr>
        <w:t xml:space="preserve"> interpret </w:t>
      </w:r>
      <w:r w:rsidR="00F30BC2" w:rsidRPr="00F30BC2">
        <w:rPr>
          <w:rFonts w:eastAsia="Times New Roman" w:cs="Times New Roman"/>
          <w:b/>
          <w:bCs/>
        </w:rPr>
        <w:t xml:space="preserve">the finding </w:t>
      </w:r>
      <w:r w:rsidR="00331DF3" w:rsidRPr="00F30BC2">
        <w:rPr>
          <w:rFonts w:eastAsia="Times New Roman" w:cs="Times New Roman"/>
          <w:b/>
          <w:bCs/>
        </w:rPr>
        <w:t>in words</w:t>
      </w:r>
      <w:r w:rsidR="00331DF3" w:rsidRPr="00F80C50">
        <w:rPr>
          <w:rFonts w:eastAsia="Times New Roman" w:cs="Times New Roman"/>
          <w:b/>
          <w:bCs/>
        </w:rPr>
        <w:t>.</w:t>
      </w:r>
    </w:p>
    <w:p w14:paraId="00075D5F" w14:textId="322CA6F5" w:rsidR="003A6E60" w:rsidRPr="000A4A7A" w:rsidRDefault="006C6DE9" w:rsidP="00955C6F">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1021/(1021+2178)</m:t>
            </m:r>
          </m:num>
          <m:den>
            <m:r>
              <w:rPr>
                <w:rFonts w:ascii="Cambria Math" w:eastAsia="Times New Roman" w:hAnsi="Cambria Math" w:cs="Times New Roman"/>
                <w:color w:val="4F81BD" w:themeColor="accent1"/>
              </w:rPr>
              <m:t>72/(72+441)</m:t>
            </m:r>
          </m:den>
        </m:f>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2.274</m:t>
        </m:r>
      </m:oMath>
      <w:r w:rsidR="005838DA">
        <w:rPr>
          <w:rFonts w:eastAsia="Times New Roman" w:cs="Times New Roman"/>
          <w:color w:val="4F81BD" w:themeColor="accent1"/>
        </w:rPr>
        <w:t xml:space="preserve"> over the 10-year follow-up period</w:t>
      </w:r>
    </w:p>
    <w:p w14:paraId="481F3674" w14:textId="7078DD80" w:rsidR="000A4A7A" w:rsidRDefault="000A4A7A" w:rsidP="00955C6F">
      <w:pPr>
        <w:rPr>
          <w:rFonts w:eastAsia="Times New Roman" w:cs="Times New Roman"/>
          <w:color w:val="4F81BD" w:themeColor="accent1"/>
        </w:rPr>
      </w:pPr>
    </w:p>
    <w:p w14:paraId="7BBC2EE6" w14:textId="77777777" w:rsidR="000A4A7A" w:rsidRPr="006C6DE9" w:rsidRDefault="000A4A7A" w:rsidP="00955C6F">
      <w:pPr>
        <w:rPr>
          <w:rFonts w:eastAsia="Times New Roman" w:cs="Times New Roman"/>
          <w:color w:val="4F81BD" w:themeColor="accent1"/>
        </w:rPr>
      </w:pPr>
    </w:p>
    <w:p w14:paraId="324AA430" w14:textId="2185AAA6" w:rsidR="00331DF3" w:rsidRPr="00D40E70" w:rsidRDefault="00331DF3" w:rsidP="003A6E60">
      <w:pPr>
        <w:pStyle w:val="ListParagraph"/>
        <w:numPr>
          <w:ilvl w:val="1"/>
          <w:numId w:val="54"/>
        </w:numPr>
        <w:ind w:left="990"/>
        <w:rPr>
          <w:rFonts w:eastAsia="Times New Roman" w:cs="Times New Roman"/>
        </w:rPr>
      </w:pPr>
      <w:r>
        <w:t xml:space="preserve">Is there an association between </w:t>
      </w:r>
      <w:r w:rsidR="00F30BC2">
        <w:t>a sedentary lifestyle</w:t>
      </w:r>
      <w:r>
        <w:t xml:space="preserve"> at baseline and 10-year all-cause mortality?</w:t>
      </w:r>
    </w:p>
    <w:p w14:paraId="3474DB6B" w14:textId="2877D7E1" w:rsidR="00331DF3" w:rsidRPr="00D40E70" w:rsidRDefault="003A6E60" w:rsidP="00331DF3">
      <w:pPr>
        <w:pStyle w:val="ListParagraph"/>
        <w:numPr>
          <w:ilvl w:val="2"/>
          <w:numId w:val="54"/>
        </w:numPr>
        <w:rPr>
          <w:rFonts w:eastAsia="Times New Roman" w:cs="Times New Roman"/>
        </w:rPr>
      </w:pPr>
      <w:r w:rsidRPr="00F754E3">
        <w:t xml:space="preserve">State the null </w:t>
      </w:r>
      <w:r w:rsidR="00040EBA">
        <w:t xml:space="preserve">and </w:t>
      </w:r>
      <w:r w:rsidRPr="00F754E3">
        <w:t>alternative</w:t>
      </w:r>
      <w:r w:rsidR="00040EBA">
        <w:t xml:space="preserve"> hypotheses</w:t>
      </w:r>
    </w:p>
    <w:p w14:paraId="22AB0DEB" w14:textId="0BEB0C83" w:rsidR="00331DF3" w:rsidRPr="00D40E70" w:rsidRDefault="00040EBA" w:rsidP="00331DF3">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6DB66471" w14:textId="534BB782" w:rsidR="00331DF3" w:rsidRPr="00D40E70" w:rsidRDefault="00331DF3" w:rsidP="00331DF3">
      <w:pPr>
        <w:pStyle w:val="ListParagraph"/>
        <w:numPr>
          <w:ilvl w:val="2"/>
          <w:numId w:val="54"/>
        </w:numPr>
        <w:rPr>
          <w:rFonts w:eastAsia="Times New Roman" w:cs="Times New Roman"/>
        </w:rPr>
      </w:pPr>
      <w:r>
        <w:t>Use software to compute the</w:t>
      </w:r>
      <w:r w:rsidR="00040EBA">
        <w:t xml:space="preserve"> p-value</w:t>
      </w:r>
      <w:r w:rsidR="00040EBA" w:rsidRPr="00F754E3">
        <w:t xml:space="preserve"> </w:t>
      </w:r>
    </w:p>
    <w:p w14:paraId="4775D5FE" w14:textId="77777777" w:rsidR="00F30BC2" w:rsidRDefault="00F30BC2" w:rsidP="003A6E60">
      <w:pPr>
        <w:pStyle w:val="ListParagraph"/>
        <w:ind w:left="990"/>
        <w:rPr>
          <w:rFonts w:eastAsia="Times New Roman" w:cs="Times New Roman"/>
          <w:b/>
          <w:bCs/>
        </w:rPr>
      </w:pPr>
      <w:r w:rsidRPr="00F30BC2">
        <w:rPr>
          <w:rFonts w:eastAsia="Times New Roman" w:cs="Times New Roman"/>
          <w:b/>
          <w:bCs/>
        </w:rPr>
        <w:t>There is no need to interpret the finding in words</w:t>
      </w:r>
      <w:r>
        <w:rPr>
          <w:rFonts w:eastAsia="Times New Roman" w:cs="Times New Roman"/>
          <w:b/>
          <w:bCs/>
        </w:rPr>
        <w:t>.</w:t>
      </w:r>
    </w:p>
    <w:p w14:paraId="4F4ADACF" w14:textId="67AD05FD" w:rsidR="000A4A7A" w:rsidRDefault="00F248B2" w:rsidP="000A4A7A">
      <w:pPr>
        <w:rPr>
          <w:rFonts w:eastAsia="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0</m:t>
            </m:r>
          </m:sub>
        </m:sSub>
        <m:r>
          <w:rPr>
            <w:rFonts w:ascii="Cambria Math" w:hAnsi="Cambria Math" w:cs="Times New Roman"/>
            <w:color w:val="4F81BD" w:themeColor="accent1"/>
          </w:rPr>
          <m:t>:CIR=1</m:t>
        </m:r>
      </m:oMath>
      <w:r>
        <w:rPr>
          <w:rFonts w:eastAsia="Times New Roman" w:cs="Times New Roman"/>
          <w:color w:val="4F81BD" w:themeColor="accent1"/>
        </w:rPr>
        <w:t>. There is no association between a sedentary lifestyle at baseline and 10-year all-cause mortality.</w:t>
      </w:r>
    </w:p>
    <w:p w14:paraId="73CBAB26" w14:textId="6981DA7F" w:rsidR="00F248B2" w:rsidRDefault="00CA7DB3" w:rsidP="000A4A7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:CIR</m:t>
        </m:r>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Pr>
          <w:rFonts w:eastAsia="Times New Roman" w:cs="Times New Roman"/>
          <w:color w:val="4F81BD" w:themeColor="accent1"/>
        </w:rPr>
        <w:t>. There is an association between a sedentary lifestyle at baseline and 10-year all-cause mortality.</w:t>
      </w:r>
    </w:p>
    <w:p w14:paraId="6B2ED341" w14:textId="77777777" w:rsidR="00D3403A" w:rsidRDefault="00D3403A" w:rsidP="000A4A7A">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=68.04</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Pr>
          <w:rFonts w:eastAsia="Times New Roman" w:cs="Times New Roman"/>
          <w:color w:val="4F81BD" w:themeColor="accent1"/>
        </w:rPr>
        <w:t xml:space="preserve"> under the null </w:t>
      </w:r>
    </w:p>
    <w:p w14:paraId="342F9A00" w14:textId="2C34A770" w:rsidR="001079FF" w:rsidRPr="001079FF" w:rsidRDefault="001079FF" w:rsidP="000A4A7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68.04</m:t>
              </m:r>
            </m:e>
          </m:d>
          <m:r>
            <w:rPr>
              <w:rFonts w:ascii="Cambria Math" w:eastAsia="Times New Roman" w:hAnsi="Cambria Math" w:cs="Times New Roman"/>
              <w:color w:val="4F81BD" w:themeColor="accent1"/>
            </w:rPr>
            <m:t>&lt;0.0001</m:t>
          </m:r>
        </m:oMath>
      </m:oMathPara>
    </w:p>
    <w:p w14:paraId="1374A1E9" w14:textId="592BA31A" w:rsidR="00A06AF6" w:rsidRDefault="008B5123" w:rsidP="000A4A7A">
      <w:pPr>
        <w:rPr>
          <w:rFonts w:cs="Times New Roman"/>
          <w:color w:val="4F81BD" w:themeColor="accent1"/>
        </w:rPr>
      </w:pPr>
      <w:r w:rsidRPr="008B5123">
        <w:rPr>
          <w:rFonts w:cs="Times New Roman"/>
          <w:color w:val="4F81BD" w:themeColor="accent1"/>
        </w:rPr>
        <w:drawing>
          <wp:inline distT="0" distB="0" distL="0" distR="0" wp14:anchorId="7A1CF7C8" wp14:editId="054E16D4">
            <wp:extent cx="4203700" cy="36322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203700" cy="3632200"/>
                    </a:xfrm>
                    <a:prstGeom prst="rect">
                      <a:avLst/>
                    </a:prstGeom>
                  </pic:spPr>
                </pic:pic>
              </a:graphicData>
            </a:graphic>
          </wp:inline>
        </w:drawing>
      </w:r>
    </w:p>
    <w:p w14:paraId="6598611B" w14:textId="77777777" w:rsidR="008B5123" w:rsidRPr="000A4A7A" w:rsidRDefault="008B5123" w:rsidP="000A4A7A">
      <w:pPr>
        <w:rPr>
          <w:rFonts w:cs="Times New Roman"/>
          <w:color w:val="4F81BD" w:themeColor="accent1"/>
        </w:rPr>
      </w:pPr>
    </w:p>
    <w:p w14:paraId="18ED463B" w14:textId="51624C92" w:rsidR="00142073" w:rsidRDefault="003A6E60" w:rsidP="00142073">
      <w:pPr>
        <w:pStyle w:val="ListParagraph"/>
        <w:numPr>
          <w:ilvl w:val="1"/>
          <w:numId w:val="54"/>
        </w:numPr>
        <w:ind w:left="990"/>
        <w:rPr>
          <w:rFonts w:eastAsia="Times New Roman" w:cs="Times New Roman"/>
        </w:rPr>
      </w:pPr>
      <w:r w:rsidRPr="00F754E3">
        <w:rPr>
          <w:rFonts w:eastAsia="Times New Roman" w:cs="Times New Roman"/>
        </w:rPr>
        <w:t xml:space="preserve">Compute the </w:t>
      </w:r>
      <w:r>
        <w:rPr>
          <w:rFonts w:eastAsia="Times New Roman" w:cs="Times New Roman"/>
        </w:rPr>
        <w:t>cumulative incidence</w:t>
      </w:r>
      <w:r w:rsidRPr="00F754E3">
        <w:rPr>
          <w:rFonts w:eastAsia="Times New Roman" w:cs="Times New Roman"/>
        </w:rPr>
        <w:t xml:space="preserve"> ratio and 95% confidence interval for the association between </w:t>
      </w:r>
      <w:r w:rsidR="00F30BC2">
        <w:rPr>
          <w:rFonts w:eastAsia="Times New Roman" w:cs="Times New Roman"/>
        </w:rPr>
        <w:t>sedentary lifestyle</w:t>
      </w:r>
      <w:r>
        <w:rPr>
          <w:rFonts w:eastAsia="Times New Roman" w:cs="Times New Roman"/>
        </w:rPr>
        <w:t xml:space="preserve"> </w:t>
      </w:r>
      <w:r w:rsidRPr="00F754E3">
        <w:rPr>
          <w:rFonts w:eastAsia="Times New Roman" w:cs="Times New Roman"/>
        </w:rPr>
        <w:t xml:space="preserve">at baseline and </w:t>
      </w:r>
      <w:r>
        <w:rPr>
          <w:rFonts w:eastAsia="Times New Roman" w:cs="Times New Roman"/>
        </w:rPr>
        <w:t xml:space="preserve">death from any cause during the 10-year follow-up </w:t>
      </w:r>
      <w:r w:rsidR="00AB1A76" w:rsidRPr="00D40E70">
        <w:rPr>
          <w:rFonts w:eastAsia="Times New Roman" w:cs="Times New Roman"/>
          <w:b/>
        </w:rPr>
        <w:t>among</w:t>
      </w:r>
      <w:r w:rsidRPr="00D40E70">
        <w:rPr>
          <w:rFonts w:eastAsia="Times New Roman" w:cs="Times New Roman"/>
          <w:b/>
        </w:rPr>
        <w:t xml:space="preserve"> </w:t>
      </w:r>
      <w:r w:rsidR="00F30BC2">
        <w:rPr>
          <w:rFonts w:eastAsia="Times New Roman" w:cs="Times New Roman"/>
          <w:b/>
        </w:rPr>
        <w:t>those with diabetes</w:t>
      </w:r>
      <w:r w:rsidR="00AB1A76">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331E5C8" w14:textId="6AB7E87F" w:rsidR="00142073" w:rsidRDefault="00B06C0A" w:rsidP="00D46FDC">
      <w:pPr>
        <w:rPr>
          <w:rFonts w:eastAsia="Times New Roman" w:cs="Times New Roman"/>
          <w:color w:val="4F81BD" w:themeColor="accent1"/>
        </w:rPr>
      </w:pPr>
      <w:bookmarkStart w:id="14" w:name="OLE_LINK65"/>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360/(360+364)</m:t>
            </m:r>
          </m:num>
          <m:den>
            <m:r>
              <w:rPr>
                <w:rFonts w:ascii="Cambria Math" w:eastAsia="Times New Roman" w:hAnsi="Cambria Math" w:cs="Times New Roman"/>
                <w:color w:val="4F81BD" w:themeColor="accent1"/>
              </w:rPr>
              <m:t>17/(17+52)</m:t>
            </m:r>
          </m:den>
        </m:f>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2.018</m:t>
        </m:r>
      </m:oMath>
      <w:r w:rsidR="003529D5">
        <w:rPr>
          <w:rFonts w:eastAsia="Times New Roman" w:cs="Times New Roman"/>
          <w:color w:val="4F81BD" w:themeColor="accent1"/>
        </w:rPr>
        <w:t xml:space="preserve"> over the 10-year follow-up period</w:t>
      </w:r>
    </w:p>
    <w:p w14:paraId="2C5F34B1" w14:textId="3A9D29A7" w:rsidR="003529D5" w:rsidRPr="00267FFB" w:rsidRDefault="008541AC" w:rsidP="00D46FDC">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6A07B8E8" w14:textId="75D076FC" w:rsidR="008541AC" w:rsidRPr="00764F76" w:rsidRDefault="00764F76" w:rsidP="00D46FDC">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m:t>
              </m:r>
              <m:r>
                <w:rPr>
                  <w:rFonts w:ascii="Cambria Math" w:eastAsia="Times New Roman" w:hAnsi="Cambria Math" w:cs="Times New Roman"/>
                  <w:color w:val="4F81BD" w:themeColor="accent1"/>
                </w:rPr>
                <m:t>1</m:t>
              </m:r>
              <m:r>
                <w:rPr>
                  <w:rFonts w:ascii="Cambria Math" w:eastAsia="Times New Roman" w:hAnsi="Cambria Math" w:cs="Times New Roman"/>
                  <w:color w:val="4F81BD" w:themeColor="accent1"/>
                </w:rPr>
                <m:t>,1.121</m:t>
              </m:r>
              <m:r>
                <w:rPr>
                  <w:rFonts w:ascii="Cambria Math" w:eastAsia="Times New Roman" w:hAnsi="Cambria Math" w:cs="Times New Roman"/>
                  <w:color w:val="4F81BD" w:themeColor="accent1"/>
                </w:rPr>
                <m:t>3</m:t>
              </m:r>
            </m:e>
          </m:d>
        </m:oMath>
      </m:oMathPara>
    </w:p>
    <w:p w14:paraId="196F51E2" w14:textId="5FA676D1" w:rsidR="004A1826" w:rsidRPr="004A1826" w:rsidRDefault="0003270B" w:rsidP="00D46FDC">
      <w:pPr>
        <w:rPr>
          <w:rFonts w:eastAsia="Times New Roman" w:cs="Times New Roman"/>
          <w:color w:val="4F81BD" w:themeColor="accent1"/>
        </w:rPr>
      </w:pPr>
      <w:r>
        <w:rPr>
          <w:rFonts w:eastAsia="Times New Roman" w:cs="Times New Roman"/>
          <w:color w:val="4F81BD" w:themeColor="accent1"/>
        </w:rPr>
        <w:t xml:space="preserve">The 95% confidence interval for the association between a sedentary lifestyle at baseline and </w:t>
      </w:r>
      <w:r w:rsidR="00C84A0A">
        <w:rPr>
          <w:rFonts w:eastAsia="Times New Roman" w:cs="Times New Roman"/>
          <w:color w:val="4F81BD" w:themeColor="accent1"/>
        </w:rPr>
        <w:t>10-year all-cause mortality</w:t>
      </w:r>
      <w:r w:rsidR="000678C5">
        <w:rPr>
          <w:rFonts w:eastAsia="Times New Roman" w:cs="Times New Roman"/>
          <w:color w:val="4F81BD" w:themeColor="accent1"/>
        </w:rPr>
        <w:t xml:space="preserve"> among those with diabetes</w:t>
      </w:r>
      <w:r w:rsidR="00C84A0A">
        <w:rPr>
          <w:rFonts w:eastAsia="Times New Roman" w:cs="Times New Roman"/>
          <w:color w:val="4F81BD" w:themeColor="accent1"/>
        </w:rPr>
        <w:t xml:space="preserve">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sup>
        </m:sSup>
        <m:r>
          <w:rPr>
            <w:rFonts w:ascii="Cambria Math" w:eastAsia="Times New Roman" w:hAnsi="Cambria Math" w:cs="Times New Roman"/>
            <w:color w:val="4F81BD" w:themeColor="accent1"/>
          </w:rPr>
          <m:t>=</m:t>
        </m:r>
        <w:bookmarkStart w:id="15" w:name="OLE_LINK70"/>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1.3272,3.0689</m:t>
            </m:r>
          </m:e>
        </m:d>
      </m:oMath>
      <w:r w:rsidR="00D73918">
        <w:rPr>
          <w:rFonts w:eastAsia="Times New Roman" w:cs="Times New Roman"/>
          <w:color w:val="4F81BD" w:themeColor="accent1"/>
        </w:rPr>
        <w:t>.</w:t>
      </w:r>
      <w:bookmarkEnd w:id="15"/>
    </w:p>
    <w:bookmarkEnd w:id="14"/>
    <w:p w14:paraId="7E6CFB96" w14:textId="0F5DE869" w:rsidR="00D46FDC" w:rsidRDefault="003E3249" w:rsidP="003E3249">
      <w:pPr>
        <w:rPr>
          <w:rFonts w:eastAsia="Times New Roman" w:cs="Times New Roman"/>
        </w:rPr>
      </w:pPr>
      <w:r w:rsidRPr="003E3249">
        <w:rPr>
          <w:rFonts w:eastAsia="Times New Roman" w:cs="Times New Roman"/>
        </w:rPr>
        <w:drawing>
          <wp:inline distT="0" distB="0" distL="0" distR="0" wp14:anchorId="1C99D22E" wp14:editId="5420F4D8">
            <wp:extent cx="4203700" cy="3632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4203700" cy="3632200"/>
                    </a:xfrm>
                    <a:prstGeom prst="rect">
                      <a:avLst/>
                    </a:prstGeom>
                  </pic:spPr>
                </pic:pic>
              </a:graphicData>
            </a:graphic>
          </wp:inline>
        </w:drawing>
      </w:r>
    </w:p>
    <w:p w14:paraId="20A9CF86" w14:textId="77777777" w:rsidR="003E3249" w:rsidRPr="003E3249" w:rsidRDefault="003E3249" w:rsidP="003E3249">
      <w:pPr>
        <w:rPr>
          <w:rFonts w:eastAsia="Times New Roman" w:cs="Times New Roman"/>
        </w:rPr>
      </w:pPr>
    </w:p>
    <w:p w14:paraId="69DDC06E" w14:textId="6C9E83DD" w:rsidR="003A6E60" w:rsidRPr="00142073" w:rsidRDefault="00AB1A76" w:rsidP="00142073">
      <w:pPr>
        <w:pStyle w:val="ListParagraph"/>
        <w:numPr>
          <w:ilvl w:val="1"/>
          <w:numId w:val="54"/>
        </w:numPr>
        <w:ind w:left="990"/>
        <w:rPr>
          <w:rFonts w:eastAsia="Times New Roman" w:cs="Times New Roman"/>
        </w:rPr>
      </w:pPr>
      <w:r w:rsidRPr="00142073">
        <w:rPr>
          <w:rFonts w:eastAsia="Times New Roman" w:cs="Times New Roman"/>
        </w:rPr>
        <w:t xml:space="preserve">Compute the cumulative incidence ratio and 95% confidence intervals for the association between </w:t>
      </w:r>
      <w:r w:rsidR="00F30BC2">
        <w:rPr>
          <w:rFonts w:eastAsia="Times New Roman" w:cs="Times New Roman"/>
        </w:rPr>
        <w:t>sedentary lifestyle</w:t>
      </w:r>
      <w:r w:rsidRPr="00142073">
        <w:rPr>
          <w:rFonts w:eastAsia="Times New Roman" w:cs="Times New Roman"/>
        </w:rPr>
        <w:t xml:space="preserve"> at baseline and death from any cause during the 10-year follow-up </w:t>
      </w:r>
      <w:r w:rsidRPr="00142073">
        <w:rPr>
          <w:rFonts w:eastAsia="Times New Roman" w:cs="Times New Roman"/>
          <w:b/>
        </w:rPr>
        <w:t xml:space="preserve">among </w:t>
      </w:r>
      <w:r w:rsidR="00F30BC2">
        <w:rPr>
          <w:rFonts w:eastAsia="Times New Roman" w:cs="Times New Roman"/>
          <w:b/>
        </w:rPr>
        <w:t>those without diabetes</w:t>
      </w:r>
      <w:r w:rsidR="00331DF3" w:rsidRPr="00142073">
        <w:rPr>
          <w:rFonts w:eastAsia="Times New Roman" w:cs="Times New Roman"/>
        </w:rPr>
        <w:t>.</w:t>
      </w:r>
      <w:r w:rsidRPr="00142073">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C6141C4" w14:textId="561BF68C" w:rsidR="000678C5" w:rsidRDefault="000678C5" w:rsidP="000678C5">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661</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661</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1814</m:t>
            </m:r>
            <m:r>
              <w:rPr>
                <w:rFonts w:ascii="Cambria Math" w:eastAsia="Times New Roman" w:hAnsi="Cambria Math" w:cs="Times New Roman"/>
                <w:color w:val="4F81BD" w:themeColor="accent1"/>
              </w:rPr>
              <m:t>)</m:t>
            </m:r>
          </m:num>
          <m:den>
            <m:r>
              <w:rPr>
                <w:rFonts w:ascii="Cambria Math" w:eastAsia="Times New Roman" w:hAnsi="Cambria Math" w:cs="Times New Roman"/>
                <w:color w:val="4F81BD" w:themeColor="accent1"/>
              </w:rPr>
              <m:t>55</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55389</m:t>
            </m:r>
            <m:r>
              <w:rPr>
                <w:rFonts w:ascii="Cambria Math" w:eastAsia="Times New Roman" w:hAnsi="Cambria Math" w:cs="Times New Roman"/>
                <w:color w:val="4F81BD" w:themeColor="accent1"/>
              </w:rPr>
              <m:t>)</m:t>
            </m:r>
          </m:den>
        </m:f>
        <m:r>
          <w:rPr>
            <w:rFonts w:ascii="Cambria Math" w:eastAsia="Times New Roman" w:hAnsi="Cambria Math" w:cs="Times New Roman"/>
            <w:color w:val="4F81BD" w:themeColor="accent1"/>
          </w:rPr>
          <m:t>=2.</m:t>
        </m:r>
        <m:r>
          <w:rPr>
            <w:rFonts w:ascii="Cambria Math" w:eastAsia="Times New Roman" w:hAnsi="Cambria Math" w:cs="Times New Roman"/>
            <w:color w:val="4F81BD" w:themeColor="accent1"/>
          </w:rPr>
          <m:t>156</m:t>
        </m:r>
      </m:oMath>
      <w:r>
        <w:rPr>
          <w:rFonts w:eastAsia="Times New Roman" w:cs="Times New Roman"/>
          <w:color w:val="4F81BD" w:themeColor="accent1"/>
        </w:rPr>
        <w:t xml:space="preserve"> over the 10-year follow-up period</w:t>
      </w:r>
    </w:p>
    <w:p w14:paraId="1A24E182" w14:textId="77777777" w:rsidR="000678C5" w:rsidRPr="00267FFB" w:rsidRDefault="000678C5" w:rsidP="000678C5">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13EC01E2" w14:textId="74F7D71E" w:rsidR="000678C5" w:rsidRPr="00764F76" w:rsidRDefault="000678C5" w:rsidP="000678C5">
      <w:pPr>
        <w:rPr>
          <w:rFonts w:eastAsia="Times New Roman" w:cs="Times New Roman"/>
          <w:color w:val="4F81BD" w:themeColor="accent1"/>
        </w:rPr>
      </w:pPr>
      <w:bookmarkStart w:id="16" w:name="OLE_LINK73"/>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w:bookmarkEnd w:id="16"/>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w:bookmarkStart w:id="17" w:name="OLE_LINK66"/>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5124, 1.0241</m:t>
              </m:r>
              <w:bookmarkEnd w:id="17"/>
            </m:e>
          </m:d>
        </m:oMath>
      </m:oMathPara>
    </w:p>
    <w:p w14:paraId="601103C8" w14:textId="4D09563C" w:rsidR="000678C5" w:rsidRPr="004A1826" w:rsidRDefault="000678C5" w:rsidP="000678C5">
      <w:pPr>
        <w:rPr>
          <w:rFonts w:eastAsia="Times New Roman" w:cs="Times New Roman"/>
          <w:color w:val="4F81BD" w:themeColor="accent1"/>
        </w:rPr>
      </w:pPr>
      <w:r>
        <w:rPr>
          <w:rFonts w:eastAsia="Times New Roman" w:cs="Times New Roman"/>
          <w:color w:val="4F81BD" w:themeColor="accent1"/>
        </w:rPr>
        <w:t>The 95% confidence interval for the association between a sedentary lifestyle at baseline and 10-year all-cause mortality among those with</w:t>
      </w:r>
      <w:r w:rsidR="005A579F">
        <w:rPr>
          <w:rFonts w:eastAsia="Times New Roman" w:cs="Times New Roman"/>
          <w:color w:val="4F81BD" w:themeColor="accent1"/>
        </w:rPr>
        <w:t>out</w:t>
      </w:r>
      <w:r>
        <w:rPr>
          <w:rFonts w:eastAsia="Times New Roman" w:cs="Times New Roman"/>
          <w:color w:val="4F81BD" w:themeColor="accent1"/>
        </w:rPr>
        <w:t xml:space="preserve"> diabetes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0.5124, 1.0241</m:t>
                </m:r>
              </m:e>
            </m:d>
          </m:sup>
        </m:sSup>
        <m:r>
          <w:rPr>
            <w:rFonts w:ascii="Cambria Math" w:eastAsia="Times New Roman" w:hAnsi="Cambria Math" w:cs="Times New Roman"/>
            <w:color w:val="4F81BD" w:themeColor="accent1"/>
          </w:rPr>
          <m:t>=</m:t>
        </m:r>
        <w:bookmarkStart w:id="18" w:name="OLE_LINK71"/>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 xml:space="preserve">1.6693, </m:t>
            </m:r>
            <m:r>
              <w:rPr>
                <w:rFonts w:ascii="Cambria Math" w:eastAsia="Times New Roman" w:hAnsi="Cambria Math" w:cs="Times New Roman"/>
                <w:color w:val="4F81BD" w:themeColor="accent1"/>
              </w:rPr>
              <m:t>2.7846</m:t>
            </m:r>
          </m:e>
        </m:d>
      </m:oMath>
      <w:r>
        <w:rPr>
          <w:rFonts w:eastAsia="Times New Roman" w:cs="Times New Roman"/>
          <w:color w:val="4F81BD" w:themeColor="accent1"/>
        </w:rPr>
        <w:t>.</w:t>
      </w:r>
      <w:bookmarkEnd w:id="18"/>
    </w:p>
    <w:p w14:paraId="7B2C35F1" w14:textId="73454223" w:rsidR="003A6E60" w:rsidRPr="00D73918" w:rsidRDefault="005A579F" w:rsidP="00D73918">
      <w:pPr>
        <w:rPr>
          <w:rFonts w:cs="Times New Roman"/>
          <w:color w:val="4F81BD" w:themeColor="accent1"/>
        </w:rPr>
      </w:pPr>
      <w:r w:rsidRPr="005A579F">
        <w:rPr>
          <w:rFonts w:cs="Times New Roman"/>
          <w:color w:val="4F81BD" w:themeColor="accent1"/>
        </w:rPr>
        <w:drawing>
          <wp:inline distT="0" distB="0" distL="0" distR="0" wp14:anchorId="430732EC" wp14:editId="06396B78">
            <wp:extent cx="4203700" cy="3632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4203700" cy="3632200"/>
                    </a:xfrm>
                    <a:prstGeom prst="rect">
                      <a:avLst/>
                    </a:prstGeom>
                  </pic:spPr>
                </pic:pic>
              </a:graphicData>
            </a:graphic>
          </wp:inline>
        </w:drawing>
      </w:r>
    </w:p>
    <w:p w14:paraId="65C2F341" w14:textId="77777777" w:rsidR="00D73918" w:rsidRPr="00D73918" w:rsidRDefault="00D73918" w:rsidP="00D73918">
      <w:pPr>
        <w:rPr>
          <w:rFonts w:cs="Times New Roman"/>
        </w:rPr>
      </w:pPr>
    </w:p>
    <w:p w14:paraId="73E23889" w14:textId="58EF45DB" w:rsidR="00331DF3" w:rsidRPr="00D40E70" w:rsidRDefault="00296B92" w:rsidP="00331DF3">
      <w:pPr>
        <w:pStyle w:val="ListParagraph"/>
        <w:numPr>
          <w:ilvl w:val="1"/>
          <w:numId w:val="54"/>
        </w:numPr>
        <w:ind w:left="990"/>
        <w:rPr>
          <w:rFonts w:eastAsia="Times New Roman" w:cs="Times New Roman"/>
        </w:rPr>
      </w:pPr>
      <w:r>
        <w:rPr>
          <w:rFonts w:eastAsia="Times New Roman" w:cs="Times New Roman"/>
        </w:rPr>
        <w:t xml:space="preserve">Is there statistical evidence that </w:t>
      </w:r>
      <w:r w:rsidR="00F30BC2">
        <w:rPr>
          <w:rFonts w:eastAsia="Times New Roman" w:cs="Times New Roman"/>
        </w:rPr>
        <w:t>diabetes</w:t>
      </w:r>
      <w:r>
        <w:rPr>
          <w:rFonts w:eastAsia="Times New Roman" w:cs="Times New Roman"/>
        </w:rPr>
        <w:t xml:space="preserve"> modifies the association between </w:t>
      </w:r>
      <w:r w:rsidR="00F30BC2">
        <w:rPr>
          <w:rFonts w:eastAsia="Times New Roman" w:cs="Times New Roman"/>
        </w:rPr>
        <w:t>sedentary lifestyle</w:t>
      </w:r>
      <w:r>
        <w:rPr>
          <w:rFonts w:eastAsia="Times New Roman" w:cs="Times New Roman"/>
        </w:rPr>
        <w:t xml:space="preserve"> at baseline and 10-year all-cause mortality</w:t>
      </w:r>
      <w:r w:rsidR="00AB1A76">
        <w:rPr>
          <w:rFonts w:eastAsia="Times New Roman" w:cs="Times New Roman"/>
        </w:rPr>
        <w:t xml:space="preserve"> in the multiplicative scale</w:t>
      </w:r>
      <w:r>
        <w:rPr>
          <w:rFonts w:eastAsia="Times New Roman" w:cs="Times New Roman"/>
        </w:rPr>
        <w:t xml:space="preserve">? </w:t>
      </w:r>
    </w:p>
    <w:p w14:paraId="2010F282"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 State null and alternative hypothesis,  </w:t>
      </w:r>
    </w:p>
    <w:p w14:paraId="5DF0CBE0" w14:textId="77777777" w:rsidR="00331DF3" w:rsidRDefault="00296B92" w:rsidP="00331DF3">
      <w:pPr>
        <w:pStyle w:val="ListParagraph"/>
        <w:numPr>
          <w:ilvl w:val="2"/>
          <w:numId w:val="54"/>
        </w:numPr>
        <w:rPr>
          <w:rFonts w:eastAsia="Times New Roman" w:cs="Times New Roman"/>
        </w:rPr>
      </w:pPr>
      <w:r>
        <w:rPr>
          <w:rFonts w:eastAsia="Times New Roman" w:cs="Times New Roman"/>
        </w:rPr>
        <w:lastRenderedPageBreak/>
        <w:t xml:space="preserve">Compute a valid test statistic, </w:t>
      </w:r>
    </w:p>
    <w:p w14:paraId="666417C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Calculate the p-value associated with the test statistic, </w:t>
      </w:r>
    </w:p>
    <w:p w14:paraId="47809C34"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Interpret the p-value in words, </w:t>
      </w:r>
    </w:p>
    <w:p w14:paraId="454A3756" w14:textId="6A75E289" w:rsidR="00296B92" w:rsidRDefault="00296B92" w:rsidP="00D40E70">
      <w:pPr>
        <w:pStyle w:val="ListParagraph"/>
        <w:numPr>
          <w:ilvl w:val="2"/>
          <w:numId w:val="54"/>
        </w:numPr>
        <w:rPr>
          <w:rFonts w:eastAsia="Times New Roman" w:cs="Times New Roman"/>
        </w:rPr>
      </w:pPr>
      <w:r>
        <w:rPr>
          <w:rFonts w:eastAsia="Times New Roman" w:cs="Times New Roman"/>
        </w:rPr>
        <w:t xml:space="preserve">State the outcome of a </w:t>
      </w:r>
      <w:proofErr w:type="spellStart"/>
      <w:r>
        <w:rPr>
          <w:rFonts w:eastAsia="Times New Roman" w:cs="Times New Roman"/>
        </w:rPr>
        <w:t>Neyman</w:t>
      </w:r>
      <w:proofErr w:type="spellEnd"/>
      <w:r>
        <w:rPr>
          <w:rFonts w:eastAsia="Times New Roman" w:cs="Times New Roman"/>
        </w:rPr>
        <w:t>-Pearson hypothesis test.</w:t>
      </w:r>
    </w:p>
    <w:p w14:paraId="27D0B47E" w14:textId="07428C04" w:rsidR="006A75AC" w:rsidRDefault="006A75AC"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oMath>
      <w:r>
        <w:rPr>
          <w:rFonts w:eastAsia="Times New Roman" w:cs="Times New Roman"/>
          <w:color w:val="4F81BD" w:themeColor="accent1"/>
        </w:rPr>
        <w:t xml:space="preserve"> There is no effect </w:t>
      </w:r>
      <w:r w:rsidR="006319B1">
        <w:rPr>
          <w:rFonts w:eastAsia="Times New Roman" w:cs="Times New Roman"/>
          <w:color w:val="4F81BD" w:themeColor="accent1"/>
        </w:rPr>
        <w:t xml:space="preserve">measure modification </w:t>
      </w:r>
      <w:r w:rsidR="00834608">
        <w:rPr>
          <w:rFonts w:eastAsia="Times New Roman" w:cs="Times New Roman"/>
          <w:color w:val="4F81BD" w:themeColor="accent1"/>
        </w:rPr>
        <w:t>of</w:t>
      </w:r>
      <w:r w:rsidR="006319B1">
        <w:rPr>
          <w:rFonts w:eastAsia="Times New Roman" w:cs="Times New Roman"/>
          <w:color w:val="4F81BD" w:themeColor="accent1"/>
        </w:rPr>
        <w:t xml:space="preserve"> the association between </w:t>
      </w:r>
      <w:r w:rsidR="00834608">
        <w:rPr>
          <w:rFonts w:eastAsia="Times New Roman" w:cs="Times New Roman"/>
          <w:color w:val="4F81BD" w:themeColor="accent1"/>
        </w:rPr>
        <w:t>sedentary lifestyle at baseline and 10-year all-cause mortality in the multiplicative scale.</w:t>
      </w:r>
    </w:p>
    <w:p w14:paraId="05E0F908" w14:textId="731F1853" w:rsidR="00834608" w:rsidRDefault="00834608"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m:t>
        </m:r>
      </m:oMath>
      <w:r>
        <w:rPr>
          <w:rFonts w:eastAsia="Times New Roman" w:cs="Times New Roman"/>
          <w:color w:val="4F81BD" w:themeColor="accent1"/>
        </w:rPr>
        <w:t xml:space="preserve"> There is </w:t>
      </w:r>
      <w:bookmarkStart w:id="19" w:name="OLE_LINK69"/>
      <w:r>
        <w:rPr>
          <w:rFonts w:eastAsia="Times New Roman" w:cs="Times New Roman"/>
          <w:color w:val="4F81BD" w:themeColor="accent1"/>
        </w:rPr>
        <w:t>effect measure modification of the association between sedentary lifestyle at baseline and 10-year all-cause mortality in the multiplicative scale.</w:t>
      </w:r>
      <w:bookmarkEnd w:id="19"/>
    </w:p>
    <w:p w14:paraId="0AF52CA1" w14:textId="4E88C38C" w:rsidR="00834608" w:rsidRPr="00237BB2" w:rsidRDefault="00D72B8C" w:rsidP="00DD422A">
      <w:pPr>
        <w:rPr>
          <w:rFonts w:eastAsia="Times New Roman" w:cs="Times New Roman"/>
          <w:color w:val="4F81BD" w:themeColor="accent1"/>
        </w:rPr>
      </w:pPr>
      <w:bookmarkStart w:id="20" w:name="OLE_LINK72"/>
      <m:oMathPara>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oMath>
      </m:oMathPara>
    </w:p>
    <w:bookmarkEnd w:id="20"/>
    <w:p w14:paraId="158CCD8A" w14:textId="11C3B367" w:rsidR="00237BB2" w:rsidRPr="00237BB2" w:rsidRDefault="00237BB2"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c</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d</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den>
          </m:f>
        </m:oMath>
      </m:oMathPara>
    </w:p>
    <w:p w14:paraId="19934BCF" w14:textId="1705B488" w:rsidR="00D07080" w:rsidRPr="00D07080" w:rsidRDefault="00D07080" w:rsidP="00147F5A">
      <w:pPr>
        <w:rPr>
          <w:rFonts w:eastAsia="Times New Roman" w:cs="Times New Roman"/>
          <w:color w:val="4F81BD" w:themeColor="accent1"/>
        </w:rPr>
      </w:pPr>
      <m:oMath>
        <m:r>
          <w:rPr>
            <w:rFonts w:ascii="Cambria Math" w:eastAsia="Times New Roman" w:hAnsi="Cambria Math" w:cs="Times New Roman"/>
            <w:color w:val="4F81BD" w:themeColor="accent1"/>
          </w:rPr>
          <m:t>H</m:t>
        </m:r>
        <w:bookmarkStart w:id="21" w:name="OLE_LINK67"/>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ctrlPr>
                  <w:rPr>
                    <w:rFonts w:ascii="Cambria Math" w:eastAsia="Times New Roman" w:hAnsi="Cambria Math" w:cs="Times New Roman"/>
                    <w:i/>
                    <w:color w:val="4F81BD" w:themeColor="accent1"/>
                  </w:rPr>
                </m:ctrlPr>
              </m:den>
            </m:f>
          </m:e>
        </m:nary>
        <w:bookmarkEnd w:id="21"/>
        <m:r>
          <w:rPr>
            <w:rFonts w:ascii="Cambria Math" w:eastAsia="Times New Roman" w:hAnsi="Cambria Math" w:cs="Times New Roman"/>
            <w:color w:val="4F81BD" w:themeColor="accent1"/>
          </w:rPr>
          <m:t>=0.07~</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Pr>
          <w:rFonts w:eastAsia="Times New Roman" w:cs="Times New Roman"/>
          <w:color w:val="4F81BD" w:themeColor="accent1"/>
        </w:rPr>
        <w:t xml:space="preserve"> under the null</w:t>
      </w:r>
    </w:p>
    <w:p w14:paraId="65A8B935" w14:textId="68B0DC51" w:rsidR="000D7C08" w:rsidRPr="000D7C08" w:rsidRDefault="000D7C08"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0.07</m:t>
              </m:r>
            </m:e>
          </m:d>
          <m:r>
            <w:rPr>
              <w:rFonts w:ascii="Cambria Math" w:eastAsia="Times New Roman" w:hAnsi="Cambria Math" w:cs="Times New Roman"/>
              <w:color w:val="4F81BD" w:themeColor="accent1"/>
            </w:rPr>
            <m:t>=0.7917</m:t>
          </m:r>
        </m:oMath>
      </m:oMathPara>
    </w:p>
    <w:p w14:paraId="70E9A9E3" w14:textId="6A05464E" w:rsidR="00D07080" w:rsidRDefault="00753B5C" w:rsidP="00DD422A">
      <w:pPr>
        <w:rPr>
          <w:rFonts w:eastAsia="Times New Roman" w:cs="Times New Roman"/>
          <w:color w:val="4F81BD" w:themeColor="accent1"/>
        </w:rPr>
      </w:pPr>
      <w:r>
        <w:rPr>
          <w:rFonts w:eastAsia="Times New Roman" w:cs="Times New Roman"/>
          <w:color w:val="4F81BD" w:themeColor="accent1"/>
        </w:rPr>
        <w:t>The probability that a result is as or more extreme than 0.07</w:t>
      </w:r>
      <w:r w:rsidR="002D4B51">
        <w:rPr>
          <w:rFonts w:eastAsia="Times New Roman" w:cs="Times New Roman"/>
          <w:color w:val="4F81BD" w:themeColor="accent1"/>
        </w:rPr>
        <w:t>, when the null is true, is 0.7917.</w:t>
      </w:r>
    </w:p>
    <w:p w14:paraId="2B20B0FD" w14:textId="635E7177" w:rsidR="00D72B8C" w:rsidRDefault="00EB1327" w:rsidP="00DD422A">
      <w:pPr>
        <w:rPr>
          <w:rFonts w:eastAsia="Times New Roman" w:cs="Times New Roman"/>
          <w:color w:val="4F81BD" w:themeColor="accent1"/>
        </w:rPr>
      </w:pPr>
      <w:r>
        <w:rPr>
          <w:rFonts w:eastAsia="Times New Roman" w:cs="Times New Roman"/>
          <w:color w:val="4F81BD" w:themeColor="accent1"/>
        </w:rPr>
        <w:t xml:space="preserve">We fail to reject </w:t>
      </w:r>
      <w:r>
        <w:rPr>
          <w:rFonts w:eastAsia="Times New Roman" w:cs="Times New Roman"/>
          <w:i/>
          <w:iCs/>
          <w:color w:val="4F81BD" w:themeColor="accent1"/>
        </w:rPr>
        <w:t>H</w:t>
      </w:r>
      <w:r>
        <w:rPr>
          <w:rFonts w:eastAsia="Times New Roman" w:cs="Times New Roman"/>
          <w:i/>
          <w:iCs/>
          <w:color w:val="4F81BD" w:themeColor="accent1"/>
          <w:vertAlign w:val="subscript"/>
        </w:rPr>
        <w:t>0</w:t>
      </w:r>
      <w:r>
        <w:rPr>
          <w:rFonts w:eastAsia="Times New Roman" w:cs="Times New Roman"/>
          <w:color w:val="4F81BD" w:themeColor="accent1"/>
        </w:rPr>
        <w:t xml:space="preserve"> at the </w:t>
      </w:r>
      <m:oMath>
        <m:r>
          <m:rPr>
            <m:sty m:val="p"/>
          </m:rPr>
          <w:rPr>
            <w:rFonts w:ascii="Cambria Math" w:eastAsia="Times New Roman" w:hAnsi="Cambria Math" w:cs="Times New Roman"/>
            <w:color w:val="4F81BD" w:themeColor="accent1"/>
          </w:rPr>
          <m:t>α</m:t>
        </m:r>
        <m:r>
          <w:rPr>
            <w:rFonts w:ascii="Cambria Math" w:eastAsia="Times New Roman" w:hAnsi="Cambria Math" w:cs="Times New Roman"/>
            <w:color w:val="4F81BD" w:themeColor="accent1"/>
          </w:rPr>
          <m:t>=0.05</m:t>
        </m:r>
      </m:oMath>
      <w:r>
        <w:rPr>
          <w:rFonts w:eastAsia="Times New Roman" w:cs="Times New Roman"/>
          <w:color w:val="4F81BD" w:themeColor="accent1"/>
        </w:rPr>
        <w:t xml:space="preserve"> level. There is insufficient evidence to conclude that </w:t>
      </w:r>
      <w:r w:rsidR="00967FEB">
        <w:rPr>
          <w:rFonts w:eastAsia="Times New Roman" w:cs="Times New Roman"/>
          <w:color w:val="4F81BD" w:themeColor="accent1"/>
        </w:rPr>
        <w:t xml:space="preserve">there is </w:t>
      </w:r>
      <w:r w:rsidR="00967FEB">
        <w:rPr>
          <w:rFonts w:eastAsia="Times New Roman" w:cs="Times New Roman"/>
          <w:color w:val="4F81BD" w:themeColor="accent1"/>
        </w:rPr>
        <w:t>effect measure modification of the association between sedentary lifestyle at baseline and 10-year all-cause mortality in the multiplicative scale.</w:t>
      </w:r>
    </w:p>
    <w:p w14:paraId="3933BE8B" w14:textId="018371A0" w:rsidR="005A4ADE" w:rsidRPr="00D72B8C" w:rsidRDefault="005A4ADE" w:rsidP="00DD422A">
      <w:pPr>
        <w:rPr>
          <w:rFonts w:eastAsia="Times New Roman" w:cs="Times New Roman"/>
          <w:color w:val="4F81BD" w:themeColor="accent1"/>
        </w:rPr>
      </w:pPr>
      <w:r w:rsidRPr="005A4ADE">
        <w:rPr>
          <w:rFonts w:eastAsia="Times New Roman" w:cs="Times New Roman"/>
          <w:color w:val="4F81BD" w:themeColor="accent1"/>
        </w:rPr>
        <w:drawing>
          <wp:inline distT="0" distB="0" distL="0" distR="0" wp14:anchorId="2AAAB9DA" wp14:editId="13FF00C3">
            <wp:extent cx="5943600" cy="483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5525"/>
                    </a:xfrm>
                    <a:prstGeom prst="rect">
                      <a:avLst/>
                    </a:prstGeom>
                  </pic:spPr>
                </pic:pic>
              </a:graphicData>
            </a:graphic>
          </wp:inline>
        </w:drawing>
      </w:r>
    </w:p>
    <w:p w14:paraId="7790DAF5" w14:textId="77777777" w:rsidR="00DD422A" w:rsidRPr="00D40E70" w:rsidRDefault="00DD422A" w:rsidP="00D40E70">
      <w:pPr>
        <w:pStyle w:val="ListParagraph"/>
        <w:rPr>
          <w:rFonts w:eastAsia="Times New Roman" w:cs="Times New Roman"/>
        </w:rPr>
      </w:pPr>
    </w:p>
    <w:p w14:paraId="49EE1776" w14:textId="77777777" w:rsidR="003A6E60" w:rsidRDefault="003A6E60" w:rsidP="003A6E60">
      <w:pPr>
        <w:pStyle w:val="ListParagraph"/>
        <w:numPr>
          <w:ilvl w:val="1"/>
          <w:numId w:val="54"/>
        </w:numPr>
        <w:ind w:left="990"/>
        <w:rPr>
          <w:rFonts w:eastAsia="Times New Roman" w:cs="Times New Roman"/>
        </w:rPr>
      </w:pPr>
      <w:r w:rsidRPr="00F754E3">
        <w:rPr>
          <w:rFonts w:eastAsia="Times New Roman" w:cs="Times New Roman"/>
        </w:rPr>
        <w:t>Based on your responses to question 2, complete the table below.</w:t>
      </w:r>
    </w:p>
    <w:p w14:paraId="0786374F" w14:textId="77777777" w:rsidR="00296B92" w:rsidRPr="00D40E70" w:rsidRDefault="00296B92" w:rsidP="00D40E70">
      <w:pPr>
        <w:rPr>
          <w:rFonts w:eastAsia="Times New Roman" w:cs="Times New Roman"/>
        </w:rPr>
      </w:pPr>
    </w:p>
    <w:p w14:paraId="7A2F1EDA" w14:textId="105D79A0" w:rsidR="003A6E60" w:rsidRPr="000403A5" w:rsidRDefault="003A6E60" w:rsidP="003A6E60">
      <w:pPr>
        <w:rPr>
          <w:rFonts w:eastAsia="Times New Roman" w:cs="Times New Roman"/>
        </w:rPr>
      </w:pPr>
      <w:r w:rsidRPr="000403A5">
        <w:rPr>
          <w:rFonts w:eastAsia="Times New Roman" w:cs="Times New Roman"/>
        </w:rPr>
        <w:t xml:space="preserve">Table 2: </w:t>
      </w:r>
      <w:r w:rsidR="00F30BC2">
        <w:rPr>
          <w:rFonts w:eastAsia="Times New Roman" w:cs="Times New Roman"/>
        </w:rPr>
        <w:t>Sedentary lifestyle</w:t>
      </w:r>
      <w:r w:rsidR="00331DF3">
        <w:rPr>
          <w:rFonts w:eastAsia="Times New Roman" w:cs="Times New Roman"/>
        </w:rPr>
        <w:t xml:space="preserve"> </w:t>
      </w:r>
      <w:r w:rsidRPr="000403A5">
        <w:rPr>
          <w:rFonts w:eastAsia="Times New Roman" w:cs="Times New Roman"/>
        </w:rPr>
        <w:t xml:space="preserve">at baseline and death during </w:t>
      </w:r>
      <w:r>
        <w:rPr>
          <w:rFonts w:eastAsia="Times New Roman" w:cs="Times New Roman"/>
        </w:rPr>
        <w:t>following</w:t>
      </w:r>
      <w:r w:rsidRPr="000403A5">
        <w:rPr>
          <w:rFonts w:eastAsia="Times New Roman" w:cs="Times New Roman"/>
        </w:rPr>
        <w:t xml:space="preserve"> 10-year</w:t>
      </w:r>
      <w:r>
        <w:rPr>
          <w:rFonts w:eastAsia="Times New Roman" w:cs="Times New Roman"/>
        </w:rPr>
        <w:t>s</w:t>
      </w:r>
    </w:p>
    <w:tbl>
      <w:tblPr>
        <w:tblStyle w:val="TableGrid"/>
        <w:tblpPr w:leftFromText="180" w:rightFromText="180" w:vertAnchor="text" w:horzAnchor="margin" w:tblpY="80"/>
        <w:tblW w:w="10350" w:type="dxa"/>
        <w:tblLook w:val="04A0" w:firstRow="1" w:lastRow="0" w:firstColumn="1" w:lastColumn="0" w:noHBand="0" w:noVBand="1"/>
      </w:tblPr>
      <w:tblGrid>
        <w:gridCol w:w="3888"/>
        <w:gridCol w:w="1599"/>
        <w:gridCol w:w="1519"/>
        <w:gridCol w:w="276"/>
        <w:gridCol w:w="1599"/>
        <w:gridCol w:w="1469"/>
      </w:tblGrid>
      <w:tr w:rsidR="003A6E60" w:rsidRPr="00F754E3" w14:paraId="721D9A71" w14:textId="77777777" w:rsidTr="00F30BC2">
        <w:trPr>
          <w:trHeight w:val="308"/>
        </w:trPr>
        <w:tc>
          <w:tcPr>
            <w:tcW w:w="3888" w:type="dxa"/>
            <w:tcBorders>
              <w:top w:val="single" w:sz="12" w:space="0" w:color="auto"/>
              <w:left w:val="nil"/>
              <w:bottom w:val="nil"/>
              <w:right w:val="nil"/>
            </w:tcBorders>
            <w:noWrap/>
            <w:hideMark/>
          </w:tcPr>
          <w:p w14:paraId="7CBF92E5" w14:textId="77777777" w:rsidR="003A6E60" w:rsidRPr="00F754E3" w:rsidRDefault="003A6E60" w:rsidP="00A113A6">
            <w:pPr>
              <w:rPr>
                <w:rFonts w:cs="Times New Roman"/>
                <w:sz w:val="20"/>
              </w:rPr>
            </w:pPr>
          </w:p>
        </w:tc>
        <w:tc>
          <w:tcPr>
            <w:tcW w:w="3118" w:type="dxa"/>
            <w:gridSpan w:val="2"/>
            <w:tcBorders>
              <w:top w:val="single" w:sz="12" w:space="0" w:color="auto"/>
              <w:left w:val="nil"/>
              <w:bottom w:val="nil"/>
              <w:right w:val="nil"/>
            </w:tcBorders>
            <w:noWrap/>
            <w:hideMark/>
          </w:tcPr>
          <w:p w14:paraId="5C734537" w14:textId="68600181" w:rsidR="003A6E60" w:rsidRPr="00F754E3" w:rsidRDefault="00F30BC2" w:rsidP="00A113A6">
            <w:pPr>
              <w:jc w:val="center"/>
              <w:rPr>
                <w:rFonts w:cs="Times New Roman"/>
                <w:sz w:val="20"/>
              </w:rPr>
            </w:pPr>
            <w:r>
              <w:rPr>
                <w:rFonts w:cs="Times New Roman"/>
                <w:sz w:val="20"/>
              </w:rPr>
              <w:t>Diabetes</w:t>
            </w:r>
          </w:p>
        </w:tc>
        <w:tc>
          <w:tcPr>
            <w:tcW w:w="276" w:type="dxa"/>
            <w:tcBorders>
              <w:top w:val="single" w:sz="12" w:space="0" w:color="auto"/>
              <w:left w:val="nil"/>
              <w:bottom w:val="nil"/>
              <w:right w:val="nil"/>
            </w:tcBorders>
            <w:noWrap/>
            <w:hideMark/>
          </w:tcPr>
          <w:p w14:paraId="4D3329B8" w14:textId="77777777" w:rsidR="003A6E60" w:rsidRPr="00F754E3" w:rsidRDefault="003A6E60" w:rsidP="00A113A6">
            <w:pPr>
              <w:jc w:val="center"/>
              <w:rPr>
                <w:rFonts w:cs="Times New Roman"/>
                <w:sz w:val="20"/>
              </w:rPr>
            </w:pPr>
          </w:p>
        </w:tc>
        <w:tc>
          <w:tcPr>
            <w:tcW w:w="3068" w:type="dxa"/>
            <w:gridSpan w:val="2"/>
            <w:tcBorders>
              <w:top w:val="single" w:sz="12" w:space="0" w:color="auto"/>
              <w:left w:val="nil"/>
              <w:bottom w:val="nil"/>
              <w:right w:val="nil"/>
            </w:tcBorders>
            <w:noWrap/>
            <w:hideMark/>
          </w:tcPr>
          <w:p w14:paraId="3ED45069" w14:textId="752ACC71" w:rsidR="003A6E60" w:rsidRPr="00F754E3" w:rsidRDefault="00F30BC2" w:rsidP="00A113A6">
            <w:pPr>
              <w:jc w:val="center"/>
              <w:rPr>
                <w:rFonts w:cs="Times New Roman"/>
                <w:sz w:val="20"/>
              </w:rPr>
            </w:pPr>
            <w:r>
              <w:rPr>
                <w:rFonts w:eastAsia="Times New Roman" w:cs="Times New Roman"/>
                <w:sz w:val="20"/>
              </w:rPr>
              <w:t>No diabetes</w:t>
            </w:r>
          </w:p>
        </w:tc>
      </w:tr>
      <w:tr w:rsidR="003A6E60" w:rsidRPr="00F754E3" w14:paraId="15CA604B" w14:textId="77777777" w:rsidTr="00F30BC2">
        <w:trPr>
          <w:trHeight w:val="315"/>
        </w:trPr>
        <w:tc>
          <w:tcPr>
            <w:tcW w:w="3888" w:type="dxa"/>
            <w:tcBorders>
              <w:top w:val="nil"/>
              <w:left w:val="nil"/>
              <w:bottom w:val="single" w:sz="12" w:space="0" w:color="auto"/>
              <w:right w:val="nil"/>
            </w:tcBorders>
            <w:noWrap/>
            <w:hideMark/>
          </w:tcPr>
          <w:p w14:paraId="74BADA22" w14:textId="77777777" w:rsidR="003A6E60" w:rsidRPr="00F754E3" w:rsidRDefault="003A6E60" w:rsidP="00A113A6">
            <w:pPr>
              <w:rPr>
                <w:rFonts w:cs="Times New Roman"/>
                <w:sz w:val="20"/>
              </w:rPr>
            </w:pPr>
            <w:r w:rsidRPr="00F754E3">
              <w:rPr>
                <w:rFonts w:eastAsia="Times New Roman" w:cs="Times New Roman"/>
                <w:sz w:val="20"/>
              </w:rPr>
              <w:t> </w:t>
            </w:r>
          </w:p>
        </w:tc>
        <w:tc>
          <w:tcPr>
            <w:tcW w:w="1599" w:type="dxa"/>
            <w:tcBorders>
              <w:top w:val="single" w:sz="12" w:space="0" w:color="auto"/>
              <w:left w:val="nil"/>
              <w:bottom w:val="single" w:sz="12" w:space="0" w:color="auto"/>
              <w:right w:val="nil"/>
            </w:tcBorders>
            <w:noWrap/>
            <w:hideMark/>
          </w:tcPr>
          <w:p w14:paraId="3F4F3892" w14:textId="3F2646C8" w:rsidR="003A6E60" w:rsidRPr="00F754E3" w:rsidRDefault="00F30BC2" w:rsidP="00A113A6">
            <w:pPr>
              <w:jc w:val="center"/>
              <w:rPr>
                <w:rFonts w:cs="Times New Roman"/>
                <w:sz w:val="20"/>
              </w:rPr>
            </w:pPr>
            <w:r>
              <w:rPr>
                <w:rFonts w:eastAsia="Times New Roman" w:cs="Times New Roman"/>
                <w:sz w:val="20"/>
              </w:rPr>
              <w:t>Sedentary</w:t>
            </w:r>
          </w:p>
        </w:tc>
        <w:tc>
          <w:tcPr>
            <w:tcW w:w="1519" w:type="dxa"/>
            <w:tcBorders>
              <w:top w:val="single" w:sz="12" w:space="0" w:color="auto"/>
              <w:left w:val="nil"/>
              <w:bottom w:val="single" w:sz="12" w:space="0" w:color="auto"/>
              <w:right w:val="nil"/>
            </w:tcBorders>
            <w:noWrap/>
            <w:hideMark/>
          </w:tcPr>
          <w:p w14:paraId="5D3A1A5F" w14:textId="5FBA79DE" w:rsidR="003A6E60" w:rsidRPr="00F754E3" w:rsidRDefault="003A6E60" w:rsidP="00A113A6">
            <w:pPr>
              <w:jc w:val="center"/>
              <w:rPr>
                <w:rFonts w:cs="Times New Roman"/>
                <w:sz w:val="20"/>
              </w:rPr>
            </w:pPr>
            <w:r>
              <w:rPr>
                <w:rFonts w:eastAsia="Times New Roman" w:cs="Times New Roman"/>
                <w:sz w:val="20"/>
              </w:rPr>
              <w:t xml:space="preserve">Not </w:t>
            </w:r>
            <w:r w:rsidR="00F30BC2">
              <w:rPr>
                <w:rFonts w:eastAsia="Times New Roman" w:cs="Times New Roman"/>
                <w:sz w:val="20"/>
              </w:rPr>
              <w:t>sedentary</w:t>
            </w:r>
          </w:p>
        </w:tc>
        <w:tc>
          <w:tcPr>
            <w:tcW w:w="276" w:type="dxa"/>
            <w:tcBorders>
              <w:top w:val="nil"/>
              <w:left w:val="nil"/>
              <w:bottom w:val="single" w:sz="12" w:space="0" w:color="auto"/>
              <w:right w:val="nil"/>
            </w:tcBorders>
            <w:noWrap/>
            <w:hideMark/>
          </w:tcPr>
          <w:p w14:paraId="1912867B" w14:textId="77777777" w:rsidR="003A6E60" w:rsidRPr="00F754E3" w:rsidRDefault="003A6E60" w:rsidP="00A113A6">
            <w:pPr>
              <w:jc w:val="center"/>
              <w:rPr>
                <w:rFonts w:cs="Times New Roman"/>
                <w:sz w:val="20"/>
              </w:rPr>
            </w:pPr>
          </w:p>
        </w:tc>
        <w:tc>
          <w:tcPr>
            <w:tcW w:w="1599" w:type="dxa"/>
            <w:tcBorders>
              <w:top w:val="single" w:sz="12" w:space="0" w:color="auto"/>
              <w:left w:val="nil"/>
              <w:bottom w:val="single" w:sz="12" w:space="0" w:color="auto"/>
              <w:right w:val="nil"/>
            </w:tcBorders>
            <w:noWrap/>
            <w:hideMark/>
          </w:tcPr>
          <w:p w14:paraId="76BDD999" w14:textId="5ADB2E13" w:rsidR="003A6E60" w:rsidRPr="00F754E3" w:rsidRDefault="00F30BC2" w:rsidP="00A113A6">
            <w:pPr>
              <w:jc w:val="center"/>
              <w:rPr>
                <w:rFonts w:cs="Times New Roman"/>
                <w:sz w:val="20"/>
              </w:rPr>
            </w:pPr>
            <w:r>
              <w:rPr>
                <w:rFonts w:eastAsia="Times New Roman" w:cs="Times New Roman"/>
                <w:sz w:val="20"/>
              </w:rPr>
              <w:t>Sedentary</w:t>
            </w:r>
          </w:p>
        </w:tc>
        <w:tc>
          <w:tcPr>
            <w:tcW w:w="1469" w:type="dxa"/>
            <w:tcBorders>
              <w:top w:val="single" w:sz="12" w:space="0" w:color="auto"/>
              <w:left w:val="nil"/>
              <w:bottom w:val="single" w:sz="12" w:space="0" w:color="auto"/>
              <w:right w:val="nil"/>
            </w:tcBorders>
            <w:noWrap/>
            <w:hideMark/>
          </w:tcPr>
          <w:p w14:paraId="6C51B645" w14:textId="7D5A6868" w:rsidR="003A6E60" w:rsidRPr="00F754E3" w:rsidRDefault="00F30BC2" w:rsidP="00A113A6">
            <w:pPr>
              <w:jc w:val="center"/>
              <w:rPr>
                <w:rFonts w:cs="Times New Roman"/>
                <w:sz w:val="20"/>
              </w:rPr>
            </w:pPr>
            <w:r>
              <w:rPr>
                <w:rFonts w:eastAsia="Times New Roman" w:cs="Times New Roman"/>
                <w:sz w:val="20"/>
              </w:rPr>
              <w:t xml:space="preserve">Not </w:t>
            </w:r>
            <w:proofErr w:type="spellStart"/>
            <w:r>
              <w:rPr>
                <w:rFonts w:eastAsia="Times New Roman" w:cs="Times New Roman"/>
                <w:sz w:val="20"/>
              </w:rPr>
              <w:t>sednetary</w:t>
            </w:r>
            <w:proofErr w:type="spellEnd"/>
          </w:p>
        </w:tc>
      </w:tr>
      <w:tr w:rsidR="003A6E60" w:rsidRPr="00F754E3" w14:paraId="2F2BB4C1" w14:textId="77777777" w:rsidTr="00F30BC2">
        <w:trPr>
          <w:trHeight w:val="308"/>
        </w:trPr>
        <w:tc>
          <w:tcPr>
            <w:tcW w:w="3888" w:type="dxa"/>
            <w:tcBorders>
              <w:top w:val="single" w:sz="12" w:space="0" w:color="auto"/>
              <w:left w:val="nil"/>
              <w:bottom w:val="nil"/>
              <w:right w:val="nil"/>
            </w:tcBorders>
            <w:noWrap/>
            <w:hideMark/>
          </w:tcPr>
          <w:p w14:paraId="0FDCCE07" w14:textId="390D210F" w:rsidR="003A6E60" w:rsidRPr="00F754E3" w:rsidRDefault="003A6E60" w:rsidP="00A113A6">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deaths</w:t>
            </w:r>
            <w:r w:rsidR="00331DF3" w:rsidRPr="00F754E3">
              <w:rPr>
                <w:rFonts w:eastAsia="Times New Roman" w:cs="Times New Roman"/>
                <w:sz w:val="20"/>
              </w:rPr>
              <w:t xml:space="preserve"> </w:t>
            </w:r>
          </w:p>
        </w:tc>
        <w:tc>
          <w:tcPr>
            <w:tcW w:w="1599" w:type="dxa"/>
            <w:tcBorders>
              <w:top w:val="single" w:sz="12" w:space="0" w:color="auto"/>
              <w:left w:val="nil"/>
              <w:bottom w:val="nil"/>
              <w:right w:val="nil"/>
            </w:tcBorders>
            <w:noWrap/>
            <w:hideMark/>
          </w:tcPr>
          <w:p w14:paraId="24D89F89" w14:textId="13F92128" w:rsidR="003A6E60" w:rsidRPr="00F71A00" w:rsidRDefault="00F71A00" w:rsidP="00A113A6">
            <w:pPr>
              <w:jc w:val="center"/>
              <w:rPr>
                <w:rFonts w:cs="Times New Roman"/>
                <w:color w:val="4F81BD" w:themeColor="accent1"/>
                <w:sz w:val="20"/>
              </w:rPr>
            </w:pPr>
            <w:r>
              <w:rPr>
                <w:rFonts w:cs="Times New Roman"/>
                <w:color w:val="4F81BD" w:themeColor="accent1"/>
                <w:sz w:val="20"/>
              </w:rPr>
              <w:t>360</w:t>
            </w:r>
          </w:p>
        </w:tc>
        <w:tc>
          <w:tcPr>
            <w:tcW w:w="1519" w:type="dxa"/>
            <w:tcBorders>
              <w:top w:val="single" w:sz="12" w:space="0" w:color="auto"/>
              <w:left w:val="nil"/>
              <w:bottom w:val="nil"/>
              <w:right w:val="nil"/>
            </w:tcBorders>
            <w:noWrap/>
            <w:hideMark/>
          </w:tcPr>
          <w:p w14:paraId="256D1F11" w14:textId="72D40A8B" w:rsidR="003A6E60" w:rsidRPr="00F71A00" w:rsidRDefault="00F71A00" w:rsidP="00A113A6">
            <w:pPr>
              <w:jc w:val="center"/>
              <w:rPr>
                <w:rFonts w:cs="Times New Roman"/>
                <w:color w:val="4F81BD" w:themeColor="accent1"/>
                <w:sz w:val="20"/>
              </w:rPr>
            </w:pPr>
            <w:r>
              <w:rPr>
                <w:rFonts w:cs="Times New Roman"/>
                <w:color w:val="4F81BD" w:themeColor="accent1"/>
                <w:sz w:val="20"/>
              </w:rPr>
              <w:t>17</w:t>
            </w:r>
          </w:p>
        </w:tc>
        <w:tc>
          <w:tcPr>
            <w:tcW w:w="276" w:type="dxa"/>
            <w:tcBorders>
              <w:top w:val="single" w:sz="12" w:space="0" w:color="auto"/>
              <w:left w:val="nil"/>
              <w:bottom w:val="nil"/>
              <w:right w:val="nil"/>
            </w:tcBorders>
            <w:noWrap/>
            <w:hideMark/>
          </w:tcPr>
          <w:p w14:paraId="664D8FE9" w14:textId="77777777" w:rsidR="003A6E60" w:rsidRPr="00F71A00" w:rsidRDefault="003A6E60" w:rsidP="00A113A6">
            <w:pPr>
              <w:jc w:val="center"/>
              <w:rPr>
                <w:rFonts w:cs="Times New Roman"/>
                <w:color w:val="4F81BD" w:themeColor="accent1"/>
                <w:sz w:val="20"/>
              </w:rPr>
            </w:pPr>
          </w:p>
        </w:tc>
        <w:tc>
          <w:tcPr>
            <w:tcW w:w="1599" w:type="dxa"/>
            <w:tcBorders>
              <w:top w:val="single" w:sz="12" w:space="0" w:color="auto"/>
              <w:left w:val="nil"/>
              <w:bottom w:val="nil"/>
              <w:right w:val="nil"/>
            </w:tcBorders>
            <w:noWrap/>
            <w:hideMark/>
          </w:tcPr>
          <w:p w14:paraId="4896DB73" w14:textId="4A7878C8" w:rsidR="003A6E60" w:rsidRPr="00F71A00" w:rsidRDefault="005064D7" w:rsidP="00A113A6">
            <w:pPr>
              <w:jc w:val="center"/>
              <w:rPr>
                <w:rFonts w:cs="Times New Roman"/>
                <w:color w:val="4F81BD" w:themeColor="accent1"/>
                <w:sz w:val="20"/>
              </w:rPr>
            </w:pPr>
            <w:r>
              <w:rPr>
                <w:rFonts w:cs="Times New Roman"/>
                <w:color w:val="4F81BD" w:themeColor="accent1"/>
                <w:sz w:val="20"/>
              </w:rPr>
              <w:t>661</w:t>
            </w:r>
          </w:p>
        </w:tc>
        <w:tc>
          <w:tcPr>
            <w:tcW w:w="1469" w:type="dxa"/>
            <w:tcBorders>
              <w:top w:val="single" w:sz="12" w:space="0" w:color="auto"/>
              <w:left w:val="nil"/>
              <w:bottom w:val="nil"/>
              <w:right w:val="nil"/>
            </w:tcBorders>
            <w:noWrap/>
            <w:hideMark/>
          </w:tcPr>
          <w:p w14:paraId="5E6DA3A4" w14:textId="45D77E02" w:rsidR="003A6E60" w:rsidRPr="00F71A00" w:rsidRDefault="005064D7" w:rsidP="00A113A6">
            <w:pPr>
              <w:jc w:val="center"/>
              <w:rPr>
                <w:rFonts w:cs="Times New Roman"/>
                <w:color w:val="4F81BD" w:themeColor="accent1"/>
                <w:sz w:val="20"/>
              </w:rPr>
            </w:pPr>
            <w:r>
              <w:rPr>
                <w:rFonts w:cs="Times New Roman"/>
                <w:color w:val="4F81BD" w:themeColor="accent1"/>
                <w:sz w:val="20"/>
              </w:rPr>
              <w:t>55</w:t>
            </w:r>
          </w:p>
        </w:tc>
      </w:tr>
      <w:tr w:rsidR="003A6E60" w:rsidRPr="00F754E3" w14:paraId="741AF06B" w14:textId="77777777" w:rsidTr="00F30BC2">
        <w:trPr>
          <w:trHeight w:val="308"/>
        </w:trPr>
        <w:tc>
          <w:tcPr>
            <w:tcW w:w="3888" w:type="dxa"/>
            <w:tcBorders>
              <w:top w:val="nil"/>
              <w:left w:val="nil"/>
              <w:bottom w:val="nil"/>
              <w:right w:val="nil"/>
            </w:tcBorders>
            <w:noWrap/>
            <w:hideMark/>
          </w:tcPr>
          <w:p w14:paraId="3AC2125A" w14:textId="466C43C8" w:rsidR="003A6E60" w:rsidRPr="00F754E3" w:rsidRDefault="003A6E60" w:rsidP="00A113A6">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participants</w:t>
            </w:r>
            <w:r w:rsidR="00331DF3" w:rsidRPr="00F754E3">
              <w:rPr>
                <w:rFonts w:eastAsia="Times New Roman" w:cs="Times New Roman"/>
                <w:sz w:val="20"/>
              </w:rPr>
              <w:t xml:space="preserve"> </w:t>
            </w:r>
          </w:p>
        </w:tc>
        <w:tc>
          <w:tcPr>
            <w:tcW w:w="1599" w:type="dxa"/>
            <w:tcBorders>
              <w:top w:val="nil"/>
              <w:left w:val="nil"/>
              <w:bottom w:val="nil"/>
              <w:right w:val="nil"/>
            </w:tcBorders>
            <w:noWrap/>
            <w:hideMark/>
          </w:tcPr>
          <w:p w14:paraId="4246D00D" w14:textId="43AC7351" w:rsidR="003A6E60" w:rsidRPr="00F71A00" w:rsidRDefault="005064D7" w:rsidP="00A113A6">
            <w:pPr>
              <w:jc w:val="center"/>
              <w:rPr>
                <w:rFonts w:cs="Times New Roman"/>
                <w:color w:val="4F81BD" w:themeColor="accent1"/>
                <w:sz w:val="20"/>
              </w:rPr>
            </w:pPr>
            <w:r>
              <w:rPr>
                <w:rFonts w:cs="Times New Roman"/>
                <w:color w:val="4F81BD" w:themeColor="accent1"/>
                <w:sz w:val="20"/>
              </w:rPr>
              <w:t>724</w:t>
            </w:r>
          </w:p>
        </w:tc>
        <w:tc>
          <w:tcPr>
            <w:tcW w:w="1519" w:type="dxa"/>
            <w:tcBorders>
              <w:top w:val="nil"/>
              <w:left w:val="nil"/>
              <w:bottom w:val="nil"/>
              <w:right w:val="nil"/>
            </w:tcBorders>
            <w:noWrap/>
            <w:hideMark/>
          </w:tcPr>
          <w:p w14:paraId="31A855E5" w14:textId="69D52D10" w:rsidR="003A6E60" w:rsidRPr="00F71A00" w:rsidRDefault="005064D7" w:rsidP="00A113A6">
            <w:pPr>
              <w:jc w:val="center"/>
              <w:rPr>
                <w:rFonts w:cs="Times New Roman"/>
                <w:color w:val="4F81BD" w:themeColor="accent1"/>
                <w:sz w:val="20"/>
              </w:rPr>
            </w:pPr>
            <w:r>
              <w:rPr>
                <w:rFonts w:cs="Times New Roman"/>
                <w:color w:val="4F81BD" w:themeColor="accent1"/>
                <w:sz w:val="20"/>
              </w:rPr>
              <w:t>69</w:t>
            </w:r>
          </w:p>
        </w:tc>
        <w:tc>
          <w:tcPr>
            <w:tcW w:w="276" w:type="dxa"/>
            <w:tcBorders>
              <w:top w:val="nil"/>
              <w:left w:val="nil"/>
              <w:bottom w:val="nil"/>
              <w:right w:val="nil"/>
            </w:tcBorders>
            <w:noWrap/>
            <w:hideMark/>
          </w:tcPr>
          <w:p w14:paraId="21F3FD7F" w14:textId="77777777" w:rsidR="003A6E60" w:rsidRPr="00F71A00" w:rsidRDefault="003A6E60" w:rsidP="00A113A6">
            <w:pPr>
              <w:jc w:val="center"/>
              <w:rPr>
                <w:rFonts w:cs="Times New Roman"/>
                <w:color w:val="4F81BD" w:themeColor="accent1"/>
                <w:sz w:val="20"/>
              </w:rPr>
            </w:pPr>
          </w:p>
        </w:tc>
        <w:tc>
          <w:tcPr>
            <w:tcW w:w="1599" w:type="dxa"/>
            <w:tcBorders>
              <w:top w:val="nil"/>
              <w:left w:val="nil"/>
              <w:bottom w:val="nil"/>
              <w:right w:val="nil"/>
            </w:tcBorders>
            <w:noWrap/>
            <w:hideMark/>
          </w:tcPr>
          <w:p w14:paraId="2850B9AB" w14:textId="78643F09" w:rsidR="003A6E60" w:rsidRPr="00F71A00" w:rsidRDefault="005064D7" w:rsidP="00A113A6">
            <w:pPr>
              <w:jc w:val="center"/>
              <w:rPr>
                <w:rFonts w:cs="Times New Roman"/>
                <w:color w:val="4F81BD" w:themeColor="accent1"/>
                <w:sz w:val="20"/>
              </w:rPr>
            </w:pPr>
            <w:r>
              <w:rPr>
                <w:rFonts w:cs="Times New Roman"/>
                <w:color w:val="4F81BD" w:themeColor="accent1"/>
                <w:sz w:val="20"/>
              </w:rPr>
              <w:t>2475</w:t>
            </w:r>
          </w:p>
        </w:tc>
        <w:tc>
          <w:tcPr>
            <w:tcW w:w="1469" w:type="dxa"/>
            <w:tcBorders>
              <w:top w:val="nil"/>
              <w:left w:val="nil"/>
              <w:bottom w:val="nil"/>
              <w:right w:val="nil"/>
            </w:tcBorders>
            <w:noWrap/>
            <w:hideMark/>
          </w:tcPr>
          <w:p w14:paraId="3BEFA85E" w14:textId="29465AF9" w:rsidR="003A6E60" w:rsidRPr="00F71A00" w:rsidRDefault="005064D7" w:rsidP="00A113A6">
            <w:pPr>
              <w:jc w:val="center"/>
              <w:rPr>
                <w:rFonts w:cs="Times New Roman"/>
                <w:color w:val="4F81BD" w:themeColor="accent1"/>
                <w:sz w:val="20"/>
              </w:rPr>
            </w:pPr>
            <w:r>
              <w:rPr>
                <w:rFonts w:cs="Times New Roman"/>
                <w:color w:val="4F81BD" w:themeColor="accent1"/>
                <w:sz w:val="20"/>
              </w:rPr>
              <w:t>444</w:t>
            </w:r>
          </w:p>
        </w:tc>
      </w:tr>
      <w:tr w:rsidR="003A6E60" w:rsidRPr="00F754E3" w14:paraId="665B40E1" w14:textId="77777777" w:rsidTr="00F30BC2">
        <w:trPr>
          <w:trHeight w:val="308"/>
        </w:trPr>
        <w:tc>
          <w:tcPr>
            <w:tcW w:w="3888" w:type="dxa"/>
            <w:tcBorders>
              <w:top w:val="dashSmallGap" w:sz="4" w:space="0" w:color="auto"/>
              <w:left w:val="nil"/>
              <w:bottom w:val="nil"/>
              <w:right w:val="nil"/>
            </w:tcBorders>
            <w:noWrap/>
            <w:hideMark/>
          </w:tcPr>
          <w:p w14:paraId="488623A5" w14:textId="77777777" w:rsidR="003A6E60" w:rsidRPr="00F754E3" w:rsidRDefault="003A6E60" w:rsidP="00A113A6">
            <w:pPr>
              <w:rPr>
                <w:rFonts w:cs="Times New Roman"/>
                <w:sz w:val="20"/>
              </w:rPr>
            </w:pPr>
            <w:r>
              <w:rPr>
                <w:rFonts w:eastAsia="Times New Roman" w:cs="Times New Roman"/>
                <w:sz w:val="20"/>
              </w:rPr>
              <w:t>Cumulative incidence</w:t>
            </w:r>
            <w:r w:rsidRPr="00F754E3">
              <w:rPr>
                <w:rFonts w:eastAsia="Times New Roman" w:cs="Times New Roman"/>
                <w:sz w:val="20"/>
              </w:rPr>
              <w:t xml:space="preserve"> ratio (95% CI)</w:t>
            </w:r>
          </w:p>
        </w:tc>
        <w:tc>
          <w:tcPr>
            <w:tcW w:w="3118" w:type="dxa"/>
            <w:gridSpan w:val="2"/>
            <w:tcBorders>
              <w:top w:val="dashSmallGap" w:sz="4" w:space="0" w:color="auto"/>
              <w:left w:val="nil"/>
              <w:bottom w:val="nil"/>
              <w:right w:val="nil"/>
            </w:tcBorders>
            <w:noWrap/>
            <w:hideMark/>
          </w:tcPr>
          <w:p w14:paraId="5D1244A3" w14:textId="420671DA" w:rsidR="003A6E60" w:rsidRPr="00F71A00" w:rsidRDefault="007D1E94" w:rsidP="00A113A6">
            <w:pPr>
              <w:jc w:val="center"/>
              <w:rPr>
                <w:rFonts w:cs="Times New Roman"/>
                <w:color w:val="4F81BD" w:themeColor="accent1"/>
                <w:sz w:val="20"/>
              </w:rPr>
            </w:pPr>
            <w:r>
              <w:rPr>
                <w:rFonts w:cs="Times New Roman"/>
                <w:color w:val="4F81BD" w:themeColor="accent1"/>
                <w:sz w:val="20"/>
              </w:rPr>
              <w:t>2.0182</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1.3272,3.0689</m:t>
                  </m:r>
                </m:e>
              </m:d>
            </m:oMath>
          </w:p>
        </w:tc>
        <w:tc>
          <w:tcPr>
            <w:tcW w:w="276" w:type="dxa"/>
            <w:tcBorders>
              <w:top w:val="dashSmallGap" w:sz="4" w:space="0" w:color="auto"/>
              <w:left w:val="nil"/>
              <w:bottom w:val="nil"/>
              <w:right w:val="nil"/>
            </w:tcBorders>
            <w:noWrap/>
            <w:hideMark/>
          </w:tcPr>
          <w:p w14:paraId="20DFF6EF" w14:textId="77777777" w:rsidR="003A6E60" w:rsidRPr="00F71A00" w:rsidRDefault="003A6E60" w:rsidP="00A113A6">
            <w:pPr>
              <w:rPr>
                <w:rFonts w:cs="Times New Roman"/>
                <w:color w:val="4F81BD" w:themeColor="accent1"/>
                <w:sz w:val="20"/>
              </w:rPr>
            </w:pPr>
          </w:p>
        </w:tc>
        <w:tc>
          <w:tcPr>
            <w:tcW w:w="3068" w:type="dxa"/>
            <w:gridSpan w:val="2"/>
            <w:tcBorders>
              <w:top w:val="dashSmallGap" w:sz="4" w:space="0" w:color="auto"/>
              <w:left w:val="nil"/>
              <w:bottom w:val="nil"/>
              <w:right w:val="nil"/>
            </w:tcBorders>
            <w:noWrap/>
            <w:hideMark/>
          </w:tcPr>
          <w:p w14:paraId="4B1100DF" w14:textId="65351F81" w:rsidR="003A6E60" w:rsidRPr="00F71A00" w:rsidRDefault="007D1E94" w:rsidP="00A113A6">
            <w:pPr>
              <w:jc w:val="center"/>
              <w:rPr>
                <w:rFonts w:cs="Times New Roman"/>
                <w:color w:val="4F81BD" w:themeColor="accent1"/>
                <w:sz w:val="20"/>
              </w:rPr>
            </w:pPr>
            <w:r>
              <w:rPr>
                <w:rFonts w:cs="Times New Roman"/>
                <w:color w:val="4F81BD" w:themeColor="accent1"/>
                <w:sz w:val="20"/>
              </w:rPr>
              <w:t>2.1560</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1.6693, 2.7846</m:t>
                  </m:r>
                </m:e>
              </m:d>
            </m:oMath>
          </w:p>
        </w:tc>
      </w:tr>
      <w:tr w:rsidR="003A6E60" w:rsidRPr="00F754E3" w14:paraId="6164A1D5" w14:textId="77777777" w:rsidTr="00F30BC2">
        <w:trPr>
          <w:trHeight w:val="308"/>
        </w:trPr>
        <w:tc>
          <w:tcPr>
            <w:tcW w:w="10350" w:type="dxa"/>
            <w:gridSpan w:val="6"/>
            <w:tcBorders>
              <w:top w:val="single" w:sz="12" w:space="0" w:color="auto"/>
              <w:left w:val="nil"/>
              <w:bottom w:val="nil"/>
              <w:right w:val="nil"/>
            </w:tcBorders>
            <w:noWrap/>
            <w:hideMark/>
          </w:tcPr>
          <w:p w14:paraId="55D4D7B8" w14:textId="16828A66" w:rsidR="003A6E60" w:rsidRPr="007D1E94" w:rsidRDefault="003A6E60" w:rsidP="00A113A6">
            <w:pPr>
              <w:rPr>
                <w:rFonts w:cs="Times New Roman"/>
                <w:color w:val="4F81BD" w:themeColor="accent1"/>
                <w:sz w:val="20"/>
              </w:rPr>
            </w:pPr>
            <w:r w:rsidRPr="00F754E3">
              <w:rPr>
                <w:rFonts w:eastAsia="Times New Roman" w:cs="Times New Roman"/>
                <w:sz w:val="20"/>
              </w:rPr>
              <w:t xml:space="preserve">p-value for the test of homogeneity of the </w:t>
            </w:r>
            <w:r>
              <w:rPr>
                <w:rFonts w:eastAsia="Times New Roman" w:cs="Times New Roman"/>
                <w:sz w:val="20"/>
              </w:rPr>
              <w:t>cumulative incidence</w:t>
            </w:r>
            <w:r w:rsidRPr="00F754E3">
              <w:rPr>
                <w:rFonts w:eastAsia="Times New Roman" w:cs="Times New Roman"/>
                <w:sz w:val="20"/>
              </w:rPr>
              <w:t xml:space="preserve"> ratio: p=</w:t>
            </w:r>
            <w:r w:rsidR="007D1E94">
              <w:rPr>
                <w:rFonts w:eastAsia="Times New Roman" w:cs="Times New Roman"/>
                <w:color w:val="4F81BD" w:themeColor="accent1"/>
                <w:sz w:val="20"/>
              </w:rPr>
              <w:t>0.7917</w:t>
            </w:r>
          </w:p>
        </w:tc>
      </w:tr>
    </w:tbl>
    <w:p w14:paraId="37786388" w14:textId="208F19D2" w:rsidR="00331DF3" w:rsidRDefault="00331DF3" w:rsidP="00331DF3">
      <w:pPr>
        <w:rPr>
          <w:rFonts w:eastAsia="Times New Roman" w:cs="Times New Roman"/>
        </w:rPr>
      </w:pPr>
    </w:p>
    <w:p w14:paraId="2CDE56B8" w14:textId="4946DB3B" w:rsidR="00331DF3" w:rsidRDefault="00331DF3" w:rsidP="00331DF3">
      <w:pPr>
        <w:pStyle w:val="ListParagraph"/>
        <w:numPr>
          <w:ilvl w:val="0"/>
          <w:numId w:val="54"/>
        </w:numPr>
        <w:rPr>
          <w:rFonts w:eastAsia="Times New Roman" w:cs="Times New Roman"/>
        </w:rPr>
      </w:pPr>
      <w:r>
        <w:rPr>
          <w:rFonts w:eastAsia="Times New Roman" w:cs="Times New Roman"/>
        </w:rPr>
        <w:t xml:space="preserve">Next, you will </w:t>
      </w:r>
      <w:r w:rsidR="00F30BC2">
        <w:rPr>
          <w:rFonts w:eastAsia="Times New Roman" w:cs="Times New Roman"/>
        </w:rPr>
        <w:t xml:space="preserve">adjust for diabetes at baseline and evaluate </w:t>
      </w:r>
      <w:r>
        <w:rPr>
          <w:rFonts w:eastAsia="Times New Roman" w:cs="Times New Roman"/>
        </w:rPr>
        <w:t xml:space="preserve">the association between </w:t>
      </w:r>
      <w:r w:rsidR="00F30BC2">
        <w:rPr>
          <w:rFonts w:eastAsia="Times New Roman" w:cs="Times New Roman"/>
        </w:rPr>
        <w:t>sedentary lifestyle</w:t>
      </w:r>
      <w:r>
        <w:rPr>
          <w:rFonts w:eastAsia="Times New Roman" w:cs="Times New Roman"/>
        </w:rPr>
        <w:t xml:space="preserve"> at baseline and 10-year all-cause mortality. </w:t>
      </w:r>
    </w:p>
    <w:p w14:paraId="37E0F08F" w14:textId="77777777" w:rsidR="00331DF3" w:rsidRPr="00D40E70" w:rsidRDefault="00331DF3" w:rsidP="00D40E70">
      <w:pPr>
        <w:pStyle w:val="ListParagraph"/>
        <w:rPr>
          <w:rFonts w:eastAsia="Times New Roman" w:cs="Times New Roman"/>
        </w:rPr>
      </w:pPr>
    </w:p>
    <w:p w14:paraId="027EA41F" w14:textId="1A6D2562" w:rsidR="003A6E60" w:rsidRPr="00F30BC2" w:rsidRDefault="003A6E60" w:rsidP="00F30BC2">
      <w:pPr>
        <w:pStyle w:val="ListParagraph"/>
        <w:numPr>
          <w:ilvl w:val="1"/>
          <w:numId w:val="54"/>
        </w:numPr>
        <w:ind w:left="990"/>
        <w:rPr>
          <w:rFonts w:eastAsia="Times New Roman" w:cs="Times New Roman"/>
        </w:rPr>
      </w:pPr>
      <w:r w:rsidRPr="00D40E70">
        <w:rPr>
          <w:rFonts w:eastAsia="Times New Roman" w:cs="Times New Roman"/>
        </w:rPr>
        <w:t xml:space="preserve">Compute the Mantel-Haenszel summary cumulative incidence ratio and 95% confidence interval for the association between </w:t>
      </w:r>
      <w:r w:rsidR="00F30BC2">
        <w:rPr>
          <w:rFonts w:eastAsia="Times New Roman" w:cs="Times New Roman"/>
        </w:rPr>
        <w:t>sedentary lifestyle</w:t>
      </w:r>
      <w:r w:rsidRPr="00D40E70">
        <w:rPr>
          <w:rFonts w:eastAsia="Times New Roman" w:cs="Times New Roman"/>
        </w:rPr>
        <w:t xml:space="preserve"> at baseline and death during the follow-up period </w:t>
      </w:r>
      <w:r w:rsidRPr="00D40E70">
        <w:rPr>
          <w:rFonts w:eastAsia="Times New Roman" w:cs="Times New Roman"/>
          <w:b/>
        </w:rPr>
        <w:t xml:space="preserve">after stratifying </w:t>
      </w:r>
      <w:r w:rsidR="00F30BC2">
        <w:rPr>
          <w:rFonts w:eastAsia="Times New Roman" w:cs="Times New Roman"/>
          <w:b/>
        </w:rPr>
        <w:t>and adjusting for diabetes at baseline</w:t>
      </w:r>
      <w:r w:rsidRPr="00D40E70">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4C20EFA7" w14:textId="73D826F1" w:rsidR="00B0141F" w:rsidRDefault="00B0141F" w:rsidP="00B0141F">
      <w:pPr>
        <w:rPr>
          <w:rFonts w:eastAsia="Times New Roman" w:cs="Times New Roman"/>
          <w:color w:val="4F81BD" w:themeColor="accent1"/>
        </w:rPr>
      </w:pPr>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2.1216</m:t>
        </m:r>
      </m:oMath>
      <w:r w:rsidR="002D20A2">
        <w:rPr>
          <w:rFonts w:eastAsia="Times New Roman" w:cs="Times New Roman"/>
          <w:color w:val="4F81BD" w:themeColor="accent1"/>
        </w:rPr>
        <w:t xml:space="preserve"> over the 10-year follow-up period</w:t>
      </w:r>
    </w:p>
    <w:p w14:paraId="6598C908" w14:textId="32C47DAB" w:rsidR="001E6748" w:rsidRPr="001E6748" w:rsidRDefault="001E6748" w:rsidP="00B0141F">
      <w:pPr>
        <w:rPr>
          <w:rFonts w:eastAsia="Times New Roman" w:cs="Times New Roman"/>
          <w:color w:val="4F81BD" w:themeColor="accent1"/>
        </w:rPr>
      </w:pPr>
      <w:r>
        <w:rPr>
          <w:rFonts w:eastAsia="Times New Roman" w:cs="Times New Roman"/>
          <w:color w:val="4F81BD" w:themeColor="accent1"/>
        </w:rPr>
        <w:t xml:space="preserve">The 95% confidence interval for </w:t>
      </w:r>
      <w:bookmarkStart w:id="22" w:name="OLE_LINK74"/>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oMath>
      <w:bookmarkEnd w:id="22"/>
      <w:r>
        <w:rPr>
          <w:rFonts w:eastAsia="Times New Roman" w:cs="Times New Roman"/>
          <w:color w:val="4F81BD" w:themeColor="accent1"/>
        </w:rPr>
        <w:t>:</w:t>
      </w:r>
    </w:p>
    <w:p w14:paraId="48CCCB88" w14:textId="75C662C0" w:rsidR="001E6748" w:rsidRPr="001E6748" w:rsidRDefault="001E6748" w:rsidP="00B0141F">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rad>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e>
                  </m:nary>
                </m:num>
                <m:den>
                  <m:r>
                    <w:rPr>
                      <w:rFonts w:ascii="Cambria Math" w:eastAsia="Times New Roman" w:hAnsi="Cambria Math" w:cs="Times New Roman"/>
                      <w:color w:val="4F81BD" w:themeColor="accent1"/>
                    </w:rPr>
                    <m:t>(</m:t>
                  </m:r>
                  <w:bookmarkStart w:id="23" w:name="OLE_LINK75"/>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w:bookmarkEnd w:id="23"/>
                  <m:r>
                    <w:rPr>
                      <w:rFonts w:ascii="Cambria Math" w:eastAsia="Times New Roman" w:hAnsi="Cambria Math" w:cs="Times New Roman"/>
                      <w:color w:val="4F81BD" w:themeColor="accent1"/>
                    </w:rPr>
                    <m:t>)(</m:t>
                  </m:r>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r>
                                <w:rPr>
                                  <w:rFonts w:ascii="Cambria Math" w:eastAsia="Times New Roman" w:hAnsi="Cambria Math" w:cs="Times New Roman"/>
                                  <w:color w:val="4F81BD" w:themeColor="accent1"/>
                                </w:rPr>
                                <m:t>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m:r>
                    <w:rPr>
                      <w:rFonts w:ascii="Cambria Math" w:eastAsia="Times New Roman" w:hAnsi="Cambria Math" w:cs="Times New Roman"/>
                      <w:color w:val="4F81BD" w:themeColor="accent1"/>
                    </w:rPr>
                    <m:t>)</m:t>
                  </m:r>
                </m:den>
              </m:f>
            </m:e>
          </m:rad>
          <m:r>
            <w:rPr>
              <w:rFonts w:ascii="Cambria Math" w:eastAsia="Times New Roman" w:hAnsi="Cambria Math" w:cs="Times New Roman"/>
              <w:color w:val="4F81BD" w:themeColor="accent1"/>
            </w:rPr>
            <m:t>=(</m:t>
          </m:r>
          <w:bookmarkStart w:id="24" w:name="OLE_LINK76"/>
          <m:r>
            <w:rPr>
              <w:rFonts w:ascii="Cambria Math" w:eastAsia="Times New Roman" w:hAnsi="Cambria Math" w:cs="Times New Roman"/>
              <w:color w:val="4F81BD" w:themeColor="accent1"/>
            </w:rPr>
            <m:t>0.5334, 0.</m:t>
          </m:r>
          <m:r>
            <w:rPr>
              <w:rFonts w:ascii="Cambria Math" w:eastAsia="Times New Roman" w:hAnsi="Cambria Math" w:cs="Times New Roman"/>
              <w:color w:val="4F81BD" w:themeColor="accent1"/>
            </w:rPr>
            <m:t>9709</m:t>
          </m:r>
          <w:bookmarkEnd w:id="24"/>
          <m:r>
            <w:rPr>
              <w:rFonts w:ascii="Cambria Math" w:eastAsia="Times New Roman" w:hAnsi="Cambria Math" w:cs="Times New Roman"/>
              <w:color w:val="4F81BD" w:themeColor="accent1"/>
            </w:rPr>
            <m:t>)</m:t>
          </m:r>
        </m:oMath>
      </m:oMathPara>
    </w:p>
    <w:p w14:paraId="463094D0" w14:textId="30A27FC1" w:rsidR="007B6BF5" w:rsidRPr="007B6BF5" w:rsidRDefault="00614A74" w:rsidP="00BD3B51">
      <w:pPr>
        <w:rPr>
          <w:rFonts w:eastAsia="Times New Roman" w:cs="Times New Roman"/>
          <w:iCs/>
          <w:color w:val="4F81BD" w:themeColor="accent1"/>
        </w:rPr>
      </w:pPr>
      <w:r>
        <w:rPr>
          <w:rFonts w:eastAsia="Times New Roman" w:cs="Times New Roman"/>
          <w:color w:val="4F81BD" w:themeColor="accent1"/>
        </w:rPr>
        <w:t xml:space="preserve">The 95% confidence interval for </w:t>
      </w:r>
      <m:oMath>
        <m:r>
          <m:rPr>
            <m:sty m:val="p"/>
          </m:rPr>
          <w:rPr>
            <w:rFonts w:ascii="Cambria Math" w:eastAsia="Times New Roman" w:hAnsi="Cambria Math" w:cs="Times New Roman"/>
            <w:color w:val="4F81BD" w:themeColor="accent1"/>
          </w:rPr>
          <m:t>CI</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R</m:t>
            </m:r>
          </m:e>
          <m:sub>
            <m:r>
              <m:rPr>
                <m:sty m:val="p"/>
              </m:rPr>
              <w:rPr>
                <w:rFonts w:ascii="Cambria Math" w:eastAsia="Times New Roman" w:hAnsi="Cambria Math" w:cs="Times New Roman"/>
                <w:color w:val="4F81BD" w:themeColor="accent1"/>
              </w:rPr>
              <m:t>MH</m:t>
            </m:r>
          </m:sub>
        </m:sSub>
      </m:oMath>
      <w:r>
        <w:rPr>
          <w:rFonts w:eastAsia="Times New Roman" w:cs="Times New Roman"/>
          <w:iCs/>
          <w:color w:val="4F81BD" w:themeColor="accent1"/>
        </w:rPr>
        <w:t xml:space="preserve">, the association between sedentary lifestyle at baseline and the 10-year all-cause mortality </w:t>
      </w:r>
      <w:r w:rsidR="007B6BF5">
        <w:rPr>
          <w:rFonts w:eastAsia="Times New Roman" w:cs="Times New Roman"/>
          <w:iCs/>
          <w:color w:val="4F81BD" w:themeColor="accent1"/>
        </w:rPr>
        <w:t xml:space="preserve">is </w:t>
      </w:r>
      <m:oMath>
        <m:sSup>
          <m:sSupPr>
            <m:ctrlPr>
              <w:rPr>
                <w:rFonts w:ascii="Cambria Math" w:eastAsia="Times New Roman" w:hAnsi="Cambria Math" w:cs="Times New Roman"/>
                <w:i/>
                <w:iCs/>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0.5334,0.9709</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1.7047,2.6404</m:t>
            </m:r>
          </m:e>
        </m:d>
      </m:oMath>
      <w:r w:rsidR="007B6BF5">
        <w:rPr>
          <w:rFonts w:eastAsia="Times New Roman" w:cs="Times New Roman"/>
          <w:iCs/>
          <w:color w:val="4F81BD" w:themeColor="accent1"/>
        </w:rPr>
        <w:t>.</w:t>
      </w:r>
    </w:p>
    <w:p w14:paraId="57706088" w14:textId="77777777" w:rsidR="00BD3B51" w:rsidRPr="00BD3B51" w:rsidRDefault="00BD3B51" w:rsidP="00BD3B51">
      <w:pPr>
        <w:rPr>
          <w:rFonts w:eastAsia="Times New Roman" w:cs="Times New Roman"/>
        </w:rPr>
      </w:pPr>
    </w:p>
    <w:p w14:paraId="77BAF17D" w14:textId="5844ADB2" w:rsidR="00331DF3" w:rsidRPr="00150E57" w:rsidRDefault="00331DF3" w:rsidP="00150E57">
      <w:pPr>
        <w:pStyle w:val="ListParagraph"/>
        <w:numPr>
          <w:ilvl w:val="1"/>
          <w:numId w:val="54"/>
        </w:numPr>
        <w:ind w:left="990"/>
        <w:rPr>
          <w:rFonts w:eastAsia="Times New Roman" w:cs="Times New Roman"/>
        </w:rPr>
      </w:pPr>
      <w:bookmarkStart w:id="25" w:name="_Hlk532113745"/>
      <w:r>
        <w:t xml:space="preserve">Is there an association between </w:t>
      </w:r>
      <w:r w:rsidR="00F30BC2">
        <w:t>sedentary lifestyle</w:t>
      </w:r>
      <w:r>
        <w:t xml:space="preserve"> at baseline and 10-year all-cause mortality </w:t>
      </w:r>
      <w:r w:rsidRPr="00150E57">
        <w:rPr>
          <w:b/>
        </w:rPr>
        <w:t xml:space="preserve">after adjusting for </w:t>
      </w:r>
      <w:r w:rsidR="00F30BC2" w:rsidRPr="00150E57">
        <w:rPr>
          <w:b/>
        </w:rPr>
        <w:t>diabetes at baseline</w:t>
      </w:r>
      <w:r>
        <w:t xml:space="preserve">? </w:t>
      </w:r>
    </w:p>
    <w:p w14:paraId="5DB8AF3A" w14:textId="77777777" w:rsidR="00331DF3" w:rsidRPr="00D40E70" w:rsidRDefault="00296B92" w:rsidP="00150E57">
      <w:pPr>
        <w:pStyle w:val="ListParagraph"/>
        <w:numPr>
          <w:ilvl w:val="2"/>
          <w:numId w:val="54"/>
        </w:numPr>
        <w:rPr>
          <w:rFonts w:eastAsia="Times New Roman" w:cs="Times New Roman"/>
        </w:rPr>
      </w:pPr>
      <w:r w:rsidRPr="00F754E3">
        <w:t xml:space="preserve">State the null </w:t>
      </w:r>
      <w:r>
        <w:t xml:space="preserve">and </w:t>
      </w:r>
      <w:r w:rsidRPr="00F754E3">
        <w:t>alternative</w:t>
      </w:r>
      <w:r>
        <w:t xml:space="preserve"> hypotheses </w:t>
      </w:r>
    </w:p>
    <w:p w14:paraId="4B62BD1A" w14:textId="77777777" w:rsidR="00331DF3" w:rsidRPr="00D40E70" w:rsidRDefault="00296B92" w:rsidP="00150E57">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53722819" w14:textId="77777777" w:rsidR="00331DF3" w:rsidRPr="00D40E70" w:rsidRDefault="00331DF3" w:rsidP="00150E57">
      <w:pPr>
        <w:pStyle w:val="ListParagraph"/>
        <w:numPr>
          <w:ilvl w:val="2"/>
          <w:numId w:val="54"/>
        </w:numPr>
        <w:rPr>
          <w:rFonts w:eastAsia="Times New Roman" w:cs="Times New Roman"/>
        </w:rPr>
      </w:pPr>
      <w:r>
        <w:t>Use software to compute the</w:t>
      </w:r>
      <w:r w:rsidR="00296B92">
        <w:t xml:space="preserve"> p-value</w:t>
      </w:r>
      <w:r w:rsidR="00296B92" w:rsidRPr="00F754E3">
        <w:t>.</w:t>
      </w:r>
    </w:p>
    <w:p w14:paraId="05A70800" w14:textId="77777777" w:rsidR="00F30BC2" w:rsidRPr="00F30BC2" w:rsidRDefault="00F30BC2" w:rsidP="00F30BC2">
      <w:pPr>
        <w:ind w:left="1260" w:firstLine="720"/>
        <w:rPr>
          <w:rFonts w:eastAsia="Times New Roman" w:cs="Times New Roman"/>
        </w:rPr>
      </w:pPr>
      <w:r w:rsidRPr="00F30BC2">
        <w:rPr>
          <w:rFonts w:eastAsia="Times New Roman" w:cs="Times New Roman"/>
          <w:b/>
          <w:bCs/>
        </w:rPr>
        <w:t>There is no need to interpret the finding in words.</w:t>
      </w:r>
    </w:p>
    <w:p w14:paraId="1D3CBAA1" w14:textId="75D83B04" w:rsidR="00296B92" w:rsidRDefault="00FA2CF5" w:rsidP="00F43DA6">
      <w:pPr>
        <w:rPr>
          <w:rFonts w:eastAsia="Times New Roman" w:cs="Times New Roman"/>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H</m:t>
            </m:r>
          </m:e>
          <m:sub>
            <m:r>
              <w:rPr>
                <w:rFonts w:ascii="Cambria Math" w:hAnsi="Cambria Math"/>
                <w:color w:val="4F81BD" w:themeColor="accent1"/>
              </w:rPr>
              <m:t>0</m:t>
            </m:r>
          </m:sub>
        </m:sSub>
        <m:r>
          <w:rPr>
            <w:rFonts w:ascii="Cambria Math" w:hAnsi="Cambria Math"/>
            <w:color w:val="4F81BD" w:themeColor="accent1"/>
          </w:rPr>
          <m:t>:CI</m:t>
        </m:r>
        <m:sSub>
          <m:sSubPr>
            <m:ctrlPr>
              <w:rPr>
                <w:rFonts w:ascii="Cambria Math" w:hAnsi="Cambria Math"/>
                <w:i/>
                <w:color w:val="4F81BD" w:themeColor="accent1"/>
              </w:rPr>
            </m:ctrlPr>
          </m:sSubPr>
          <m:e>
            <m:r>
              <w:rPr>
                <w:rFonts w:ascii="Cambria Math" w:hAnsi="Cambria Math"/>
                <w:color w:val="4F81BD" w:themeColor="accent1"/>
              </w:rPr>
              <m:t>R</m:t>
            </m:r>
          </m:e>
          <m:sub>
            <m:r>
              <w:rPr>
                <w:rFonts w:ascii="Cambria Math" w:hAnsi="Cambria Math"/>
                <w:color w:val="4F81BD" w:themeColor="accent1"/>
              </w:rPr>
              <m:t>MH</m:t>
            </m:r>
          </m:sub>
        </m:sSub>
        <m:r>
          <w:rPr>
            <w:rFonts w:ascii="Cambria Math" w:hAnsi="Cambria Math"/>
            <w:color w:val="4F81BD" w:themeColor="accent1"/>
          </w:rPr>
          <m:t>=1</m:t>
        </m:r>
      </m:oMath>
      <w:r>
        <w:rPr>
          <w:rFonts w:eastAsia="Times New Roman" w:cs="Times New Roman"/>
          <w:color w:val="4F81BD" w:themeColor="accent1"/>
        </w:rPr>
        <w:t xml:space="preserve">. </w:t>
      </w:r>
      <w:bookmarkStart w:id="26" w:name="OLE_LINK77"/>
      <w:r>
        <w:rPr>
          <w:rFonts w:eastAsia="Times New Roman" w:cs="Times New Roman"/>
          <w:color w:val="4F81BD" w:themeColor="accent1"/>
        </w:rPr>
        <w:t xml:space="preserve">There is </w:t>
      </w:r>
      <w:r w:rsidR="001F036E">
        <w:rPr>
          <w:rFonts w:eastAsia="Times New Roman" w:cs="Times New Roman"/>
          <w:color w:val="4F81BD" w:themeColor="accent1"/>
        </w:rPr>
        <w:t>no association between sedentary lifestyle at baseline and 10-year all-cause mortality after adjusting for diabetes at baseline.</w:t>
      </w:r>
    </w:p>
    <w:bookmarkEnd w:id="26"/>
    <w:p w14:paraId="24A8F2D3" w14:textId="0ABC4DD4" w:rsidR="000824F5" w:rsidRDefault="000824F5" w:rsidP="000824F5">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Pr>
          <w:rFonts w:eastAsia="Times New Roman" w:cs="Times New Roman"/>
          <w:color w:val="4F81BD" w:themeColor="accent1"/>
        </w:rPr>
        <w:t xml:space="preserve">. </w:t>
      </w:r>
      <w:r>
        <w:rPr>
          <w:rFonts w:eastAsia="Times New Roman" w:cs="Times New Roman"/>
          <w:color w:val="4F81BD" w:themeColor="accent1"/>
        </w:rPr>
        <w:t xml:space="preserve">There is </w:t>
      </w:r>
      <w:r>
        <w:rPr>
          <w:rFonts w:eastAsia="Times New Roman" w:cs="Times New Roman"/>
          <w:color w:val="4F81BD" w:themeColor="accent1"/>
        </w:rPr>
        <w:t>an</w:t>
      </w:r>
      <w:r>
        <w:rPr>
          <w:rFonts w:eastAsia="Times New Roman" w:cs="Times New Roman"/>
          <w:color w:val="4F81BD" w:themeColor="accent1"/>
        </w:rPr>
        <w:t xml:space="preserve"> association between sedentary lifestyle at baseline and 10-year all-cause mortality after adjusting for diabetes at baseline.</w:t>
      </w:r>
    </w:p>
    <w:p w14:paraId="565DAFF6" w14:textId="0F9C5582" w:rsidR="000824F5" w:rsidRDefault="005325E5" w:rsidP="00F43DA6">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e>
                    </m:nary>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Sup>
                      <m:sSubSupPr>
                        <m:ctrlPr>
                          <w:rPr>
                            <w:rFonts w:ascii="Cambria Math" w:eastAsia="Times New Roman" w:hAnsi="Cambria Math" w:cs="Times New Roman"/>
                            <w:i/>
                            <w:color w:val="4F81BD" w:themeColor="accent1"/>
                          </w:rPr>
                        </m:ctrlPr>
                      </m:sSubSup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up>
                        <m:r>
                          <w:rPr>
                            <w:rFonts w:ascii="Cambria Math" w:eastAsia="Times New Roman" w:hAnsi="Cambria Math" w:cs="Times New Roman"/>
                            <w:color w:val="4F81BD" w:themeColor="accent1"/>
                          </w:rPr>
                          <m:t>3</m:t>
                        </m:r>
                      </m:sup>
                    </m:sSubSup>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=56.90</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Pr>
          <w:rFonts w:eastAsia="Times New Roman" w:cs="Times New Roman"/>
          <w:color w:val="4F81BD" w:themeColor="accent1"/>
        </w:rPr>
        <w:t xml:space="preserve"> under the null</w:t>
      </w:r>
    </w:p>
    <w:p w14:paraId="7323DE82" w14:textId="07D65090" w:rsidR="00EB2063" w:rsidRPr="005325E5" w:rsidRDefault="00EB2063" w:rsidP="00F43DA6">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56.90</m:t>
              </m:r>
            </m:e>
          </m:d>
          <m:r>
            <w:rPr>
              <w:rFonts w:ascii="Cambria Math" w:eastAsia="Times New Roman" w:hAnsi="Cambria Math" w:cs="Times New Roman"/>
              <w:color w:val="4F81BD" w:themeColor="accent1"/>
            </w:rPr>
            <m:t>&lt;0.001</m:t>
          </m:r>
        </m:oMath>
      </m:oMathPara>
    </w:p>
    <w:bookmarkEnd w:id="25"/>
    <w:p w14:paraId="32B8351C" w14:textId="12FA3727" w:rsidR="005D69CC" w:rsidRDefault="005D69CC">
      <w:pPr>
        <w:rPr>
          <w:rFonts w:ascii="Times New Roman" w:hAnsi="Times New Roman" w:cs="Times New Roman"/>
          <w:szCs w:val="24"/>
        </w:rPr>
      </w:pPr>
    </w:p>
    <w:sectPr w:rsidR="005D69CC" w:rsidSect="009C65F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B824" w14:textId="77777777" w:rsidR="00DE28F0" w:rsidRDefault="00DE28F0" w:rsidP="00BF667E">
      <w:r>
        <w:separator/>
      </w:r>
    </w:p>
  </w:endnote>
  <w:endnote w:type="continuationSeparator" w:id="0">
    <w:p w14:paraId="699C84A4" w14:textId="77777777" w:rsidR="00DE28F0" w:rsidRDefault="00DE28F0" w:rsidP="00BF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New Roman,Calibri">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F3CA" w14:textId="77777777" w:rsidR="003C64D1" w:rsidRDefault="003C64D1" w:rsidP="007110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B331C6" w14:textId="77777777" w:rsidR="003C64D1" w:rsidRDefault="003C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F6F9" w14:textId="77777777" w:rsidR="00DE28F0" w:rsidRDefault="00DE28F0" w:rsidP="00BF667E">
      <w:r>
        <w:separator/>
      </w:r>
    </w:p>
  </w:footnote>
  <w:footnote w:type="continuationSeparator" w:id="0">
    <w:p w14:paraId="1F1DD120" w14:textId="77777777" w:rsidR="00DE28F0" w:rsidRDefault="00DE28F0" w:rsidP="00BF6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77648756"/>
      <w:docPartObj>
        <w:docPartGallery w:val="Page Numbers (Top of Page)"/>
        <w:docPartUnique/>
      </w:docPartObj>
    </w:sdtPr>
    <w:sdtEndPr/>
    <w:sdtContent>
      <w:p w14:paraId="3FDE0A3C" w14:textId="460C0714" w:rsidR="003C64D1" w:rsidRPr="00F71C0F" w:rsidRDefault="003C64D1" w:rsidP="00823D18">
        <w:pPr>
          <w:pStyle w:val="Header"/>
          <w:rPr>
            <w:b/>
            <w:bCs/>
          </w:rPr>
        </w:pPr>
        <w:r>
          <w:rPr>
            <w:b/>
          </w:rPr>
          <w:t>EPI202</w:t>
        </w:r>
        <w:r w:rsidRPr="00F71C0F">
          <w:rPr>
            <w:b/>
          </w:rPr>
          <w:t>: Homework #</w:t>
        </w:r>
        <w:r>
          <w:rPr>
            <w:b/>
          </w:rPr>
          <w:t>3</w:t>
        </w:r>
        <w:r w:rsidRPr="00F71C0F">
          <w:rPr>
            <w:b/>
          </w:rPr>
          <w:tab/>
        </w:r>
        <w:r>
          <w:rPr>
            <w:b/>
          </w:rPr>
          <w:tab/>
        </w:r>
        <w:r w:rsidRPr="00F71C0F">
          <w:rPr>
            <w:b/>
          </w:rPr>
          <w:t xml:space="preserve">Page </w:t>
        </w:r>
        <w:r w:rsidRPr="00F71C0F">
          <w:rPr>
            <w:b/>
            <w:bCs/>
          </w:rPr>
          <w:fldChar w:fldCharType="begin"/>
        </w:r>
        <w:r w:rsidRPr="00F71C0F">
          <w:rPr>
            <w:b/>
            <w:bCs/>
          </w:rPr>
          <w:instrText xml:space="preserve"> PAGE </w:instrText>
        </w:r>
        <w:r w:rsidRPr="00F71C0F">
          <w:rPr>
            <w:b/>
            <w:bCs/>
          </w:rPr>
          <w:fldChar w:fldCharType="separate"/>
        </w:r>
        <w:r w:rsidR="00765FD7">
          <w:rPr>
            <w:b/>
            <w:bCs/>
            <w:noProof/>
          </w:rPr>
          <w:t>4</w:t>
        </w:r>
        <w:r w:rsidRPr="00F71C0F">
          <w:rPr>
            <w:b/>
          </w:rPr>
          <w:fldChar w:fldCharType="end"/>
        </w:r>
        <w:r w:rsidRPr="00F71C0F">
          <w:rPr>
            <w:b/>
          </w:rPr>
          <w:t xml:space="preserve"> of </w:t>
        </w:r>
        <w:r w:rsidRPr="00F71C0F">
          <w:rPr>
            <w:b/>
            <w:bCs/>
          </w:rPr>
          <w:fldChar w:fldCharType="begin"/>
        </w:r>
        <w:r w:rsidRPr="00F71C0F">
          <w:rPr>
            <w:b/>
            <w:bCs/>
          </w:rPr>
          <w:instrText xml:space="preserve"> NUMPAGES  </w:instrText>
        </w:r>
        <w:r w:rsidRPr="00F71C0F">
          <w:rPr>
            <w:b/>
            <w:bCs/>
          </w:rPr>
          <w:fldChar w:fldCharType="separate"/>
        </w:r>
        <w:r w:rsidR="00765FD7">
          <w:rPr>
            <w:b/>
            <w:bCs/>
            <w:noProof/>
          </w:rPr>
          <w:t>6</w:t>
        </w:r>
        <w:r w:rsidRPr="00F71C0F">
          <w:rPr>
            <w:b/>
          </w:rPr>
          <w:fldChar w:fldCharType="end"/>
        </w:r>
      </w:p>
      <w:p w14:paraId="2F5FA3F8" w14:textId="297C7EFF" w:rsidR="009C65F1" w:rsidRDefault="003C64D1" w:rsidP="00823D18">
        <w:pPr>
          <w:pStyle w:val="Header"/>
          <w:rPr>
            <w:b/>
            <w:bCs/>
          </w:rPr>
        </w:pPr>
        <w:r w:rsidRPr="00F71C0F">
          <w:rPr>
            <w:b/>
            <w:bCs/>
          </w:rPr>
          <w:t>NAME: ____</w:t>
        </w:r>
        <w:r w:rsidR="00735ECD" w:rsidRPr="00735ECD">
          <w:rPr>
            <w:b/>
            <w:bCs/>
            <w:u w:val="single"/>
          </w:rPr>
          <w:t>Diego Liang</w:t>
        </w:r>
        <w:r w:rsidRPr="00F71C0F">
          <w:rPr>
            <w:b/>
            <w:bCs/>
          </w:rPr>
          <w:t>_____</w:t>
        </w:r>
      </w:p>
      <w:p w14:paraId="443B79A3" w14:textId="17A1A5BB" w:rsidR="003C64D1" w:rsidRPr="00F71C0F" w:rsidRDefault="005E3577" w:rsidP="00823D18">
        <w:pPr>
          <w:pStyle w:val="Header"/>
          <w:rPr>
            <w:b/>
          </w:rPr>
        </w:pPr>
      </w:p>
    </w:sdtContent>
  </w:sdt>
  <w:p w14:paraId="38B633E3" w14:textId="77777777" w:rsidR="003C64D1" w:rsidRPr="00F71C0F" w:rsidRDefault="003C64D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0667604"/>
    <w:multiLevelType w:val="hybridMultilevel"/>
    <w:tmpl w:val="92F40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74211"/>
    <w:multiLevelType w:val="hybridMultilevel"/>
    <w:tmpl w:val="B3C623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6B2398"/>
    <w:multiLevelType w:val="hybridMultilevel"/>
    <w:tmpl w:val="554CA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FB18C9"/>
    <w:multiLevelType w:val="hybridMultilevel"/>
    <w:tmpl w:val="3C7EF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43665"/>
    <w:multiLevelType w:val="hybridMultilevel"/>
    <w:tmpl w:val="F8F0B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877CBC"/>
    <w:multiLevelType w:val="hybridMultilevel"/>
    <w:tmpl w:val="2D325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35F82"/>
    <w:multiLevelType w:val="hybridMultilevel"/>
    <w:tmpl w:val="979EF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0518C0"/>
    <w:multiLevelType w:val="hybridMultilevel"/>
    <w:tmpl w:val="513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E98"/>
    <w:multiLevelType w:val="hybridMultilevel"/>
    <w:tmpl w:val="1414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EC76B6"/>
    <w:multiLevelType w:val="hybridMultilevel"/>
    <w:tmpl w:val="33E66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F14EA"/>
    <w:multiLevelType w:val="hybridMultilevel"/>
    <w:tmpl w:val="F0582216"/>
    <w:lvl w:ilvl="0" w:tplc="1B38AED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646C"/>
    <w:multiLevelType w:val="multilevel"/>
    <w:tmpl w:val="99C6D8E6"/>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15" w15:restartNumberingAfterBreak="0">
    <w:nsid w:val="15021A31"/>
    <w:multiLevelType w:val="hybridMultilevel"/>
    <w:tmpl w:val="D83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062BF3"/>
    <w:multiLevelType w:val="hybridMultilevel"/>
    <w:tmpl w:val="82708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0D1A3C"/>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3303C"/>
    <w:multiLevelType w:val="hybridMultilevel"/>
    <w:tmpl w:val="32BCE166"/>
    <w:lvl w:ilvl="0" w:tplc="83C82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051CDE"/>
    <w:multiLevelType w:val="hybridMultilevel"/>
    <w:tmpl w:val="5ADE7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9A63670"/>
    <w:multiLevelType w:val="hybridMultilevel"/>
    <w:tmpl w:val="B3C623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CF4884"/>
    <w:multiLevelType w:val="hybridMultilevel"/>
    <w:tmpl w:val="83A25B7A"/>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C28DCA4">
      <w:start w:val="6"/>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1E3ED4"/>
    <w:multiLevelType w:val="hybridMultilevel"/>
    <w:tmpl w:val="1A36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14E77FD"/>
    <w:multiLevelType w:val="hybridMultilevel"/>
    <w:tmpl w:val="FC341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1F32E45"/>
    <w:multiLevelType w:val="hybridMultilevel"/>
    <w:tmpl w:val="942AA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3BA4320"/>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72244E"/>
    <w:multiLevelType w:val="hybridMultilevel"/>
    <w:tmpl w:val="EFBEF8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071931"/>
    <w:multiLevelType w:val="hybridMultilevel"/>
    <w:tmpl w:val="B876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F31C85"/>
    <w:multiLevelType w:val="hybridMultilevel"/>
    <w:tmpl w:val="943E9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EB3EEF"/>
    <w:multiLevelType w:val="hybridMultilevel"/>
    <w:tmpl w:val="147406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EE7AB3"/>
    <w:multiLevelType w:val="hybridMultilevel"/>
    <w:tmpl w:val="DE4C9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4966EF"/>
    <w:multiLevelType w:val="hybridMultilevel"/>
    <w:tmpl w:val="623C09CC"/>
    <w:lvl w:ilvl="0" w:tplc="27D800BC">
      <w:start w:val="6"/>
      <w:numFmt w:val="lowerLetter"/>
      <w:lvlText w:val="%1."/>
      <w:lvlJc w:val="left"/>
      <w:pPr>
        <w:ind w:left="99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61F92"/>
    <w:multiLevelType w:val="hybridMultilevel"/>
    <w:tmpl w:val="60F0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7F5437"/>
    <w:multiLevelType w:val="hybridMultilevel"/>
    <w:tmpl w:val="2B9C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FD15B2"/>
    <w:multiLevelType w:val="hybridMultilevel"/>
    <w:tmpl w:val="BE36A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636731"/>
    <w:multiLevelType w:val="multilevel"/>
    <w:tmpl w:val="148EEB50"/>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abstractNum>
  <w:abstractNum w:abstractNumId="36" w15:restartNumberingAfterBreak="0">
    <w:nsid w:val="3D0A732E"/>
    <w:multiLevelType w:val="hybridMultilevel"/>
    <w:tmpl w:val="E460E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117E3E"/>
    <w:multiLevelType w:val="hybridMultilevel"/>
    <w:tmpl w:val="CF80E8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3D4840"/>
    <w:multiLevelType w:val="hybridMultilevel"/>
    <w:tmpl w:val="36585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0652960"/>
    <w:multiLevelType w:val="hybridMultilevel"/>
    <w:tmpl w:val="ECE80F7A"/>
    <w:lvl w:ilvl="0" w:tplc="04090017">
      <w:start w:val="1"/>
      <w:numFmt w:val="lowerLetter"/>
      <w:lvlText w:val="%1)"/>
      <w:lvlJc w:val="left"/>
      <w:pPr>
        <w:tabs>
          <w:tab w:val="num" w:pos="1080"/>
        </w:tabs>
        <w:ind w:left="1080" w:hanging="360"/>
      </w:pPr>
      <w:rPr>
        <w:rFonts w:hint="default"/>
      </w:rPr>
    </w:lvl>
    <w:lvl w:ilvl="1" w:tplc="FA94B4F2">
      <w:start w:val="1"/>
      <w:numFmt w:val="lowerLetter"/>
      <w:lvlText w:val="%2."/>
      <w:lvlJc w:val="left"/>
      <w:pPr>
        <w:ind w:left="3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0E66AEE"/>
    <w:multiLevelType w:val="hybridMultilevel"/>
    <w:tmpl w:val="178A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04462B"/>
    <w:multiLevelType w:val="hybridMultilevel"/>
    <w:tmpl w:val="308E0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C116FE"/>
    <w:multiLevelType w:val="hybridMultilevel"/>
    <w:tmpl w:val="95C2C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DA1A07"/>
    <w:multiLevelType w:val="hybridMultilevel"/>
    <w:tmpl w:val="55029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5C25386"/>
    <w:multiLevelType w:val="hybridMultilevel"/>
    <w:tmpl w:val="C8D29D20"/>
    <w:lvl w:ilvl="0" w:tplc="F9D86AAC">
      <w:start w:val="1470"/>
      <w:numFmt w:val="bullet"/>
      <w:lvlText w:val=""/>
      <w:lvlJc w:val="left"/>
      <w:pPr>
        <w:ind w:left="460" w:hanging="360"/>
      </w:pPr>
      <w:rPr>
        <w:rFonts w:ascii="Wingdings" w:eastAsiaTheme="minorEastAsia"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5" w15:restartNumberingAfterBreak="0">
    <w:nsid w:val="499B08F8"/>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33BA2"/>
    <w:multiLevelType w:val="hybridMultilevel"/>
    <w:tmpl w:val="DC460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2B537E7"/>
    <w:multiLevelType w:val="hybridMultilevel"/>
    <w:tmpl w:val="9C504DB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F22A84"/>
    <w:multiLevelType w:val="hybridMultilevel"/>
    <w:tmpl w:val="12AC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67143E"/>
    <w:multiLevelType w:val="hybridMultilevel"/>
    <w:tmpl w:val="0D584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161E58"/>
    <w:multiLevelType w:val="hybridMultilevel"/>
    <w:tmpl w:val="916C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B75771"/>
    <w:multiLevelType w:val="hybridMultilevel"/>
    <w:tmpl w:val="489015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A7743DC"/>
    <w:multiLevelType w:val="hybridMultilevel"/>
    <w:tmpl w:val="16A4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D2B7A71"/>
    <w:multiLevelType w:val="hybridMultilevel"/>
    <w:tmpl w:val="E924BDF4"/>
    <w:lvl w:ilvl="0" w:tplc="AFE8F69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03183E"/>
    <w:multiLevelType w:val="multilevel"/>
    <w:tmpl w:val="83E68CDA"/>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55" w15:restartNumberingAfterBreak="0">
    <w:nsid w:val="64A02643"/>
    <w:multiLevelType w:val="hybridMultilevel"/>
    <w:tmpl w:val="2A28AED2"/>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63552EA"/>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4639D3"/>
    <w:multiLevelType w:val="hybridMultilevel"/>
    <w:tmpl w:val="29F2B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8750B68"/>
    <w:multiLevelType w:val="hybridMultilevel"/>
    <w:tmpl w:val="83B07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E67919"/>
    <w:multiLevelType w:val="hybridMultilevel"/>
    <w:tmpl w:val="97BC98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CDC7EAF"/>
    <w:multiLevelType w:val="hybridMultilevel"/>
    <w:tmpl w:val="027A8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BE73DA"/>
    <w:multiLevelType w:val="hybridMultilevel"/>
    <w:tmpl w:val="5CE8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0F0746"/>
    <w:multiLevelType w:val="hybridMultilevel"/>
    <w:tmpl w:val="5462CE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3AE2C08"/>
    <w:multiLevelType w:val="hybridMultilevel"/>
    <w:tmpl w:val="93D0FA54"/>
    <w:lvl w:ilvl="0" w:tplc="645821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1C794B"/>
    <w:multiLevelType w:val="hybridMultilevel"/>
    <w:tmpl w:val="19E6EAC6"/>
    <w:lvl w:ilvl="0" w:tplc="5546CA92">
      <w:start w:val="1"/>
      <w:numFmt w:val="decimal"/>
      <w:lvlText w:val="%1."/>
      <w:lvlJc w:val="left"/>
      <w:pPr>
        <w:ind w:left="720" w:hanging="360"/>
      </w:pPr>
      <w:rPr>
        <w:rFonts w:hint="default"/>
        <w:b w:val="0"/>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F60570"/>
    <w:multiLevelType w:val="hybridMultilevel"/>
    <w:tmpl w:val="7A9045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BA1114D"/>
    <w:multiLevelType w:val="hybridMultilevel"/>
    <w:tmpl w:val="6EBA4750"/>
    <w:lvl w:ilvl="0" w:tplc="59CA1538">
      <w:start w:val="1"/>
      <w:numFmt w:val="decimal"/>
      <w:lvlText w:val="%1."/>
      <w:lvlJc w:val="left"/>
      <w:pPr>
        <w:ind w:left="360" w:hanging="360"/>
      </w:pPr>
      <w:rPr>
        <w:rFonts w:cstheme="minorBidi" w:hint="default"/>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E526AF4"/>
    <w:multiLevelType w:val="hybridMultilevel"/>
    <w:tmpl w:val="A846F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221910">
    <w:abstractNumId w:val="15"/>
  </w:num>
  <w:num w:numId="2" w16cid:durableId="681393653">
    <w:abstractNumId w:val="56"/>
  </w:num>
  <w:num w:numId="3" w16cid:durableId="800420608">
    <w:abstractNumId w:val="45"/>
  </w:num>
  <w:num w:numId="4" w16cid:durableId="1258247060">
    <w:abstractNumId w:val="33"/>
  </w:num>
  <w:num w:numId="5" w16cid:durableId="1812625426">
    <w:abstractNumId w:val="37"/>
  </w:num>
  <w:num w:numId="6" w16cid:durableId="1977375608">
    <w:abstractNumId w:val="23"/>
  </w:num>
  <w:num w:numId="7" w16cid:durableId="105732252">
    <w:abstractNumId w:val="46"/>
  </w:num>
  <w:num w:numId="8" w16cid:durableId="1625312511">
    <w:abstractNumId w:val="58"/>
  </w:num>
  <w:num w:numId="9" w16cid:durableId="354966027">
    <w:abstractNumId w:val="59"/>
  </w:num>
  <w:num w:numId="10" w16cid:durableId="499008608">
    <w:abstractNumId w:val="47"/>
  </w:num>
  <w:num w:numId="11" w16cid:durableId="265579681">
    <w:abstractNumId w:val="53"/>
  </w:num>
  <w:num w:numId="12" w16cid:durableId="391343674">
    <w:abstractNumId w:val="3"/>
  </w:num>
  <w:num w:numId="13" w16cid:durableId="732699260">
    <w:abstractNumId w:val="21"/>
  </w:num>
  <w:num w:numId="14" w16cid:durableId="465391673">
    <w:abstractNumId w:val="55"/>
  </w:num>
  <w:num w:numId="15" w16cid:durableId="1774015969">
    <w:abstractNumId w:val="63"/>
  </w:num>
  <w:num w:numId="16" w16cid:durableId="1102839892">
    <w:abstractNumId w:val="14"/>
  </w:num>
  <w:num w:numId="17" w16cid:durableId="547642033">
    <w:abstractNumId w:val="54"/>
  </w:num>
  <w:num w:numId="18" w16cid:durableId="1293515466">
    <w:abstractNumId w:val="35"/>
  </w:num>
  <w:num w:numId="19" w16cid:durableId="1503931511">
    <w:abstractNumId w:val="66"/>
  </w:num>
  <w:num w:numId="20" w16cid:durableId="1918318645">
    <w:abstractNumId w:val="39"/>
  </w:num>
  <w:num w:numId="21" w16cid:durableId="2072658498">
    <w:abstractNumId w:val="28"/>
  </w:num>
  <w:num w:numId="22" w16cid:durableId="187989283">
    <w:abstractNumId w:val="12"/>
  </w:num>
  <w:num w:numId="23" w16cid:durableId="424543751">
    <w:abstractNumId w:val="32"/>
  </w:num>
  <w:num w:numId="24" w16cid:durableId="1722821836">
    <w:abstractNumId w:val="18"/>
  </w:num>
  <w:num w:numId="25" w16cid:durableId="844706522">
    <w:abstractNumId w:val="11"/>
  </w:num>
  <w:num w:numId="26" w16cid:durableId="342128215">
    <w:abstractNumId w:val="27"/>
  </w:num>
  <w:num w:numId="27" w16cid:durableId="290523786">
    <w:abstractNumId w:val="38"/>
  </w:num>
  <w:num w:numId="28" w16cid:durableId="1311593886">
    <w:abstractNumId w:val="25"/>
  </w:num>
  <w:num w:numId="29" w16cid:durableId="431782039">
    <w:abstractNumId w:val="17"/>
  </w:num>
  <w:num w:numId="30" w16cid:durableId="35470293">
    <w:abstractNumId w:val="61"/>
  </w:num>
  <w:num w:numId="31" w16cid:durableId="1772774493">
    <w:abstractNumId w:val="4"/>
  </w:num>
  <w:num w:numId="32" w16cid:durableId="1863013128">
    <w:abstractNumId w:val="2"/>
  </w:num>
  <w:num w:numId="33" w16cid:durableId="391586735">
    <w:abstractNumId w:val="40"/>
  </w:num>
  <w:num w:numId="34" w16cid:durableId="550927207">
    <w:abstractNumId w:val="22"/>
  </w:num>
  <w:num w:numId="35" w16cid:durableId="1773238311">
    <w:abstractNumId w:val="52"/>
  </w:num>
  <w:num w:numId="36" w16cid:durableId="289021766">
    <w:abstractNumId w:val="7"/>
  </w:num>
  <w:num w:numId="37" w16cid:durableId="32776683">
    <w:abstractNumId w:val="26"/>
  </w:num>
  <w:num w:numId="38" w16cid:durableId="1572622802">
    <w:abstractNumId w:val="36"/>
  </w:num>
  <w:num w:numId="39" w16cid:durableId="1225338296">
    <w:abstractNumId w:val="9"/>
  </w:num>
  <w:num w:numId="40" w16cid:durableId="787361077">
    <w:abstractNumId w:val="57"/>
  </w:num>
  <w:num w:numId="41" w16cid:durableId="1158769349">
    <w:abstractNumId w:val="24"/>
  </w:num>
  <w:num w:numId="42" w16cid:durableId="1843931813">
    <w:abstractNumId w:val="60"/>
  </w:num>
  <w:num w:numId="43" w16cid:durableId="1223058495">
    <w:abstractNumId w:val="51"/>
  </w:num>
  <w:num w:numId="44" w16cid:durableId="1086607399">
    <w:abstractNumId w:val="49"/>
  </w:num>
  <w:num w:numId="45" w16cid:durableId="51467153">
    <w:abstractNumId w:val="13"/>
  </w:num>
  <w:num w:numId="46" w16cid:durableId="81687067">
    <w:abstractNumId w:val="41"/>
  </w:num>
  <w:num w:numId="47" w16cid:durableId="652492153">
    <w:abstractNumId w:val="67"/>
  </w:num>
  <w:num w:numId="48" w16cid:durableId="1270428494">
    <w:abstractNumId w:val="65"/>
  </w:num>
  <w:num w:numId="49" w16cid:durableId="2119133862">
    <w:abstractNumId w:val="6"/>
  </w:num>
  <w:num w:numId="50" w16cid:durableId="2037073962">
    <w:abstractNumId w:val="42"/>
  </w:num>
  <w:num w:numId="51" w16cid:durableId="568424691">
    <w:abstractNumId w:val="43"/>
  </w:num>
  <w:num w:numId="52" w16cid:durableId="196359106">
    <w:abstractNumId w:val="19"/>
  </w:num>
  <w:num w:numId="53" w16cid:durableId="557861697">
    <w:abstractNumId w:val="30"/>
  </w:num>
  <w:num w:numId="54" w16cid:durableId="2030905902">
    <w:abstractNumId w:val="64"/>
  </w:num>
  <w:num w:numId="55" w16cid:durableId="1260483732">
    <w:abstractNumId w:val="10"/>
  </w:num>
  <w:num w:numId="56" w16cid:durableId="1427773875">
    <w:abstractNumId w:val="16"/>
  </w:num>
  <w:num w:numId="57" w16cid:durableId="1697391621">
    <w:abstractNumId w:val="20"/>
  </w:num>
  <w:num w:numId="58" w16cid:durableId="1439371028">
    <w:abstractNumId w:val="34"/>
  </w:num>
  <w:num w:numId="59" w16cid:durableId="354430144">
    <w:abstractNumId w:val="5"/>
  </w:num>
  <w:num w:numId="60" w16cid:durableId="661855946">
    <w:abstractNumId w:val="0"/>
  </w:num>
  <w:num w:numId="61" w16cid:durableId="202258507">
    <w:abstractNumId w:val="62"/>
  </w:num>
  <w:num w:numId="62" w16cid:durableId="1950970753">
    <w:abstractNumId w:val="29"/>
  </w:num>
  <w:num w:numId="63" w16cid:durableId="833180608">
    <w:abstractNumId w:val="50"/>
  </w:num>
  <w:num w:numId="64" w16cid:durableId="427896598">
    <w:abstractNumId w:val="48"/>
  </w:num>
  <w:num w:numId="65" w16cid:durableId="913465191">
    <w:abstractNumId w:val="31"/>
  </w:num>
  <w:num w:numId="66" w16cid:durableId="511840206">
    <w:abstractNumId w:val="4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DUyNzU2MTU0NTBS0lEKTi0uzszPAymwqAUAmgpoyCwAAAA="/>
  </w:docVars>
  <w:rsids>
    <w:rsidRoot w:val="00AE6062"/>
    <w:rsid w:val="00002C8A"/>
    <w:rsid w:val="00007F7D"/>
    <w:rsid w:val="0001023B"/>
    <w:rsid w:val="00010B2A"/>
    <w:rsid w:val="00026B48"/>
    <w:rsid w:val="0003087B"/>
    <w:rsid w:val="00032176"/>
    <w:rsid w:val="0003270B"/>
    <w:rsid w:val="00033A48"/>
    <w:rsid w:val="00037E52"/>
    <w:rsid w:val="00040EBA"/>
    <w:rsid w:val="00042CA3"/>
    <w:rsid w:val="00046B8A"/>
    <w:rsid w:val="00052DD8"/>
    <w:rsid w:val="00054F81"/>
    <w:rsid w:val="0005643A"/>
    <w:rsid w:val="00063257"/>
    <w:rsid w:val="00065D34"/>
    <w:rsid w:val="00065ECA"/>
    <w:rsid w:val="000678C5"/>
    <w:rsid w:val="00077BDF"/>
    <w:rsid w:val="000824F5"/>
    <w:rsid w:val="00083635"/>
    <w:rsid w:val="000864EF"/>
    <w:rsid w:val="00087A39"/>
    <w:rsid w:val="00090051"/>
    <w:rsid w:val="0009284F"/>
    <w:rsid w:val="00093571"/>
    <w:rsid w:val="00095F90"/>
    <w:rsid w:val="000962B2"/>
    <w:rsid w:val="000A2B37"/>
    <w:rsid w:val="000A4A7A"/>
    <w:rsid w:val="000A6C66"/>
    <w:rsid w:val="000A71E5"/>
    <w:rsid w:val="000B23C8"/>
    <w:rsid w:val="000B2928"/>
    <w:rsid w:val="000B31D4"/>
    <w:rsid w:val="000B38C5"/>
    <w:rsid w:val="000B46F2"/>
    <w:rsid w:val="000B63DC"/>
    <w:rsid w:val="000B7B23"/>
    <w:rsid w:val="000C03F7"/>
    <w:rsid w:val="000C06EE"/>
    <w:rsid w:val="000C1B53"/>
    <w:rsid w:val="000C4CDA"/>
    <w:rsid w:val="000C5C88"/>
    <w:rsid w:val="000C5E0F"/>
    <w:rsid w:val="000C7148"/>
    <w:rsid w:val="000D1E0B"/>
    <w:rsid w:val="000D4D5B"/>
    <w:rsid w:val="000D585B"/>
    <w:rsid w:val="000D7C08"/>
    <w:rsid w:val="000E111F"/>
    <w:rsid w:val="000E18FA"/>
    <w:rsid w:val="000E4FCE"/>
    <w:rsid w:val="000E7A20"/>
    <w:rsid w:val="000F58F1"/>
    <w:rsid w:val="000F5FD9"/>
    <w:rsid w:val="000F7030"/>
    <w:rsid w:val="00100879"/>
    <w:rsid w:val="00101524"/>
    <w:rsid w:val="00102438"/>
    <w:rsid w:val="001079FF"/>
    <w:rsid w:val="00110780"/>
    <w:rsid w:val="00117746"/>
    <w:rsid w:val="0012027B"/>
    <w:rsid w:val="001202C3"/>
    <w:rsid w:val="0012371E"/>
    <w:rsid w:val="0013034C"/>
    <w:rsid w:val="00134962"/>
    <w:rsid w:val="00134E5B"/>
    <w:rsid w:val="00135DD4"/>
    <w:rsid w:val="00142073"/>
    <w:rsid w:val="001431E2"/>
    <w:rsid w:val="001438E8"/>
    <w:rsid w:val="00147F5A"/>
    <w:rsid w:val="00150E57"/>
    <w:rsid w:val="00151363"/>
    <w:rsid w:val="001518B5"/>
    <w:rsid w:val="00152669"/>
    <w:rsid w:val="00153EA3"/>
    <w:rsid w:val="00156474"/>
    <w:rsid w:val="001570EE"/>
    <w:rsid w:val="00160617"/>
    <w:rsid w:val="00162C25"/>
    <w:rsid w:val="00162CFC"/>
    <w:rsid w:val="001736A6"/>
    <w:rsid w:val="001742D3"/>
    <w:rsid w:val="00174381"/>
    <w:rsid w:val="001760C5"/>
    <w:rsid w:val="001772EA"/>
    <w:rsid w:val="00180E26"/>
    <w:rsid w:val="00184B92"/>
    <w:rsid w:val="00187097"/>
    <w:rsid w:val="00187C0D"/>
    <w:rsid w:val="001907E1"/>
    <w:rsid w:val="00191F9B"/>
    <w:rsid w:val="00194B81"/>
    <w:rsid w:val="001A37CA"/>
    <w:rsid w:val="001A6132"/>
    <w:rsid w:val="001A6C6E"/>
    <w:rsid w:val="001B3FC6"/>
    <w:rsid w:val="001B4B00"/>
    <w:rsid w:val="001B670B"/>
    <w:rsid w:val="001C0EC4"/>
    <w:rsid w:val="001C108A"/>
    <w:rsid w:val="001C7FEF"/>
    <w:rsid w:val="001D3981"/>
    <w:rsid w:val="001D3AF8"/>
    <w:rsid w:val="001D6E2D"/>
    <w:rsid w:val="001E0D7B"/>
    <w:rsid w:val="001E22E0"/>
    <w:rsid w:val="001E451E"/>
    <w:rsid w:val="001E6748"/>
    <w:rsid w:val="001E6F06"/>
    <w:rsid w:val="001F036E"/>
    <w:rsid w:val="001F08E2"/>
    <w:rsid w:val="001F212F"/>
    <w:rsid w:val="001F55AA"/>
    <w:rsid w:val="001F76BA"/>
    <w:rsid w:val="00200738"/>
    <w:rsid w:val="00202668"/>
    <w:rsid w:val="00206BD7"/>
    <w:rsid w:val="00206F3E"/>
    <w:rsid w:val="00207FCB"/>
    <w:rsid w:val="0022042A"/>
    <w:rsid w:val="0022238C"/>
    <w:rsid w:val="00222906"/>
    <w:rsid w:val="00224B48"/>
    <w:rsid w:val="00224F71"/>
    <w:rsid w:val="00230E2B"/>
    <w:rsid w:val="0023117A"/>
    <w:rsid w:val="00232214"/>
    <w:rsid w:val="00232FB9"/>
    <w:rsid w:val="00236C68"/>
    <w:rsid w:val="002376CC"/>
    <w:rsid w:val="00237BB2"/>
    <w:rsid w:val="00241E5E"/>
    <w:rsid w:val="00244EC8"/>
    <w:rsid w:val="00251670"/>
    <w:rsid w:val="00252889"/>
    <w:rsid w:val="002565F8"/>
    <w:rsid w:val="002640D4"/>
    <w:rsid w:val="00267353"/>
    <w:rsid w:val="00267FFB"/>
    <w:rsid w:val="00271116"/>
    <w:rsid w:val="002731F9"/>
    <w:rsid w:val="002732E9"/>
    <w:rsid w:val="00273588"/>
    <w:rsid w:val="002750B4"/>
    <w:rsid w:val="0027798E"/>
    <w:rsid w:val="002802EC"/>
    <w:rsid w:val="00285941"/>
    <w:rsid w:val="002931A6"/>
    <w:rsid w:val="002965F6"/>
    <w:rsid w:val="00296B92"/>
    <w:rsid w:val="002A1951"/>
    <w:rsid w:val="002A19D3"/>
    <w:rsid w:val="002B3869"/>
    <w:rsid w:val="002C0273"/>
    <w:rsid w:val="002C1FED"/>
    <w:rsid w:val="002C7986"/>
    <w:rsid w:val="002D13DF"/>
    <w:rsid w:val="002D20A2"/>
    <w:rsid w:val="002D4B51"/>
    <w:rsid w:val="002E7626"/>
    <w:rsid w:val="002E778B"/>
    <w:rsid w:val="002F0663"/>
    <w:rsid w:val="002F06E8"/>
    <w:rsid w:val="002F41E8"/>
    <w:rsid w:val="002F51DD"/>
    <w:rsid w:val="002F580B"/>
    <w:rsid w:val="002F6D1B"/>
    <w:rsid w:val="003140B3"/>
    <w:rsid w:val="00314436"/>
    <w:rsid w:val="00321C49"/>
    <w:rsid w:val="00331DF3"/>
    <w:rsid w:val="00333817"/>
    <w:rsid w:val="00334634"/>
    <w:rsid w:val="003431D6"/>
    <w:rsid w:val="00344FD3"/>
    <w:rsid w:val="00350DC7"/>
    <w:rsid w:val="003529D5"/>
    <w:rsid w:val="00353715"/>
    <w:rsid w:val="00362228"/>
    <w:rsid w:val="003638DE"/>
    <w:rsid w:val="00363C5F"/>
    <w:rsid w:val="00364675"/>
    <w:rsid w:val="00364D7E"/>
    <w:rsid w:val="003658D0"/>
    <w:rsid w:val="00371A2C"/>
    <w:rsid w:val="00374B67"/>
    <w:rsid w:val="00376DFC"/>
    <w:rsid w:val="00384B9F"/>
    <w:rsid w:val="00390EE3"/>
    <w:rsid w:val="00391582"/>
    <w:rsid w:val="00394E40"/>
    <w:rsid w:val="003A6E60"/>
    <w:rsid w:val="003C64D1"/>
    <w:rsid w:val="003D1F84"/>
    <w:rsid w:val="003D68C9"/>
    <w:rsid w:val="003D69FA"/>
    <w:rsid w:val="003D785A"/>
    <w:rsid w:val="003E143E"/>
    <w:rsid w:val="003E3249"/>
    <w:rsid w:val="003E42BE"/>
    <w:rsid w:val="003E4952"/>
    <w:rsid w:val="003E689C"/>
    <w:rsid w:val="003E77B4"/>
    <w:rsid w:val="003E7CCA"/>
    <w:rsid w:val="00402847"/>
    <w:rsid w:val="0040387A"/>
    <w:rsid w:val="00405D79"/>
    <w:rsid w:val="00411283"/>
    <w:rsid w:val="00412471"/>
    <w:rsid w:val="00413BF3"/>
    <w:rsid w:val="00424498"/>
    <w:rsid w:val="004246ED"/>
    <w:rsid w:val="00427664"/>
    <w:rsid w:val="00431FB2"/>
    <w:rsid w:val="00433219"/>
    <w:rsid w:val="004342F2"/>
    <w:rsid w:val="00436F06"/>
    <w:rsid w:val="004418E7"/>
    <w:rsid w:val="00441F61"/>
    <w:rsid w:val="004457D2"/>
    <w:rsid w:val="00454639"/>
    <w:rsid w:val="004559DA"/>
    <w:rsid w:val="00461824"/>
    <w:rsid w:val="00466035"/>
    <w:rsid w:val="0047042E"/>
    <w:rsid w:val="00470F75"/>
    <w:rsid w:val="004710FC"/>
    <w:rsid w:val="0047777B"/>
    <w:rsid w:val="004912D5"/>
    <w:rsid w:val="00491354"/>
    <w:rsid w:val="004921FC"/>
    <w:rsid w:val="00497FD2"/>
    <w:rsid w:val="004A1826"/>
    <w:rsid w:val="004A5B16"/>
    <w:rsid w:val="004B1184"/>
    <w:rsid w:val="004B3255"/>
    <w:rsid w:val="004C0D2B"/>
    <w:rsid w:val="004C1387"/>
    <w:rsid w:val="004D6161"/>
    <w:rsid w:val="004E20BA"/>
    <w:rsid w:val="004E2699"/>
    <w:rsid w:val="004E64D1"/>
    <w:rsid w:val="004E7A6B"/>
    <w:rsid w:val="004F09C6"/>
    <w:rsid w:val="004F0D6C"/>
    <w:rsid w:val="004F36CF"/>
    <w:rsid w:val="004F4A17"/>
    <w:rsid w:val="004F668C"/>
    <w:rsid w:val="004F79EB"/>
    <w:rsid w:val="00500A61"/>
    <w:rsid w:val="005015C4"/>
    <w:rsid w:val="005042F6"/>
    <w:rsid w:val="0050579B"/>
    <w:rsid w:val="005064D7"/>
    <w:rsid w:val="005116CB"/>
    <w:rsid w:val="005140C5"/>
    <w:rsid w:val="005325E5"/>
    <w:rsid w:val="005335F8"/>
    <w:rsid w:val="005357AD"/>
    <w:rsid w:val="00537736"/>
    <w:rsid w:val="00547C43"/>
    <w:rsid w:val="005515A4"/>
    <w:rsid w:val="005557AC"/>
    <w:rsid w:val="00563A18"/>
    <w:rsid w:val="00563BE9"/>
    <w:rsid w:val="00572CE9"/>
    <w:rsid w:val="005736F3"/>
    <w:rsid w:val="005763C8"/>
    <w:rsid w:val="005838DA"/>
    <w:rsid w:val="00584F07"/>
    <w:rsid w:val="005850B4"/>
    <w:rsid w:val="005A0202"/>
    <w:rsid w:val="005A2F30"/>
    <w:rsid w:val="005A4ADE"/>
    <w:rsid w:val="005A579F"/>
    <w:rsid w:val="005A59C3"/>
    <w:rsid w:val="005B3275"/>
    <w:rsid w:val="005C31E6"/>
    <w:rsid w:val="005C4D31"/>
    <w:rsid w:val="005D69CC"/>
    <w:rsid w:val="005E0975"/>
    <w:rsid w:val="005E3577"/>
    <w:rsid w:val="005F1869"/>
    <w:rsid w:val="005F196F"/>
    <w:rsid w:val="005F1C50"/>
    <w:rsid w:val="005F4674"/>
    <w:rsid w:val="005F566F"/>
    <w:rsid w:val="005F5F47"/>
    <w:rsid w:val="0060066F"/>
    <w:rsid w:val="00603541"/>
    <w:rsid w:val="00604282"/>
    <w:rsid w:val="00605112"/>
    <w:rsid w:val="00611D42"/>
    <w:rsid w:val="00614A74"/>
    <w:rsid w:val="00615794"/>
    <w:rsid w:val="00615D72"/>
    <w:rsid w:val="00623062"/>
    <w:rsid w:val="00623141"/>
    <w:rsid w:val="00625387"/>
    <w:rsid w:val="006274E6"/>
    <w:rsid w:val="006319B1"/>
    <w:rsid w:val="00641738"/>
    <w:rsid w:val="006417AB"/>
    <w:rsid w:val="0064307A"/>
    <w:rsid w:val="00645314"/>
    <w:rsid w:val="0064649C"/>
    <w:rsid w:val="006465F8"/>
    <w:rsid w:val="00653625"/>
    <w:rsid w:val="0066201A"/>
    <w:rsid w:val="00671FC2"/>
    <w:rsid w:val="006723DC"/>
    <w:rsid w:val="00672954"/>
    <w:rsid w:val="00676153"/>
    <w:rsid w:val="00677137"/>
    <w:rsid w:val="0067764C"/>
    <w:rsid w:val="00682E0B"/>
    <w:rsid w:val="0068416B"/>
    <w:rsid w:val="00685595"/>
    <w:rsid w:val="00686324"/>
    <w:rsid w:val="00687A80"/>
    <w:rsid w:val="00691C04"/>
    <w:rsid w:val="006938E3"/>
    <w:rsid w:val="006965AD"/>
    <w:rsid w:val="0069756A"/>
    <w:rsid w:val="00697A93"/>
    <w:rsid w:val="006A5595"/>
    <w:rsid w:val="006A75AC"/>
    <w:rsid w:val="006A7F19"/>
    <w:rsid w:val="006B5A5B"/>
    <w:rsid w:val="006C302F"/>
    <w:rsid w:val="006C303C"/>
    <w:rsid w:val="006C45F0"/>
    <w:rsid w:val="006C6672"/>
    <w:rsid w:val="006C6DE9"/>
    <w:rsid w:val="006D1F7A"/>
    <w:rsid w:val="006D3992"/>
    <w:rsid w:val="006D56B6"/>
    <w:rsid w:val="006E1217"/>
    <w:rsid w:val="006E1621"/>
    <w:rsid w:val="006E254E"/>
    <w:rsid w:val="006E490F"/>
    <w:rsid w:val="006E49EE"/>
    <w:rsid w:val="006E5844"/>
    <w:rsid w:val="006E5DF6"/>
    <w:rsid w:val="006E7143"/>
    <w:rsid w:val="006F29A5"/>
    <w:rsid w:val="006F4B4A"/>
    <w:rsid w:val="007025D6"/>
    <w:rsid w:val="0070482F"/>
    <w:rsid w:val="00711043"/>
    <w:rsid w:val="00714B5B"/>
    <w:rsid w:val="007151E5"/>
    <w:rsid w:val="007152E1"/>
    <w:rsid w:val="00716747"/>
    <w:rsid w:val="00717FCD"/>
    <w:rsid w:val="00731659"/>
    <w:rsid w:val="00732009"/>
    <w:rsid w:val="00735ECD"/>
    <w:rsid w:val="007446D1"/>
    <w:rsid w:val="00746D9D"/>
    <w:rsid w:val="0075020D"/>
    <w:rsid w:val="00753B5C"/>
    <w:rsid w:val="00755494"/>
    <w:rsid w:val="00761263"/>
    <w:rsid w:val="00761C18"/>
    <w:rsid w:val="00764F76"/>
    <w:rsid w:val="00765FD7"/>
    <w:rsid w:val="00766F1F"/>
    <w:rsid w:val="00775B18"/>
    <w:rsid w:val="00787717"/>
    <w:rsid w:val="00787BFF"/>
    <w:rsid w:val="007A0511"/>
    <w:rsid w:val="007A12AC"/>
    <w:rsid w:val="007A2B37"/>
    <w:rsid w:val="007A48FF"/>
    <w:rsid w:val="007A5E5A"/>
    <w:rsid w:val="007A6640"/>
    <w:rsid w:val="007B46DB"/>
    <w:rsid w:val="007B4A55"/>
    <w:rsid w:val="007B57E9"/>
    <w:rsid w:val="007B6BF5"/>
    <w:rsid w:val="007C1620"/>
    <w:rsid w:val="007C334C"/>
    <w:rsid w:val="007C454D"/>
    <w:rsid w:val="007D03CA"/>
    <w:rsid w:val="007D1E94"/>
    <w:rsid w:val="007D63B7"/>
    <w:rsid w:val="007E1B1E"/>
    <w:rsid w:val="007E2B22"/>
    <w:rsid w:val="007E37A7"/>
    <w:rsid w:val="007E52C1"/>
    <w:rsid w:val="007E7FE2"/>
    <w:rsid w:val="007F2BA4"/>
    <w:rsid w:val="007F55DE"/>
    <w:rsid w:val="007F6DA8"/>
    <w:rsid w:val="00801FB3"/>
    <w:rsid w:val="00810FC3"/>
    <w:rsid w:val="00811A0B"/>
    <w:rsid w:val="008156AC"/>
    <w:rsid w:val="00823D18"/>
    <w:rsid w:val="0082542A"/>
    <w:rsid w:val="00827CF5"/>
    <w:rsid w:val="00830F18"/>
    <w:rsid w:val="00831254"/>
    <w:rsid w:val="0083343A"/>
    <w:rsid w:val="00834608"/>
    <w:rsid w:val="00836081"/>
    <w:rsid w:val="00840538"/>
    <w:rsid w:val="008416CE"/>
    <w:rsid w:val="00842B2F"/>
    <w:rsid w:val="0084794B"/>
    <w:rsid w:val="008520A6"/>
    <w:rsid w:val="008541AC"/>
    <w:rsid w:val="00854C35"/>
    <w:rsid w:val="00856D2C"/>
    <w:rsid w:val="008608AA"/>
    <w:rsid w:val="00861379"/>
    <w:rsid w:val="00862653"/>
    <w:rsid w:val="008700AA"/>
    <w:rsid w:val="00871C7C"/>
    <w:rsid w:val="0087377E"/>
    <w:rsid w:val="00875141"/>
    <w:rsid w:val="0089013D"/>
    <w:rsid w:val="00890EFE"/>
    <w:rsid w:val="00892991"/>
    <w:rsid w:val="00893677"/>
    <w:rsid w:val="00895C02"/>
    <w:rsid w:val="008A020E"/>
    <w:rsid w:val="008A220F"/>
    <w:rsid w:val="008A2DFE"/>
    <w:rsid w:val="008A3524"/>
    <w:rsid w:val="008B0792"/>
    <w:rsid w:val="008B0906"/>
    <w:rsid w:val="008B155A"/>
    <w:rsid w:val="008B1DEA"/>
    <w:rsid w:val="008B5123"/>
    <w:rsid w:val="008B78DB"/>
    <w:rsid w:val="008B7AB7"/>
    <w:rsid w:val="008C0EAD"/>
    <w:rsid w:val="008C6CB3"/>
    <w:rsid w:val="008D0A59"/>
    <w:rsid w:val="008D267B"/>
    <w:rsid w:val="008D6E40"/>
    <w:rsid w:val="008E13CB"/>
    <w:rsid w:val="008F6826"/>
    <w:rsid w:val="00905241"/>
    <w:rsid w:val="00907589"/>
    <w:rsid w:val="00911E03"/>
    <w:rsid w:val="00913CEA"/>
    <w:rsid w:val="00915498"/>
    <w:rsid w:val="00915E14"/>
    <w:rsid w:val="0092104D"/>
    <w:rsid w:val="009210D9"/>
    <w:rsid w:val="009223AD"/>
    <w:rsid w:val="00923D43"/>
    <w:rsid w:val="009251D4"/>
    <w:rsid w:val="009269F8"/>
    <w:rsid w:val="0093288E"/>
    <w:rsid w:val="0093565D"/>
    <w:rsid w:val="00935C76"/>
    <w:rsid w:val="0093742A"/>
    <w:rsid w:val="009407A5"/>
    <w:rsid w:val="00943509"/>
    <w:rsid w:val="00945111"/>
    <w:rsid w:val="00945E63"/>
    <w:rsid w:val="009500D2"/>
    <w:rsid w:val="009517F8"/>
    <w:rsid w:val="00952165"/>
    <w:rsid w:val="00952BEB"/>
    <w:rsid w:val="00954A85"/>
    <w:rsid w:val="00955747"/>
    <w:rsid w:val="00955904"/>
    <w:rsid w:val="00955C6F"/>
    <w:rsid w:val="009610F2"/>
    <w:rsid w:val="00967FEB"/>
    <w:rsid w:val="0098019C"/>
    <w:rsid w:val="00980C4B"/>
    <w:rsid w:val="00981EA6"/>
    <w:rsid w:val="00982932"/>
    <w:rsid w:val="00987173"/>
    <w:rsid w:val="00996179"/>
    <w:rsid w:val="009A0238"/>
    <w:rsid w:val="009A243E"/>
    <w:rsid w:val="009A46B0"/>
    <w:rsid w:val="009A4CD5"/>
    <w:rsid w:val="009B113A"/>
    <w:rsid w:val="009B143D"/>
    <w:rsid w:val="009B30D9"/>
    <w:rsid w:val="009B66E3"/>
    <w:rsid w:val="009C2782"/>
    <w:rsid w:val="009C6073"/>
    <w:rsid w:val="009C65F1"/>
    <w:rsid w:val="009C75FF"/>
    <w:rsid w:val="009D051E"/>
    <w:rsid w:val="009D05E2"/>
    <w:rsid w:val="009D3622"/>
    <w:rsid w:val="009D5838"/>
    <w:rsid w:val="009D64C1"/>
    <w:rsid w:val="009D650E"/>
    <w:rsid w:val="009D6965"/>
    <w:rsid w:val="009E2DDB"/>
    <w:rsid w:val="009E59A8"/>
    <w:rsid w:val="009E5EF8"/>
    <w:rsid w:val="009E7EC2"/>
    <w:rsid w:val="009F6A89"/>
    <w:rsid w:val="009F73A1"/>
    <w:rsid w:val="009F7F92"/>
    <w:rsid w:val="00A012FB"/>
    <w:rsid w:val="00A03709"/>
    <w:rsid w:val="00A03B31"/>
    <w:rsid w:val="00A06AF6"/>
    <w:rsid w:val="00A06FF6"/>
    <w:rsid w:val="00A17BE4"/>
    <w:rsid w:val="00A234B4"/>
    <w:rsid w:val="00A2547D"/>
    <w:rsid w:val="00A27D4B"/>
    <w:rsid w:val="00A31A2F"/>
    <w:rsid w:val="00A41E57"/>
    <w:rsid w:val="00A45689"/>
    <w:rsid w:val="00A45B86"/>
    <w:rsid w:val="00A5205B"/>
    <w:rsid w:val="00A560F7"/>
    <w:rsid w:val="00A625C9"/>
    <w:rsid w:val="00A64BAA"/>
    <w:rsid w:val="00A669F5"/>
    <w:rsid w:val="00A728B2"/>
    <w:rsid w:val="00A76179"/>
    <w:rsid w:val="00A772B5"/>
    <w:rsid w:val="00A77E7A"/>
    <w:rsid w:val="00A818BA"/>
    <w:rsid w:val="00A81E65"/>
    <w:rsid w:val="00A85C55"/>
    <w:rsid w:val="00A904E3"/>
    <w:rsid w:val="00A90737"/>
    <w:rsid w:val="00A97896"/>
    <w:rsid w:val="00A97CEC"/>
    <w:rsid w:val="00AA15E4"/>
    <w:rsid w:val="00AA3ACE"/>
    <w:rsid w:val="00AA7FB3"/>
    <w:rsid w:val="00AB1A76"/>
    <w:rsid w:val="00AB3469"/>
    <w:rsid w:val="00AB7AB8"/>
    <w:rsid w:val="00AC0851"/>
    <w:rsid w:val="00AC297A"/>
    <w:rsid w:val="00AC543A"/>
    <w:rsid w:val="00AC5E94"/>
    <w:rsid w:val="00AD6B56"/>
    <w:rsid w:val="00AE0A72"/>
    <w:rsid w:val="00AE425D"/>
    <w:rsid w:val="00AE6062"/>
    <w:rsid w:val="00AE6D88"/>
    <w:rsid w:val="00AF049F"/>
    <w:rsid w:val="00AF1E10"/>
    <w:rsid w:val="00AF2F52"/>
    <w:rsid w:val="00B008CF"/>
    <w:rsid w:val="00B0141F"/>
    <w:rsid w:val="00B01B1E"/>
    <w:rsid w:val="00B06524"/>
    <w:rsid w:val="00B06C0A"/>
    <w:rsid w:val="00B07962"/>
    <w:rsid w:val="00B10EF1"/>
    <w:rsid w:val="00B23680"/>
    <w:rsid w:val="00B25018"/>
    <w:rsid w:val="00B2515B"/>
    <w:rsid w:val="00B26AD9"/>
    <w:rsid w:val="00B3291A"/>
    <w:rsid w:val="00B4230D"/>
    <w:rsid w:val="00B52ED6"/>
    <w:rsid w:val="00B57E09"/>
    <w:rsid w:val="00B64189"/>
    <w:rsid w:val="00B65170"/>
    <w:rsid w:val="00B66215"/>
    <w:rsid w:val="00B67E4C"/>
    <w:rsid w:val="00B715E3"/>
    <w:rsid w:val="00B733EB"/>
    <w:rsid w:val="00B8150A"/>
    <w:rsid w:val="00B8449C"/>
    <w:rsid w:val="00B86A3A"/>
    <w:rsid w:val="00B92946"/>
    <w:rsid w:val="00B942C3"/>
    <w:rsid w:val="00B95D7C"/>
    <w:rsid w:val="00B962DC"/>
    <w:rsid w:val="00BA1F99"/>
    <w:rsid w:val="00BA3C40"/>
    <w:rsid w:val="00BA682E"/>
    <w:rsid w:val="00BB662A"/>
    <w:rsid w:val="00BB7BC9"/>
    <w:rsid w:val="00BC03EB"/>
    <w:rsid w:val="00BC0510"/>
    <w:rsid w:val="00BC5032"/>
    <w:rsid w:val="00BD3758"/>
    <w:rsid w:val="00BD3B51"/>
    <w:rsid w:val="00BE5FF7"/>
    <w:rsid w:val="00BE6E9C"/>
    <w:rsid w:val="00BE71D5"/>
    <w:rsid w:val="00BF20AD"/>
    <w:rsid w:val="00BF25A6"/>
    <w:rsid w:val="00BF3281"/>
    <w:rsid w:val="00BF4809"/>
    <w:rsid w:val="00BF667E"/>
    <w:rsid w:val="00BF7280"/>
    <w:rsid w:val="00C02072"/>
    <w:rsid w:val="00C03DBD"/>
    <w:rsid w:val="00C12386"/>
    <w:rsid w:val="00C14545"/>
    <w:rsid w:val="00C17FAC"/>
    <w:rsid w:val="00C26EAD"/>
    <w:rsid w:val="00C35C42"/>
    <w:rsid w:val="00C362BD"/>
    <w:rsid w:val="00C427EC"/>
    <w:rsid w:val="00C439DF"/>
    <w:rsid w:val="00C45108"/>
    <w:rsid w:val="00C51D90"/>
    <w:rsid w:val="00C52D0A"/>
    <w:rsid w:val="00C5742B"/>
    <w:rsid w:val="00C612F6"/>
    <w:rsid w:val="00C62637"/>
    <w:rsid w:val="00C747C5"/>
    <w:rsid w:val="00C74E6A"/>
    <w:rsid w:val="00C75143"/>
    <w:rsid w:val="00C7562C"/>
    <w:rsid w:val="00C75918"/>
    <w:rsid w:val="00C75F99"/>
    <w:rsid w:val="00C75FA2"/>
    <w:rsid w:val="00C84A0A"/>
    <w:rsid w:val="00C933AA"/>
    <w:rsid w:val="00C93C89"/>
    <w:rsid w:val="00C96A33"/>
    <w:rsid w:val="00CA392D"/>
    <w:rsid w:val="00CA3CD0"/>
    <w:rsid w:val="00CA4EE5"/>
    <w:rsid w:val="00CA538A"/>
    <w:rsid w:val="00CA7AA0"/>
    <w:rsid w:val="00CA7CEC"/>
    <w:rsid w:val="00CA7DB3"/>
    <w:rsid w:val="00CB0868"/>
    <w:rsid w:val="00CB221D"/>
    <w:rsid w:val="00CB3F70"/>
    <w:rsid w:val="00CB58E1"/>
    <w:rsid w:val="00CB68C7"/>
    <w:rsid w:val="00CC263D"/>
    <w:rsid w:val="00CC4BC2"/>
    <w:rsid w:val="00CC4C7D"/>
    <w:rsid w:val="00CC61EB"/>
    <w:rsid w:val="00CC6B89"/>
    <w:rsid w:val="00CD0252"/>
    <w:rsid w:val="00CD1C75"/>
    <w:rsid w:val="00CD3AF1"/>
    <w:rsid w:val="00CE3406"/>
    <w:rsid w:val="00CE6325"/>
    <w:rsid w:val="00CE652A"/>
    <w:rsid w:val="00CE7CE1"/>
    <w:rsid w:val="00CF01C1"/>
    <w:rsid w:val="00CF1883"/>
    <w:rsid w:val="00CF283E"/>
    <w:rsid w:val="00D00037"/>
    <w:rsid w:val="00D00B8C"/>
    <w:rsid w:val="00D013C7"/>
    <w:rsid w:val="00D031A4"/>
    <w:rsid w:val="00D06492"/>
    <w:rsid w:val="00D07080"/>
    <w:rsid w:val="00D1065B"/>
    <w:rsid w:val="00D12375"/>
    <w:rsid w:val="00D13FB6"/>
    <w:rsid w:val="00D14282"/>
    <w:rsid w:val="00D1441B"/>
    <w:rsid w:val="00D231AA"/>
    <w:rsid w:val="00D24A3F"/>
    <w:rsid w:val="00D31C29"/>
    <w:rsid w:val="00D3403A"/>
    <w:rsid w:val="00D344F2"/>
    <w:rsid w:val="00D40E70"/>
    <w:rsid w:val="00D429D5"/>
    <w:rsid w:val="00D46FDC"/>
    <w:rsid w:val="00D502F2"/>
    <w:rsid w:val="00D51581"/>
    <w:rsid w:val="00D5410A"/>
    <w:rsid w:val="00D55DFA"/>
    <w:rsid w:val="00D67B64"/>
    <w:rsid w:val="00D72B8C"/>
    <w:rsid w:val="00D734C5"/>
    <w:rsid w:val="00D73918"/>
    <w:rsid w:val="00D769EF"/>
    <w:rsid w:val="00D773F9"/>
    <w:rsid w:val="00D81682"/>
    <w:rsid w:val="00D843BB"/>
    <w:rsid w:val="00D84711"/>
    <w:rsid w:val="00D866F0"/>
    <w:rsid w:val="00D90E23"/>
    <w:rsid w:val="00DA0750"/>
    <w:rsid w:val="00DA2A8C"/>
    <w:rsid w:val="00DA3167"/>
    <w:rsid w:val="00DB0788"/>
    <w:rsid w:val="00DB202E"/>
    <w:rsid w:val="00DB5834"/>
    <w:rsid w:val="00DB67E5"/>
    <w:rsid w:val="00DC0C80"/>
    <w:rsid w:val="00DD0BB5"/>
    <w:rsid w:val="00DD0BF0"/>
    <w:rsid w:val="00DD34FD"/>
    <w:rsid w:val="00DD422A"/>
    <w:rsid w:val="00DE0599"/>
    <w:rsid w:val="00DE05A5"/>
    <w:rsid w:val="00DE28F0"/>
    <w:rsid w:val="00DF0750"/>
    <w:rsid w:val="00DF1FC3"/>
    <w:rsid w:val="00DF31D6"/>
    <w:rsid w:val="00DF6CA7"/>
    <w:rsid w:val="00DF7AEB"/>
    <w:rsid w:val="00E01C38"/>
    <w:rsid w:val="00E1266B"/>
    <w:rsid w:val="00E12F40"/>
    <w:rsid w:val="00E142D9"/>
    <w:rsid w:val="00E15431"/>
    <w:rsid w:val="00E177BD"/>
    <w:rsid w:val="00E17D21"/>
    <w:rsid w:val="00E217FA"/>
    <w:rsid w:val="00E22D37"/>
    <w:rsid w:val="00E23390"/>
    <w:rsid w:val="00E27022"/>
    <w:rsid w:val="00E305B0"/>
    <w:rsid w:val="00E3458F"/>
    <w:rsid w:val="00E34B57"/>
    <w:rsid w:val="00E3534A"/>
    <w:rsid w:val="00E40428"/>
    <w:rsid w:val="00E40461"/>
    <w:rsid w:val="00E436A5"/>
    <w:rsid w:val="00E440D5"/>
    <w:rsid w:val="00E501D0"/>
    <w:rsid w:val="00E5026A"/>
    <w:rsid w:val="00E5251B"/>
    <w:rsid w:val="00E527BC"/>
    <w:rsid w:val="00E529F5"/>
    <w:rsid w:val="00E53FB0"/>
    <w:rsid w:val="00E60226"/>
    <w:rsid w:val="00E6523D"/>
    <w:rsid w:val="00E674FB"/>
    <w:rsid w:val="00E7363B"/>
    <w:rsid w:val="00E76A5C"/>
    <w:rsid w:val="00E80138"/>
    <w:rsid w:val="00E801F4"/>
    <w:rsid w:val="00E83E0B"/>
    <w:rsid w:val="00E85965"/>
    <w:rsid w:val="00E928AB"/>
    <w:rsid w:val="00EA0A95"/>
    <w:rsid w:val="00EA3A70"/>
    <w:rsid w:val="00EB1327"/>
    <w:rsid w:val="00EB2063"/>
    <w:rsid w:val="00EB3A53"/>
    <w:rsid w:val="00EB582A"/>
    <w:rsid w:val="00EB7420"/>
    <w:rsid w:val="00EC2CAE"/>
    <w:rsid w:val="00EC5039"/>
    <w:rsid w:val="00ED029E"/>
    <w:rsid w:val="00ED1344"/>
    <w:rsid w:val="00ED67EE"/>
    <w:rsid w:val="00EE66AA"/>
    <w:rsid w:val="00EF0E7F"/>
    <w:rsid w:val="00EF13F4"/>
    <w:rsid w:val="00EF48DF"/>
    <w:rsid w:val="00EF550B"/>
    <w:rsid w:val="00F01C6E"/>
    <w:rsid w:val="00F10457"/>
    <w:rsid w:val="00F122A4"/>
    <w:rsid w:val="00F14145"/>
    <w:rsid w:val="00F2437A"/>
    <w:rsid w:val="00F248B2"/>
    <w:rsid w:val="00F30179"/>
    <w:rsid w:val="00F30BC2"/>
    <w:rsid w:val="00F3163C"/>
    <w:rsid w:val="00F32931"/>
    <w:rsid w:val="00F36587"/>
    <w:rsid w:val="00F371B5"/>
    <w:rsid w:val="00F43DA6"/>
    <w:rsid w:val="00F4556B"/>
    <w:rsid w:val="00F50918"/>
    <w:rsid w:val="00F5123A"/>
    <w:rsid w:val="00F55267"/>
    <w:rsid w:val="00F60FEB"/>
    <w:rsid w:val="00F62377"/>
    <w:rsid w:val="00F6262A"/>
    <w:rsid w:val="00F62D53"/>
    <w:rsid w:val="00F659AF"/>
    <w:rsid w:val="00F71A00"/>
    <w:rsid w:val="00F71C0F"/>
    <w:rsid w:val="00F71CD5"/>
    <w:rsid w:val="00F749C3"/>
    <w:rsid w:val="00F74AFE"/>
    <w:rsid w:val="00F75207"/>
    <w:rsid w:val="00F7561F"/>
    <w:rsid w:val="00F770CB"/>
    <w:rsid w:val="00F77DA4"/>
    <w:rsid w:val="00F80C50"/>
    <w:rsid w:val="00F81019"/>
    <w:rsid w:val="00F85D6F"/>
    <w:rsid w:val="00F91FBE"/>
    <w:rsid w:val="00FA2CF5"/>
    <w:rsid w:val="00FA534E"/>
    <w:rsid w:val="00FA5915"/>
    <w:rsid w:val="00FA65C9"/>
    <w:rsid w:val="00FB2262"/>
    <w:rsid w:val="00FB23DC"/>
    <w:rsid w:val="00FB5F77"/>
    <w:rsid w:val="00FB67B8"/>
    <w:rsid w:val="00FC79B0"/>
    <w:rsid w:val="00FD0414"/>
    <w:rsid w:val="00FD1AFE"/>
    <w:rsid w:val="00FD45A2"/>
    <w:rsid w:val="00FE560B"/>
    <w:rsid w:val="00FF1E0B"/>
    <w:rsid w:val="00FF28C9"/>
    <w:rsid w:val="728A86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0E942B"/>
  <w15:docId w15:val="{C52889AA-8B3F-4695-AAC8-7C18DB16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DC"/>
    <w:rPr>
      <w:sz w:val="24"/>
    </w:rPr>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65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65F1"/>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9C65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nhideWhenUsed/>
    <w:rsid w:val="00BF667E"/>
    <w:pPr>
      <w:tabs>
        <w:tab w:val="center" w:pos="4320"/>
        <w:tab w:val="right" w:pos="8640"/>
      </w:tabs>
    </w:pPr>
  </w:style>
  <w:style w:type="character" w:customStyle="1" w:styleId="HeaderChar">
    <w:name w:val="Header Char"/>
    <w:basedOn w:val="DefaultParagraphFont"/>
    <w:link w:val="Header"/>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rPr>
      <w:szCs w:val="24"/>
    </w:rPr>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rPr>
      <w:sz w:val="24"/>
    </w:rPr>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szCs w:val="24"/>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iPriority w:val="99"/>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szCs w:val="24"/>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szCs w:val="24"/>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szCs w:val="24"/>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szCs w:val="24"/>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szCs w:val="24"/>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 w:type="character" w:styleId="UnresolvedMention">
    <w:name w:val="Unresolved Mention"/>
    <w:basedOn w:val="DefaultParagraphFont"/>
    <w:uiPriority w:val="99"/>
    <w:semiHidden/>
    <w:unhideWhenUsed/>
    <w:rsid w:val="0060066F"/>
    <w:rPr>
      <w:color w:val="808080"/>
      <w:shd w:val="clear" w:color="auto" w:fill="E6E6E6"/>
    </w:rPr>
  </w:style>
  <w:style w:type="character" w:customStyle="1" w:styleId="Heading2Char">
    <w:name w:val="Heading 2 Char"/>
    <w:basedOn w:val="DefaultParagraphFont"/>
    <w:link w:val="Heading2"/>
    <w:uiPriority w:val="9"/>
    <w:semiHidden/>
    <w:rsid w:val="009C65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C65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65F1"/>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5553">
      <w:bodyDiv w:val="1"/>
      <w:marLeft w:val="0"/>
      <w:marRight w:val="0"/>
      <w:marTop w:val="0"/>
      <w:marBottom w:val="0"/>
      <w:divBdr>
        <w:top w:val="none" w:sz="0" w:space="0" w:color="auto"/>
        <w:left w:val="none" w:sz="0" w:space="0" w:color="auto"/>
        <w:bottom w:val="none" w:sz="0" w:space="0" w:color="auto"/>
        <w:right w:val="none" w:sz="0" w:space="0" w:color="auto"/>
      </w:divBdr>
    </w:div>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354624285">
      <w:bodyDiv w:val="1"/>
      <w:marLeft w:val="0"/>
      <w:marRight w:val="0"/>
      <w:marTop w:val="0"/>
      <w:marBottom w:val="0"/>
      <w:divBdr>
        <w:top w:val="none" w:sz="0" w:space="0" w:color="auto"/>
        <w:left w:val="none" w:sz="0" w:space="0" w:color="auto"/>
        <w:bottom w:val="none" w:sz="0" w:space="0" w:color="auto"/>
        <w:right w:val="none" w:sz="0" w:space="0" w:color="auto"/>
      </w:divBdr>
    </w:div>
    <w:div w:id="630130642">
      <w:bodyDiv w:val="1"/>
      <w:marLeft w:val="0"/>
      <w:marRight w:val="0"/>
      <w:marTop w:val="0"/>
      <w:marBottom w:val="0"/>
      <w:divBdr>
        <w:top w:val="none" w:sz="0" w:space="0" w:color="auto"/>
        <w:left w:val="none" w:sz="0" w:space="0" w:color="auto"/>
        <w:bottom w:val="none" w:sz="0" w:space="0" w:color="auto"/>
        <w:right w:val="none" w:sz="0" w:space="0" w:color="auto"/>
      </w:divBdr>
    </w:div>
    <w:div w:id="933246625">
      <w:bodyDiv w:val="1"/>
      <w:marLeft w:val="0"/>
      <w:marRight w:val="0"/>
      <w:marTop w:val="0"/>
      <w:marBottom w:val="0"/>
      <w:divBdr>
        <w:top w:val="none" w:sz="0" w:space="0" w:color="auto"/>
        <w:left w:val="none" w:sz="0" w:space="0" w:color="auto"/>
        <w:bottom w:val="none" w:sz="0" w:space="0" w:color="auto"/>
        <w:right w:val="none" w:sz="0" w:space="0" w:color="auto"/>
      </w:divBdr>
    </w:div>
    <w:div w:id="1018311240">
      <w:bodyDiv w:val="1"/>
      <w:marLeft w:val="0"/>
      <w:marRight w:val="0"/>
      <w:marTop w:val="0"/>
      <w:marBottom w:val="0"/>
      <w:divBdr>
        <w:top w:val="none" w:sz="0" w:space="0" w:color="auto"/>
        <w:left w:val="none" w:sz="0" w:space="0" w:color="auto"/>
        <w:bottom w:val="none" w:sz="0" w:space="0" w:color="auto"/>
        <w:right w:val="none" w:sz="0" w:space="0" w:color="auto"/>
      </w:divBdr>
    </w:div>
    <w:div w:id="1117405174">
      <w:bodyDiv w:val="1"/>
      <w:marLeft w:val="0"/>
      <w:marRight w:val="0"/>
      <w:marTop w:val="0"/>
      <w:marBottom w:val="0"/>
      <w:divBdr>
        <w:top w:val="none" w:sz="0" w:space="0" w:color="auto"/>
        <w:left w:val="none" w:sz="0" w:space="0" w:color="auto"/>
        <w:bottom w:val="none" w:sz="0" w:space="0" w:color="auto"/>
        <w:right w:val="none" w:sz="0" w:space="0" w:color="auto"/>
      </w:divBdr>
      <w:divsChild>
        <w:div w:id="639187623">
          <w:marLeft w:val="0"/>
          <w:marRight w:val="0"/>
          <w:marTop w:val="0"/>
          <w:marBottom w:val="0"/>
          <w:divBdr>
            <w:top w:val="none" w:sz="0" w:space="0" w:color="auto"/>
            <w:left w:val="none" w:sz="0" w:space="0" w:color="auto"/>
            <w:bottom w:val="none" w:sz="0" w:space="0" w:color="auto"/>
            <w:right w:val="none" w:sz="0" w:space="0" w:color="auto"/>
          </w:divBdr>
        </w:div>
        <w:div w:id="657659150">
          <w:marLeft w:val="0"/>
          <w:marRight w:val="0"/>
          <w:marTop w:val="0"/>
          <w:marBottom w:val="0"/>
          <w:divBdr>
            <w:top w:val="none" w:sz="0" w:space="0" w:color="auto"/>
            <w:left w:val="none" w:sz="0" w:space="0" w:color="auto"/>
            <w:bottom w:val="none" w:sz="0" w:space="0" w:color="auto"/>
            <w:right w:val="none" w:sz="0" w:space="0" w:color="auto"/>
          </w:divBdr>
        </w:div>
      </w:divsChild>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 w:id="1705516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87E7-8E2E-4241-98F5-A3142061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Graff</dc:creator>
  <cp:lastModifiedBy>Liang Yizhi</cp:lastModifiedBy>
  <cp:revision>197</cp:revision>
  <cp:lastPrinted>2022-11-22T00:15:00Z</cp:lastPrinted>
  <dcterms:created xsi:type="dcterms:W3CDTF">2022-08-14T15:32:00Z</dcterms:created>
  <dcterms:modified xsi:type="dcterms:W3CDTF">2022-11-22T02:01:00Z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a46c7fe421c7d993c794f5e349028d3c434452cee691034b04be89c5ff981d3b</vt:lpwstr>
  </property>
</Properties>
</file>