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  <w:b/>
          <w:bCs/>
          <w:sz w:val="24"/>
          <w:u w:val="single"/>
        </w:rPr>
      </w:pPr>
      <w:r>
        <w:rPr>
          <w:rFonts w:ascii="Century Gothic" w:hAnsi="Century Gothic"/>
          <w:b/>
          <w:bCs/>
          <w:sz w:val="24"/>
          <w:u w:val="single"/>
        </w:rPr>
        <w:t xml:space="preserve">CONSULTAS DE UNION </w:t>
      </w:r>
    </w:p>
    <w:p w:rsidR="006A26FB" w:rsidRDefault="006A26FB" w:rsidP="006A26FB">
      <w:pPr>
        <w:jc w:val="both"/>
        <w:rPr>
          <w:rFonts w:ascii="Century Gothic" w:hAnsi="Century Gothic"/>
        </w:rPr>
      </w:pPr>
    </w:p>
    <w:p w:rsidR="006A26FB" w:rsidRPr="006A26FB" w:rsidRDefault="006A26FB" w:rsidP="006A26FB">
      <w:pPr>
        <w:pStyle w:val="Prrafodelista"/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 w:rsidRPr="006A26FB">
        <w:rPr>
          <w:rFonts w:ascii="Century Gothic" w:hAnsi="Century Gothic"/>
        </w:rPr>
        <w:t>Realiza una consulta que nos muestre todos los campos de la unión de los registros de películas con los de tipos.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una consulta que nos muestre el título de la película y la modalidad (que se encuentra en la tabla de tipos)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C2A79" w:rsidRDefault="002C2A79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una consulta que nos muestre el título de la película y la modalidad (que se encuentra en la tabla de tipos) de todas las modalidades de Estreno</w:t>
      </w:r>
      <w:r w:rsidR="00AB39E8">
        <w:rPr>
          <w:rFonts w:ascii="Century Gothic" w:hAnsi="Century Gothic"/>
        </w:rPr>
        <w:t>)</w:t>
      </w:r>
    </w:p>
    <w:p w:rsidR="006A26FB" w:rsidRDefault="006A26FB" w:rsidP="002C2A79">
      <w:pPr>
        <w:tabs>
          <w:tab w:val="num" w:pos="426"/>
        </w:tabs>
        <w:jc w:val="both"/>
        <w:rPr>
          <w:rFonts w:ascii="Century Gothic" w:hAnsi="Century Gothic"/>
        </w:rPr>
      </w:pPr>
    </w:p>
    <w:p w:rsidR="002C2A79" w:rsidRDefault="002C2A79" w:rsidP="002C2A79">
      <w:pPr>
        <w:tabs>
          <w:tab w:val="num" w:pos="426"/>
        </w:tabs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una consulta que nos muestre la cantidad de películas que hay de cada modalidad.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una consulta que nos muestre el título de la película y el nombre del </w:t>
      </w:r>
      <w:proofErr w:type="spellStart"/>
      <w:r>
        <w:rPr>
          <w:rFonts w:ascii="Century Gothic" w:hAnsi="Century Gothic"/>
        </w:rPr>
        <w:t>genero</w:t>
      </w:r>
      <w:proofErr w:type="spell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>)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una consulta que nos muestre el título de la película y el nombre del </w:t>
      </w:r>
      <w:proofErr w:type="spellStart"/>
      <w:r>
        <w:rPr>
          <w:rFonts w:ascii="Century Gothic" w:hAnsi="Century Gothic"/>
        </w:rPr>
        <w:t>genero</w:t>
      </w:r>
      <w:proofErr w:type="spell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 xml:space="preserve">) de los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 xml:space="preserve"> de Terror y Suspense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una consulta que nos muestre la cantidad de películas que hay de cada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>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Realiza una consulta que nos muestre el título de la película, el nombre del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>)  y la modalidad (que se encuentra en la tabla de tipos).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C2A79" w:rsidRDefault="002C2A79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Realiza una consulta que nos muestre el título de la película, el nombre del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 xml:space="preserve">  (que se encuentra en la tabla de géneros)  y la modalidad (que se encuentra en la tabla de tipos) y el código de cliente que tiene esa película (que se encuentra en la tabla de alquileres).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los nombres de clientes  y empleados residentes en la ciudad Londres. 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los nombres de clientes que residan en Madrid y empleados residentes en  Londres. 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2C2A79" w:rsidRDefault="002C2A79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los nombres y la ciudad de clientes que residan en el país Alemania y empleados residentes en  Reino Unido </w:t>
      </w:r>
    </w:p>
    <w:p w:rsidR="006A26FB" w:rsidRDefault="006A26FB" w:rsidP="006A26FB">
      <w:pPr>
        <w:jc w:val="both"/>
        <w:rPr>
          <w:rFonts w:ascii="Century Gothic" w:hAnsi="Century Gothic"/>
        </w:rPr>
      </w:pPr>
    </w:p>
    <w:p w:rsidR="00C50CA0" w:rsidRPr="006A26FB" w:rsidRDefault="00C50CA0" w:rsidP="006A26FB">
      <w:bookmarkStart w:id="0" w:name="_GoBack"/>
      <w:bookmarkEnd w:id="0"/>
    </w:p>
    <w:sectPr w:rsidR="00C50CA0" w:rsidRPr="006A26F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5D" w:rsidRDefault="00E1285D" w:rsidP="00BB040C">
      <w:r>
        <w:separator/>
      </w:r>
    </w:p>
  </w:endnote>
  <w:endnote w:type="continuationSeparator" w:id="0">
    <w:p w:rsidR="00E1285D" w:rsidRDefault="00E1285D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5D" w:rsidRDefault="00E1285D" w:rsidP="00BB040C">
      <w:r>
        <w:separator/>
      </w:r>
    </w:p>
  </w:footnote>
  <w:footnote w:type="continuationSeparator" w:id="0">
    <w:p w:rsidR="00E1285D" w:rsidRDefault="00E1285D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029"/>
    <w:multiLevelType w:val="hybridMultilevel"/>
    <w:tmpl w:val="1A92B5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1975"/>
    <w:multiLevelType w:val="hybridMultilevel"/>
    <w:tmpl w:val="86364296"/>
    <w:lvl w:ilvl="0" w:tplc="1F8CB7C2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D4EFD"/>
    <w:multiLevelType w:val="hybridMultilevel"/>
    <w:tmpl w:val="24D42798"/>
    <w:lvl w:ilvl="0" w:tplc="440CCD6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C314CC"/>
    <w:multiLevelType w:val="hybridMultilevel"/>
    <w:tmpl w:val="202819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20047F"/>
    <w:rsid w:val="002C2A79"/>
    <w:rsid w:val="006A26FB"/>
    <w:rsid w:val="007216E0"/>
    <w:rsid w:val="007246AC"/>
    <w:rsid w:val="00921E2B"/>
    <w:rsid w:val="00AB39E8"/>
    <w:rsid w:val="00AD6AE6"/>
    <w:rsid w:val="00BB040C"/>
    <w:rsid w:val="00C50CA0"/>
    <w:rsid w:val="00E1285D"/>
    <w:rsid w:val="00F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5</cp:revision>
  <dcterms:created xsi:type="dcterms:W3CDTF">2017-01-10T07:05:00Z</dcterms:created>
  <dcterms:modified xsi:type="dcterms:W3CDTF">2017-01-10T09:55:00Z</dcterms:modified>
</cp:coreProperties>
</file>