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E3B3F" w14:textId="2F18E16A" w:rsidR="00544C9E" w:rsidRDefault="00544C9E" w:rsidP="00544C9E">
      <w:pPr>
        <w:pStyle w:val="Prrafodelista"/>
        <w:numPr>
          <w:ilvl w:val="0"/>
          <w:numId w:val="1"/>
        </w:numPr>
      </w:pPr>
      <w:r>
        <w:t>Origen y contexto del sistema numérico maya</w:t>
      </w:r>
    </w:p>
    <w:p w14:paraId="3593B169" w14:textId="77777777" w:rsidR="00544C9E" w:rsidRDefault="00544C9E" w:rsidP="00544C9E">
      <w:r>
        <w:t>El sistema numérico maya tiene sus raíces en la cultura mesoamericana y es considerado uno de los más avanzados de la antigüedad. Los mayas utilizaron su sistema numérico en diversas áreas como la astronomía, la construcción de calendarios, la arquitectura, y los rituales religiosos. Su sistema es vigesimal, es decir, está basado en el número 20, a diferencia del sistema decimal utilizado por muchas culturas actuales.</w:t>
      </w:r>
    </w:p>
    <w:p w14:paraId="1367A0A3" w14:textId="77777777" w:rsidR="00544C9E" w:rsidRDefault="00544C9E" w:rsidP="00544C9E"/>
    <w:p w14:paraId="5A2DC80C" w14:textId="49F9E8DF" w:rsidR="00544C9E" w:rsidRDefault="00544C9E" w:rsidP="00544C9E">
      <w:r>
        <w:t>Referencia:</w:t>
      </w:r>
    </w:p>
    <w:p w14:paraId="296065E1" w14:textId="77777777" w:rsidR="00544C9E" w:rsidRDefault="00544C9E" w:rsidP="00544C9E">
      <w:r>
        <w:t>- Closs, Michael P. (1986). *</w:t>
      </w:r>
      <w:proofErr w:type="spellStart"/>
      <w:r>
        <w:t>The</w:t>
      </w:r>
      <w:proofErr w:type="spellEnd"/>
      <w:r>
        <w:t xml:space="preserve"> </w:t>
      </w:r>
      <w:proofErr w:type="spellStart"/>
      <w:r>
        <w:t>Ancient</w:t>
      </w:r>
      <w:proofErr w:type="spellEnd"/>
      <w:r>
        <w:t xml:space="preserve"> Maya </w:t>
      </w:r>
      <w:proofErr w:type="spellStart"/>
      <w:r>
        <w:t>Numerals</w:t>
      </w:r>
      <w:proofErr w:type="spellEnd"/>
      <w:r>
        <w:t xml:space="preserve">*. </w:t>
      </w:r>
      <w:proofErr w:type="spellStart"/>
      <w:r>
        <w:t>University</w:t>
      </w:r>
      <w:proofErr w:type="spellEnd"/>
      <w:r>
        <w:t xml:space="preserve"> </w:t>
      </w:r>
      <w:proofErr w:type="spellStart"/>
      <w:r>
        <w:t>of</w:t>
      </w:r>
      <w:proofErr w:type="spellEnd"/>
      <w:r>
        <w:t xml:space="preserve"> Texas </w:t>
      </w:r>
      <w:proofErr w:type="spellStart"/>
      <w:r>
        <w:t>Press</w:t>
      </w:r>
      <w:proofErr w:type="spellEnd"/>
      <w:r>
        <w:t>.</w:t>
      </w:r>
    </w:p>
    <w:p w14:paraId="62254F5D" w14:textId="51BC30BA" w:rsidR="00544C9E" w:rsidRDefault="00544C9E" w:rsidP="00544C9E">
      <w:pPr>
        <w:pStyle w:val="Prrafodelista"/>
        <w:numPr>
          <w:ilvl w:val="0"/>
          <w:numId w:val="1"/>
        </w:numPr>
      </w:pPr>
      <w:r>
        <w:t>Estructura del sistema numérico maya</w:t>
      </w:r>
    </w:p>
    <w:p w14:paraId="5ADFE8ED" w14:textId="77777777" w:rsidR="00544C9E" w:rsidRDefault="00544C9E" w:rsidP="00544C9E">
      <w:r>
        <w:t xml:space="preserve">El sistema numérico maya es de naturaleza **vigesimal**, es decir, basado en el número 20. Su estructura es posicional, similar al sistema decimal que utilizamos hoy, pero en lugar de multiplicar cada posición por potencias de 10, los mayas utilizaban potencias de 20. </w:t>
      </w:r>
    </w:p>
    <w:p w14:paraId="69BCB8D3" w14:textId="77777777" w:rsidR="00544C9E" w:rsidRDefault="00544C9E" w:rsidP="00544C9E">
      <w:r>
        <w:t>El sistema consistía en tres símbolos básicos:</w:t>
      </w:r>
    </w:p>
    <w:p w14:paraId="080B5571" w14:textId="144CB995" w:rsidR="00544C9E" w:rsidRDefault="00544C9E" w:rsidP="00544C9E">
      <w:pPr>
        <w:pStyle w:val="Prrafodelista"/>
        <w:numPr>
          <w:ilvl w:val="0"/>
          <w:numId w:val="2"/>
        </w:numPr>
      </w:pPr>
      <w:r>
        <w:t>El punto** (•): representaba el valor de 1.</w:t>
      </w:r>
    </w:p>
    <w:p w14:paraId="35D97AE9" w14:textId="70370E36" w:rsidR="00544C9E" w:rsidRDefault="00544C9E" w:rsidP="00544C9E">
      <w:pPr>
        <w:pStyle w:val="Prrafodelista"/>
        <w:numPr>
          <w:ilvl w:val="0"/>
          <w:numId w:val="2"/>
        </w:numPr>
      </w:pPr>
      <w:r>
        <w:t>La barra** (—): representaba el valor de 5.</w:t>
      </w:r>
    </w:p>
    <w:p w14:paraId="47F0CD70" w14:textId="5356A45C" w:rsidR="00544C9E" w:rsidRDefault="00544C9E" w:rsidP="00544C9E">
      <w:pPr>
        <w:pStyle w:val="Prrafodelista"/>
        <w:numPr>
          <w:ilvl w:val="0"/>
          <w:numId w:val="2"/>
        </w:numPr>
      </w:pPr>
      <w:r>
        <w:t>La concha** (</w:t>
      </w:r>
      <w:r w:rsidRPr="00544C9E">
        <w:rPr>
          <w:rFonts w:ascii="Segoe UI Historic" w:hAnsi="Segoe UI Historic" w:cs="Segoe UI Historic"/>
        </w:rPr>
        <w:t>𓆝</w:t>
      </w:r>
      <w:r>
        <w:t xml:space="preserve"> o similar): que representaba el valor de 0.</w:t>
      </w:r>
    </w:p>
    <w:p w14:paraId="2B2C9C50" w14:textId="3DEC4858" w:rsidR="00544C9E" w:rsidRDefault="00544C9E" w:rsidP="00544C9E">
      <w:r>
        <w:t xml:space="preserve">Los números del 0 al 19 podían representarse combinando puntos y barras. </w:t>
      </w:r>
    </w:p>
    <w:p w14:paraId="19CBB68E" w14:textId="77777777" w:rsidR="00544C9E" w:rsidRDefault="00544C9E" w:rsidP="00544C9E"/>
    <w:p w14:paraId="69757F87" w14:textId="5DD6DF47" w:rsidR="00544C9E" w:rsidRDefault="00544C9E" w:rsidP="00544C9E">
      <w:r>
        <w:t>Referencia:</w:t>
      </w:r>
    </w:p>
    <w:p w14:paraId="5BAA4F68" w14:textId="77777777" w:rsidR="00544C9E" w:rsidRDefault="00544C9E" w:rsidP="00544C9E">
      <w:r>
        <w:t xml:space="preserve">- </w:t>
      </w:r>
      <w:proofErr w:type="spellStart"/>
      <w:r>
        <w:t>Coe</w:t>
      </w:r>
      <w:proofErr w:type="spellEnd"/>
      <w:r>
        <w:t xml:space="preserve">, Michael D., &amp; Van Stone, Mark (2005). *Reading </w:t>
      </w:r>
      <w:proofErr w:type="spellStart"/>
      <w:r>
        <w:t>the</w:t>
      </w:r>
      <w:proofErr w:type="spellEnd"/>
      <w:r>
        <w:t xml:space="preserve"> Maya </w:t>
      </w:r>
      <w:proofErr w:type="spellStart"/>
      <w:r>
        <w:t>Glyphs</w:t>
      </w:r>
      <w:proofErr w:type="spellEnd"/>
      <w:r>
        <w:t xml:space="preserve">*. </w:t>
      </w:r>
      <w:proofErr w:type="spellStart"/>
      <w:r>
        <w:t>Thames</w:t>
      </w:r>
      <w:proofErr w:type="spellEnd"/>
      <w:r>
        <w:t xml:space="preserve"> &amp; Hudson.</w:t>
      </w:r>
    </w:p>
    <w:p w14:paraId="2FB5422B" w14:textId="77777777" w:rsidR="00544C9E" w:rsidRDefault="00544C9E" w:rsidP="00544C9E">
      <w:r>
        <w:t xml:space="preserve">  </w:t>
      </w:r>
    </w:p>
    <w:p w14:paraId="57B828FC" w14:textId="693FB171" w:rsidR="00544C9E" w:rsidRDefault="00544C9E" w:rsidP="00544C9E">
      <w:pPr>
        <w:pStyle w:val="Prrafodelista"/>
        <w:numPr>
          <w:ilvl w:val="0"/>
          <w:numId w:val="1"/>
        </w:numPr>
      </w:pPr>
      <w:r>
        <w:t>El concepto del cero en el sistema maya</w:t>
      </w:r>
    </w:p>
    <w:p w14:paraId="4F0942AF" w14:textId="77777777" w:rsidR="00544C9E" w:rsidRDefault="00544C9E" w:rsidP="00544C9E">
      <w:r>
        <w:t>Uno de los aspectos más innovadores del sistema numérico maya fue la invención del concepto del **cero**. Aunque el cero ya se había usado en otras culturas antiguas, los mayas fueron los primeros en usarlo de manera clara y funcional dentro de un sistema posicional. Esto permitió a los mayas realizar cálculos astronómicos avanzados y crear calendarios complejos, como el calendario de cuenta larga.</w:t>
      </w:r>
    </w:p>
    <w:p w14:paraId="31500612" w14:textId="77777777" w:rsidR="00544C9E" w:rsidRDefault="00544C9E" w:rsidP="00544C9E"/>
    <w:p w14:paraId="6605B9DA" w14:textId="0EFB21B4" w:rsidR="00544C9E" w:rsidRDefault="00544C9E" w:rsidP="00544C9E">
      <w:r>
        <w:t>Referencia:</w:t>
      </w:r>
    </w:p>
    <w:p w14:paraId="04B7CDD2" w14:textId="77777777" w:rsidR="00544C9E" w:rsidRDefault="00544C9E" w:rsidP="00544C9E">
      <w:r>
        <w:t xml:space="preserve">- </w:t>
      </w:r>
      <w:proofErr w:type="spellStart"/>
      <w:r>
        <w:t>Ifrah</w:t>
      </w:r>
      <w:proofErr w:type="spellEnd"/>
      <w:r>
        <w:t>, Georges (1998). *</w:t>
      </w:r>
      <w:proofErr w:type="spellStart"/>
      <w:r>
        <w:t>The</w:t>
      </w:r>
      <w:proofErr w:type="spellEnd"/>
      <w:r>
        <w:t xml:space="preserve"> Universal </w:t>
      </w:r>
      <w:proofErr w:type="spellStart"/>
      <w:r>
        <w:t>History</w:t>
      </w:r>
      <w:proofErr w:type="spellEnd"/>
      <w:r>
        <w:t xml:space="preserve"> </w:t>
      </w:r>
      <w:proofErr w:type="spellStart"/>
      <w:r>
        <w:t>of</w:t>
      </w:r>
      <w:proofErr w:type="spellEnd"/>
      <w:r>
        <w:t xml:space="preserve"> </w:t>
      </w:r>
      <w:proofErr w:type="spellStart"/>
      <w:r>
        <w:t>Numbers</w:t>
      </w:r>
      <w:proofErr w:type="spellEnd"/>
      <w:r>
        <w:t xml:space="preserve">: </w:t>
      </w:r>
      <w:proofErr w:type="spellStart"/>
      <w:r>
        <w:t>From</w:t>
      </w:r>
      <w:proofErr w:type="spellEnd"/>
      <w:r>
        <w:t xml:space="preserve"> </w:t>
      </w:r>
      <w:proofErr w:type="spellStart"/>
      <w:r>
        <w:t>Prehistory</w:t>
      </w:r>
      <w:proofErr w:type="spellEnd"/>
      <w:r>
        <w:t xml:space="preserve"> </w:t>
      </w:r>
      <w:proofErr w:type="spellStart"/>
      <w:r>
        <w:t>to</w:t>
      </w:r>
      <w:proofErr w:type="spellEnd"/>
      <w:r>
        <w:t xml:space="preserve"> </w:t>
      </w:r>
      <w:proofErr w:type="spellStart"/>
      <w:r>
        <w:t>the</w:t>
      </w:r>
      <w:proofErr w:type="spellEnd"/>
      <w:r>
        <w:t xml:space="preserve"> </w:t>
      </w:r>
      <w:proofErr w:type="spellStart"/>
      <w:r>
        <w:t>Invention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Computer</w:t>
      </w:r>
      <w:proofErr w:type="spellEnd"/>
      <w:r>
        <w:t xml:space="preserve">*. John Wiley &amp; </w:t>
      </w:r>
      <w:proofErr w:type="spellStart"/>
      <w:r>
        <w:t>Sons</w:t>
      </w:r>
      <w:proofErr w:type="spellEnd"/>
      <w:r>
        <w:t>.</w:t>
      </w:r>
    </w:p>
    <w:p w14:paraId="1A5F9ACD" w14:textId="77777777" w:rsidR="00544C9E" w:rsidRDefault="00544C9E" w:rsidP="00544C9E"/>
    <w:p w14:paraId="60C27613" w14:textId="4071FCAF" w:rsidR="00544C9E" w:rsidRDefault="00544C9E" w:rsidP="00544C9E">
      <w:pPr>
        <w:pStyle w:val="Prrafodelista"/>
        <w:numPr>
          <w:ilvl w:val="0"/>
          <w:numId w:val="1"/>
        </w:numPr>
      </w:pPr>
      <w:r>
        <w:t>Aplicaciones del sistema numérico may</w:t>
      </w:r>
      <w:r>
        <w:t>a</w:t>
      </w:r>
    </w:p>
    <w:p w14:paraId="1F389B4F" w14:textId="77777777" w:rsidR="00544C9E" w:rsidRDefault="00544C9E" w:rsidP="00544C9E">
      <w:r>
        <w:t>Los mayas utilizaron su sistema numérico no solo para la astronomía, sino también para medir el tiempo a través de sus calendarios, como el **</w:t>
      </w:r>
      <w:proofErr w:type="spellStart"/>
      <w:r>
        <w:t>Tzolk'in</w:t>
      </w:r>
      <w:proofErr w:type="spellEnd"/>
      <w:r>
        <w:t>** (calendario sagrado de 260 días) y el **</w:t>
      </w:r>
      <w:proofErr w:type="spellStart"/>
      <w:r>
        <w:t>Haab</w:t>
      </w:r>
      <w:proofErr w:type="spellEnd"/>
      <w:r>
        <w:t>'** (calendario solar de 365 días). La arquitectura de sus templos y pirámides también reflejaba su comprensión de las matemáticas y la relación entre los números y el cosmos.</w:t>
      </w:r>
    </w:p>
    <w:p w14:paraId="59AAE876" w14:textId="77777777" w:rsidR="00544C9E" w:rsidRDefault="00544C9E" w:rsidP="00544C9E"/>
    <w:p w14:paraId="0CA4CAA4" w14:textId="33F14B7F" w:rsidR="00544C9E" w:rsidRDefault="00544C9E" w:rsidP="00544C9E">
      <w:r>
        <w:t>Referencia:</w:t>
      </w:r>
    </w:p>
    <w:p w14:paraId="28FEABE7" w14:textId="77777777" w:rsidR="00544C9E" w:rsidRDefault="00544C9E" w:rsidP="00544C9E">
      <w:r>
        <w:t xml:space="preserve">- </w:t>
      </w:r>
      <w:proofErr w:type="spellStart"/>
      <w:r>
        <w:t>Aveni</w:t>
      </w:r>
      <w:proofErr w:type="spellEnd"/>
      <w:r>
        <w:t>, Anthony F. (2001). *</w:t>
      </w:r>
      <w:proofErr w:type="spellStart"/>
      <w:r>
        <w:t>Skywatchers</w:t>
      </w:r>
      <w:proofErr w:type="spellEnd"/>
      <w:r>
        <w:t xml:space="preserve">: A </w:t>
      </w:r>
      <w:proofErr w:type="spellStart"/>
      <w:r>
        <w:t>Revised</w:t>
      </w:r>
      <w:proofErr w:type="spellEnd"/>
      <w:r>
        <w:t xml:space="preserve"> and </w:t>
      </w:r>
      <w:proofErr w:type="spellStart"/>
      <w:r>
        <w:t>Updated</w:t>
      </w:r>
      <w:proofErr w:type="spellEnd"/>
      <w:r>
        <w:t xml:space="preserve"> </w:t>
      </w:r>
      <w:proofErr w:type="spellStart"/>
      <w:r>
        <w:t>Version</w:t>
      </w:r>
      <w:proofErr w:type="spellEnd"/>
      <w:r>
        <w:t xml:space="preserve"> </w:t>
      </w:r>
      <w:proofErr w:type="spellStart"/>
      <w:r>
        <w:t>of</w:t>
      </w:r>
      <w:proofErr w:type="spellEnd"/>
      <w:r>
        <w:t xml:space="preserve"> </w:t>
      </w:r>
      <w:proofErr w:type="spellStart"/>
      <w:r>
        <w:t>Skywatchers</w:t>
      </w:r>
      <w:proofErr w:type="spellEnd"/>
      <w:r>
        <w:t xml:space="preserve"> </w:t>
      </w:r>
      <w:proofErr w:type="spellStart"/>
      <w:r>
        <w:t>of</w:t>
      </w:r>
      <w:proofErr w:type="spellEnd"/>
      <w:r>
        <w:t xml:space="preserve"> </w:t>
      </w:r>
      <w:proofErr w:type="spellStart"/>
      <w:r>
        <w:t>Ancient</w:t>
      </w:r>
      <w:proofErr w:type="spellEnd"/>
      <w:r>
        <w:t xml:space="preserve"> </w:t>
      </w:r>
      <w:proofErr w:type="spellStart"/>
      <w:r>
        <w:t>Mexico</w:t>
      </w:r>
      <w:proofErr w:type="spellEnd"/>
      <w:r>
        <w:t xml:space="preserve">*. </w:t>
      </w:r>
      <w:proofErr w:type="spellStart"/>
      <w:r>
        <w:t>University</w:t>
      </w:r>
      <w:proofErr w:type="spellEnd"/>
      <w:r>
        <w:t xml:space="preserve"> </w:t>
      </w:r>
      <w:proofErr w:type="spellStart"/>
      <w:r>
        <w:t>of</w:t>
      </w:r>
      <w:proofErr w:type="spellEnd"/>
      <w:r>
        <w:t xml:space="preserve"> Texas </w:t>
      </w:r>
      <w:proofErr w:type="spellStart"/>
      <w:r>
        <w:t>Press</w:t>
      </w:r>
      <w:proofErr w:type="spellEnd"/>
      <w:r>
        <w:t>.</w:t>
      </w:r>
    </w:p>
    <w:p w14:paraId="373DE8B4" w14:textId="77777777" w:rsidR="00544C9E" w:rsidRDefault="00544C9E" w:rsidP="00544C9E"/>
    <w:p w14:paraId="46C9991B" w14:textId="77777777" w:rsidR="00544C9E" w:rsidRDefault="00544C9E" w:rsidP="00544C9E">
      <w:pPr>
        <w:pStyle w:val="Prrafodelista"/>
        <w:numPr>
          <w:ilvl w:val="0"/>
          <w:numId w:val="1"/>
        </w:numPr>
      </w:pPr>
      <w:r>
        <w:t>Aplicaciones del sistema numérico maya</w:t>
      </w:r>
    </w:p>
    <w:p w14:paraId="3F036BAA" w14:textId="77777777" w:rsidR="00544C9E" w:rsidRDefault="00544C9E" w:rsidP="00544C9E">
      <w:r>
        <w:t>El sistema numérico maya no era solo teórico, sino que tenía múltiples aplicaciones prácticas en la vida diaria de los mayas. Entre sus usos más significativos estaban:</w:t>
      </w:r>
    </w:p>
    <w:p w14:paraId="1443A84B" w14:textId="3C1D90E3" w:rsidR="00544C9E" w:rsidRDefault="00544C9E" w:rsidP="00544C9E">
      <w:pPr>
        <w:pStyle w:val="Prrafodelista"/>
        <w:numPr>
          <w:ilvl w:val="0"/>
          <w:numId w:val="4"/>
        </w:numPr>
      </w:pPr>
      <w:r>
        <w:t>Calendarios</w:t>
      </w:r>
      <w:r>
        <w:t>: l</w:t>
      </w:r>
      <w:r>
        <w:t>os mayas desarrollaron varios calendarios interrelacionados que se basaban en su sistema numérico:</w:t>
      </w:r>
    </w:p>
    <w:p w14:paraId="029C03F7" w14:textId="63016164" w:rsidR="00544C9E" w:rsidRDefault="00544C9E" w:rsidP="00544C9E">
      <w:pPr>
        <w:pStyle w:val="Prrafodelista"/>
        <w:numPr>
          <w:ilvl w:val="0"/>
          <w:numId w:val="5"/>
        </w:numPr>
      </w:pPr>
      <w:r>
        <w:t>El **</w:t>
      </w:r>
      <w:proofErr w:type="spellStart"/>
      <w:r>
        <w:t>Tzolk'in</w:t>
      </w:r>
      <w:proofErr w:type="spellEnd"/>
      <w:r>
        <w:t>** (calendario sagrado de 260 días), usado principalmente para fines rituales.</w:t>
      </w:r>
    </w:p>
    <w:p w14:paraId="3650CF7B" w14:textId="77777777" w:rsidR="00544C9E" w:rsidRDefault="00544C9E" w:rsidP="00544C9E">
      <w:pPr>
        <w:pStyle w:val="Prrafodelista"/>
      </w:pPr>
      <w:r>
        <w:t>- El **</w:t>
      </w:r>
      <w:proofErr w:type="spellStart"/>
      <w:r>
        <w:t>Haab</w:t>
      </w:r>
      <w:proofErr w:type="spellEnd"/>
      <w:r>
        <w:t>'** (calendario solar de 365 días), que se utilizaba para medir el tiempo agrícola y ceremonial.</w:t>
      </w:r>
    </w:p>
    <w:p w14:paraId="5C6C961F" w14:textId="77777777" w:rsidR="00337281" w:rsidRDefault="00544C9E" w:rsidP="00337281">
      <w:pPr>
        <w:pStyle w:val="Prrafodelista"/>
      </w:pPr>
      <w:r>
        <w:t>- El **Calendario de la Cuenta Larga**, que era utilizado para medir períodos largos de tiempo en ciclos de 5,125 años.</w:t>
      </w:r>
    </w:p>
    <w:p w14:paraId="340D7661" w14:textId="7C9ADF11" w:rsidR="00544C9E" w:rsidRDefault="00544C9E" w:rsidP="00337281">
      <w:pPr>
        <w:pStyle w:val="Prrafodelista"/>
        <w:numPr>
          <w:ilvl w:val="0"/>
          <w:numId w:val="5"/>
        </w:numPr>
      </w:pPr>
      <w:r>
        <w:t>El **</w:t>
      </w:r>
      <w:proofErr w:type="spellStart"/>
      <w:r>
        <w:t>Tzolk'in</w:t>
      </w:r>
      <w:proofErr w:type="spellEnd"/>
      <w:r>
        <w:t>** se basaba en combinaciones de días y números, y los números del 1 al 13 se asociaban con 20 signos de días para crear una secuencia cíclica de 260 días. El calendario **</w:t>
      </w:r>
      <w:proofErr w:type="spellStart"/>
      <w:r>
        <w:t>Haab</w:t>
      </w:r>
      <w:proofErr w:type="spellEnd"/>
      <w:r>
        <w:t>'** funcionaba de manera similar, utilizando números del 1 al 19 para crear ciclos anuales.</w:t>
      </w:r>
    </w:p>
    <w:p w14:paraId="038344AE" w14:textId="77777777" w:rsidR="00544C9E" w:rsidRDefault="00544C9E" w:rsidP="00337281"/>
    <w:p w14:paraId="5DEE67BA" w14:textId="77777777" w:rsidR="00544C9E" w:rsidRDefault="00544C9E" w:rsidP="00544C9E">
      <w:pPr>
        <w:pStyle w:val="Prrafodelista"/>
        <w:numPr>
          <w:ilvl w:val="0"/>
          <w:numId w:val="1"/>
        </w:numPr>
      </w:pPr>
      <w:r>
        <w:lastRenderedPageBreak/>
        <w:t>Arquitectura y astronomía</w:t>
      </w:r>
    </w:p>
    <w:p w14:paraId="24602ABA" w14:textId="4918A176" w:rsidR="00544C9E" w:rsidRDefault="00544C9E" w:rsidP="00337281">
      <w:pPr>
        <w:ind w:left="360"/>
      </w:pPr>
      <w:r>
        <w:t>El uso de las matemáticas en la arquitectura maya fue impresionante. Las proporciones de sus pirámides, los ángulos de los templos y las alineaciones de las estructuras estaban relacionadas con los movimientos de cuerpos celestes. Los números desempeñaron un papel fundamental en las orientaciones precisas de las pirámides y otros edificios con respecto al solsticio, los equinoccios y otros eventos astronómicos.</w:t>
      </w:r>
    </w:p>
    <w:p w14:paraId="1853DDBE" w14:textId="77777777" w:rsidR="00544C9E" w:rsidRDefault="00544C9E" w:rsidP="00544C9E">
      <w:pPr>
        <w:pStyle w:val="Prrafodelista"/>
        <w:numPr>
          <w:ilvl w:val="0"/>
          <w:numId w:val="1"/>
        </w:numPr>
      </w:pPr>
      <w:r>
        <w:t>Inscripciones y monumentos</w:t>
      </w:r>
    </w:p>
    <w:p w14:paraId="39D99021" w14:textId="6A7B13CF" w:rsidR="00337281" w:rsidRDefault="00544C9E" w:rsidP="00337281">
      <w:pPr>
        <w:ind w:left="360"/>
      </w:pPr>
      <w:r>
        <w:t>Las inscripciones en estelas y monumentos reflejan el uso frecuente de los números mayas, tanto para registrar eventos históricos como para marcar fechas importantes en la historia del pueblo maya. Estas inscripciones han sido clave para descifrar su sistema numérico y calendárico.</w:t>
      </w:r>
    </w:p>
    <w:p w14:paraId="75BA1C5A" w14:textId="551E7148" w:rsidR="00544C9E" w:rsidRDefault="00544C9E" w:rsidP="00337281">
      <w:r>
        <w:t>Referencia:</w:t>
      </w:r>
    </w:p>
    <w:p w14:paraId="7FDEA84B" w14:textId="23CD27CC" w:rsidR="00544C9E" w:rsidRDefault="00544C9E" w:rsidP="00337281">
      <w:r>
        <w:t xml:space="preserve"> </w:t>
      </w:r>
      <w:proofErr w:type="spellStart"/>
      <w:r>
        <w:t>Aveni</w:t>
      </w:r>
      <w:proofErr w:type="spellEnd"/>
      <w:r>
        <w:t>, Anthony F. (2001). *</w:t>
      </w:r>
      <w:proofErr w:type="spellStart"/>
      <w:r>
        <w:t>Skywatchers</w:t>
      </w:r>
      <w:proofErr w:type="spellEnd"/>
      <w:r>
        <w:t xml:space="preserve">: A </w:t>
      </w:r>
      <w:proofErr w:type="spellStart"/>
      <w:r>
        <w:t>Revised</w:t>
      </w:r>
      <w:proofErr w:type="spellEnd"/>
      <w:r>
        <w:t xml:space="preserve"> and </w:t>
      </w:r>
      <w:proofErr w:type="spellStart"/>
      <w:r>
        <w:t>Updated</w:t>
      </w:r>
      <w:proofErr w:type="spellEnd"/>
      <w:r>
        <w:t xml:space="preserve"> </w:t>
      </w:r>
      <w:proofErr w:type="spellStart"/>
      <w:r>
        <w:t>Version</w:t>
      </w:r>
      <w:proofErr w:type="spellEnd"/>
      <w:r>
        <w:t xml:space="preserve"> </w:t>
      </w:r>
      <w:proofErr w:type="spellStart"/>
      <w:r>
        <w:t>of</w:t>
      </w:r>
      <w:proofErr w:type="spellEnd"/>
      <w:r>
        <w:t xml:space="preserve"> </w:t>
      </w:r>
      <w:proofErr w:type="spellStart"/>
      <w:r>
        <w:t>Skywatchers</w:t>
      </w:r>
      <w:proofErr w:type="spellEnd"/>
      <w:r>
        <w:t xml:space="preserve"> </w:t>
      </w:r>
      <w:proofErr w:type="spellStart"/>
      <w:r>
        <w:t>of</w:t>
      </w:r>
      <w:proofErr w:type="spellEnd"/>
      <w:r>
        <w:t xml:space="preserve"> </w:t>
      </w:r>
      <w:proofErr w:type="spellStart"/>
      <w:r>
        <w:t>Ancient</w:t>
      </w:r>
      <w:proofErr w:type="spellEnd"/>
      <w:r>
        <w:t xml:space="preserve"> </w:t>
      </w:r>
      <w:proofErr w:type="spellStart"/>
      <w:r>
        <w:t>Mexico</w:t>
      </w:r>
      <w:proofErr w:type="spellEnd"/>
      <w:r>
        <w:t xml:space="preserve">*. </w:t>
      </w:r>
      <w:proofErr w:type="spellStart"/>
      <w:r>
        <w:t>University</w:t>
      </w:r>
      <w:proofErr w:type="spellEnd"/>
      <w:r>
        <w:t xml:space="preserve"> </w:t>
      </w:r>
      <w:proofErr w:type="spellStart"/>
      <w:r>
        <w:t>of</w:t>
      </w:r>
      <w:proofErr w:type="spellEnd"/>
      <w:r>
        <w:t xml:space="preserve"> Texas </w:t>
      </w:r>
      <w:proofErr w:type="spellStart"/>
      <w:r>
        <w:t>Press</w:t>
      </w:r>
      <w:proofErr w:type="spellEnd"/>
      <w:r>
        <w:t>.</w:t>
      </w:r>
    </w:p>
    <w:p w14:paraId="4D158AD8" w14:textId="77777777" w:rsidR="00544C9E" w:rsidRDefault="00544C9E" w:rsidP="00544C9E"/>
    <w:p w14:paraId="4E7C56B6" w14:textId="61FB4DF5" w:rsidR="00544C9E" w:rsidRDefault="00544C9E" w:rsidP="00544C9E">
      <w:pPr>
        <w:pStyle w:val="Prrafodelista"/>
        <w:numPr>
          <w:ilvl w:val="0"/>
          <w:numId w:val="1"/>
        </w:numPr>
      </w:pPr>
      <w:r>
        <w:t>Impacto y legado del sistema numérico maya</w:t>
      </w:r>
    </w:p>
    <w:p w14:paraId="13176095" w14:textId="77777777" w:rsidR="00544C9E" w:rsidRDefault="00544C9E" w:rsidP="00544C9E">
      <w:r>
        <w:t>El legado del sistema numérico maya es visible no solo en las inscripciones de sus estelas y monumentos, sino también en el impacto que tuvo en otras culturas mesoamericanas. Aunque el sistema vigesimal maya dejó de utilizarse con la llegada de los colonizadores españoles, las inscripciones han permitido a los arqueólogos y matemáticos modernos comprender más sobre la civilización maya y su capacidad matemática.</w:t>
      </w:r>
    </w:p>
    <w:p w14:paraId="02E0ED27" w14:textId="77777777" w:rsidR="00544C9E" w:rsidRDefault="00544C9E" w:rsidP="00544C9E"/>
    <w:p w14:paraId="09F6AD6A" w14:textId="52526BEC" w:rsidR="00544C9E" w:rsidRDefault="00544C9E" w:rsidP="00544C9E">
      <w:r>
        <w:t>Referencia:</w:t>
      </w:r>
    </w:p>
    <w:p w14:paraId="5767707C" w14:textId="77777777" w:rsidR="00544C9E" w:rsidRDefault="00544C9E" w:rsidP="00544C9E">
      <w:r>
        <w:t xml:space="preserve">- </w:t>
      </w:r>
      <w:proofErr w:type="spellStart"/>
      <w:r>
        <w:t>Sharer</w:t>
      </w:r>
      <w:proofErr w:type="spellEnd"/>
      <w:r>
        <w:t xml:space="preserve">, Robert J., &amp; </w:t>
      </w:r>
      <w:proofErr w:type="spellStart"/>
      <w:r>
        <w:t>Traxler</w:t>
      </w:r>
      <w:proofErr w:type="spellEnd"/>
      <w:r>
        <w:t>, Loa P. (2006). *</w:t>
      </w:r>
      <w:proofErr w:type="spellStart"/>
      <w:r>
        <w:t>The</w:t>
      </w:r>
      <w:proofErr w:type="spellEnd"/>
      <w:r>
        <w:t xml:space="preserve"> </w:t>
      </w:r>
      <w:proofErr w:type="spellStart"/>
      <w:r>
        <w:t>Ancient</w:t>
      </w:r>
      <w:proofErr w:type="spellEnd"/>
      <w:r>
        <w:t xml:space="preserve"> Maya*. Stanford </w:t>
      </w:r>
      <w:proofErr w:type="spellStart"/>
      <w:r>
        <w:t>University</w:t>
      </w:r>
      <w:proofErr w:type="spellEnd"/>
      <w:r>
        <w:t xml:space="preserve"> </w:t>
      </w:r>
      <w:proofErr w:type="spellStart"/>
      <w:r>
        <w:t>Press</w:t>
      </w:r>
      <w:proofErr w:type="spellEnd"/>
      <w:r>
        <w:t>.</w:t>
      </w:r>
    </w:p>
    <w:p w14:paraId="236CFCAF" w14:textId="3F0326AF" w:rsidR="002850A3" w:rsidRDefault="002850A3" w:rsidP="00544C9E"/>
    <w:p w14:paraId="6ABBBBC8" w14:textId="77A2B5CE" w:rsidR="00544C9E" w:rsidRDefault="00544C9E" w:rsidP="00544C9E"/>
    <w:sectPr w:rsidR="00544C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0EC6"/>
    <w:multiLevelType w:val="hybridMultilevel"/>
    <w:tmpl w:val="3438CAB4"/>
    <w:lvl w:ilvl="0" w:tplc="2E246578">
      <w:start w:val="2"/>
      <w:numFmt w:val="bullet"/>
      <w:lvlText w:val="-"/>
      <w:lvlJc w:val="left"/>
      <w:pPr>
        <w:ind w:left="720" w:hanging="360"/>
      </w:pPr>
      <w:rPr>
        <w:rFonts w:ascii="Aptos" w:eastAsiaTheme="minorHAnsi" w:hAnsi="Aptos"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33F192D"/>
    <w:multiLevelType w:val="hybridMultilevel"/>
    <w:tmpl w:val="07246A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13B34D0"/>
    <w:multiLevelType w:val="hybridMultilevel"/>
    <w:tmpl w:val="7A9AFEAE"/>
    <w:lvl w:ilvl="0" w:tplc="2E246578">
      <w:start w:val="2"/>
      <w:numFmt w:val="bullet"/>
      <w:lvlText w:val="-"/>
      <w:lvlJc w:val="left"/>
      <w:pPr>
        <w:ind w:left="720" w:hanging="360"/>
      </w:pPr>
      <w:rPr>
        <w:rFonts w:ascii="Aptos" w:eastAsiaTheme="minorHAnsi" w:hAnsi="Aptos"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6946E81"/>
    <w:multiLevelType w:val="hybridMultilevel"/>
    <w:tmpl w:val="17FA31E4"/>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4" w15:restartNumberingAfterBreak="0">
    <w:nsid w:val="75E935B1"/>
    <w:multiLevelType w:val="hybridMultilevel"/>
    <w:tmpl w:val="7F3EF7E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340551127">
    <w:abstractNumId w:val="4"/>
  </w:num>
  <w:num w:numId="2" w16cid:durableId="221597731">
    <w:abstractNumId w:val="0"/>
  </w:num>
  <w:num w:numId="3" w16cid:durableId="1890728000">
    <w:abstractNumId w:val="2"/>
  </w:num>
  <w:num w:numId="4" w16cid:durableId="980772654">
    <w:abstractNumId w:val="1"/>
  </w:num>
  <w:num w:numId="5" w16cid:durableId="1536499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9E"/>
    <w:rsid w:val="00104302"/>
    <w:rsid w:val="002850A3"/>
    <w:rsid w:val="00337281"/>
    <w:rsid w:val="00544C9E"/>
    <w:rsid w:val="0056601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600D"/>
  <w15:chartTrackingRefBased/>
  <w15:docId w15:val="{47EC44F4-9563-43DC-BDDF-0904931B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4C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4C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4C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4C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4C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4C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4C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4C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4C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4C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4C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4C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4C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4C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4C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4C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4C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4C9E"/>
    <w:rPr>
      <w:rFonts w:eastAsiaTheme="majorEastAsia" w:cstheme="majorBidi"/>
      <w:color w:val="272727" w:themeColor="text1" w:themeTint="D8"/>
    </w:rPr>
  </w:style>
  <w:style w:type="paragraph" w:styleId="Ttulo">
    <w:name w:val="Title"/>
    <w:basedOn w:val="Normal"/>
    <w:next w:val="Normal"/>
    <w:link w:val="TtuloCar"/>
    <w:uiPriority w:val="10"/>
    <w:qFormat/>
    <w:rsid w:val="00544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4C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4C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4C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4C9E"/>
    <w:pPr>
      <w:spacing w:before="160"/>
      <w:jc w:val="center"/>
    </w:pPr>
    <w:rPr>
      <w:i/>
      <w:iCs/>
      <w:color w:val="404040" w:themeColor="text1" w:themeTint="BF"/>
    </w:rPr>
  </w:style>
  <w:style w:type="character" w:customStyle="1" w:styleId="CitaCar">
    <w:name w:val="Cita Car"/>
    <w:basedOn w:val="Fuentedeprrafopredeter"/>
    <w:link w:val="Cita"/>
    <w:uiPriority w:val="29"/>
    <w:rsid w:val="00544C9E"/>
    <w:rPr>
      <w:i/>
      <w:iCs/>
      <w:color w:val="404040" w:themeColor="text1" w:themeTint="BF"/>
    </w:rPr>
  </w:style>
  <w:style w:type="paragraph" w:styleId="Prrafodelista">
    <w:name w:val="List Paragraph"/>
    <w:basedOn w:val="Normal"/>
    <w:uiPriority w:val="34"/>
    <w:qFormat/>
    <w:rsid w:val="00544C9E"/>
    <w:pPr>
      <w:ind w:left="720"/>
      <w:contextualSpacing/>
    </w:pPr>
  </w:style>
  <w:style w:type="character" w:styleId="nfasisintenso">
    <w:name w:val="Intense Emphasis"/>
    <w:basedOn w:val="Fuentedeprrafopredeter"/>
    <w:uiPriority w:val="21"/>
    <w:qFormat/>
    <w:rsid w:val="00544C9E"/>
    <w:rPr>
      <w:i/>
      <w:iCs/>
      <w:color w:val="0F4761" w:themeColor="accent1" w:themeShade="BF"/>
    </w:rPr>
  </w:style>
  <w:style w:type="paragraph" w:styleId="Citadestacada">
    <w:name w:val="Intense Quote"/>
    <w:basedOn w:val="Normal"/>
    <w:next w:val="Normal"/>
    <w:link w:val="CitadestacadaCar"/>
    <w:uiPriority w:val="30"/>
    <w:qFormat/>
    <w:rsid w:val="00544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4C9E"/>
    <w:rPr>
      <w:i/>
      <w:iCs/>
      <w:color w:val="0F4761" w:themeColor="accent1" w:themeShade="BF"/>
    </w:rPr>
  </w:style>
  <w:style w:type="character" w:styleId="Referenciaintensa">
    <w:name w:val="Intense Reference"/>
    <w:basedOn w:val="Fuentedeprrafopredeter"/>
    <w:uiPriority w:val="32"/>
    <w:qFormat/>
    <w:rsid w:val="00544C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735</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Lopez</dc:creator>
  <cp:keywords/>
  <dc:description/>
  <cp:lastModifiedBy>Paula Lopez</cp:lastModifiedBy>
  <cp:revision>1</cp:revision>
  <dcterms:created xsi:type="dcterms:W3CDTF">2024-09-06T06:03:00Z</dcterms:created>
  <dcterms:modified xsi:type="dcterms:W3CDTF">2024-09-06T06:16:00Z</dcterms:modified>
</cp:coreProperties>
</file>