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jc w:val="both"/>
        <w:rPr/>
      </w:pPr>
      <w:bookmarkStart w:colFirst="0" w:colLast="0" w:name="_1k8zkbbuii2m" w:id="0"/>
      <w:bookmarkEnd w:id="0"/>
      <w:r w:rsidDel="00000000" w:rsidR="00000000" w:rsidRPr="00000000">
        <w:rPr>
          <w:rtl w:val="0"/>
        </w:rPr>
        <w:t xml:space="preserve">Pagamento - Modelo Entidade-Relacionamento (MER)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spacing w:after="240" w:before="240" w:lineRule="auto"/>
        <w:jc w:val="both"/>
        <w:rPr>
          <w:b w:val="1"/>
        </w:rPr>
      </w:pPr>
      <w:bookmarkStart w:colFirst="0" w:colLast="0" w:name="_2bjmdm2s27eq" w:id="1"/>
      <w:bookmarkEnd w:id="1"/>
      <w:r w:rsidDel="00000000" w:rsidR="00000000" w:rsidRPr="00000000">
        <w:rPr>
          <w:rtl w:val="0"/>
        </w:rPr>
        <w:t xml:space="preserve">Entidades: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24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Pagamento:</w:t>
      </w:r>
      <w:r w:rsidDel="00000000" w:rsidR="00000000" w:rsidRPr="00000000">
        <w:rPr>
          <w:rtl w:val="0"/>
        </w:rPr>
        <w:t xml:space="preserve"> Representa a ação de pagar um pedido. Contém informações/campos sobre:</w:t>
        <w:br w:type="textWrapping"/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Identificador único do pagamento.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Identificador do Pedido associado através do (</w:t>
      </w:r>
      <w:r w:rsidDel="00000000" w:rsidR="00000000" w:rsidRPr="00000000">
        <w:rPr>
          <w:i w:val="1"/>
          <w:u w:val="single"/>
          <w:rtl w:val="0"/>
        </w:rPr>
        <w:t xml:space="preserve">pedido_id</w:t>
      </w:r>
      <w:r w:rsidDel="00000000" w:rsidR="00000000" w:rsidRPr="00000000">
        <w:rPr>
          <w:rtl w:val="0"/>
        </w:rPr>
        <w:t xml:space="preserve">). Referência externa (Pedido)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Identificador do Status do Pagamento (</w:t>
      </w:r>
      <w:r w:rsidDel="00000000" w:rsidR="00000000" w:rsidRPr="00000000">
        <w:rPr>
          <w:i w:val="1"/>
          <w:u w:val="single"/>
          <w:rtl w:val="0"/>
        </w:rPr>
        <w:t xml:space="preserve">status_id</w:t>
      </w:r>
      <w:r w:rsidDel="00000000" w:rsidR="00000000" w:rsidRPr="00000000">
        <w:rPr>
          <w:rtl w:val="0"/>
        </w:rPr>
        <w:t xml:space="preserve">). Chave estrangeira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Identificador do Método de Pagamento utilizado através de (</w:t>
      </w:r>
      <w:r w:rsidDel="00000000" w:rsidR="00000000" w:rsidRPr="00000000">
        <w:rPr>
          <w:i w:val="1"/>
          <w:u w:val="single"/>
          <w:rtl w:val="0"/>
        </w:rPr>
        <w:t xml:space="preserve">metodo_pagamento_id</w:t>
      </w:r>
      <w:r w:rsidDel="00000000" w:rsidR="00000000" w:rsidRPr="00000000">
        <w:rPr>
          <w:rtl w:val="0"/>
        </w:rPr>
        <w:t xml:space="preserve">). Chave estrangeira.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Desconto no Pagamento, se houver.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Identificador do Pedido de Pagamento em um serviço externo (</w:t>
      </w:r>
      <w:r w:rsidDel="00000000" w:rsidR="00000000" w:rsidRPr="00000000">
        <w:rPr>
          <w:i w:val="1"/>
          <w:u w:val="single"/>
          <w:rtl w:val="0"/>
        </w:rPr>
        <w:t xml:space="preserve">pedido_paguei_id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Preço Total do pagamento.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Data de Criação do Pagamento.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240" w:before="0" w:beforeAutospacing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Data de Atualização do Pagamento, se houver.</w:t>
      </w:r>
    </w:p>
    <w:p w:rsidR="00000000" w:rsidDel="00000000" w:rsidP="00000000" w:rsidRDefault="00000000" w:rsidRPr="00000000" w14:paraId="0000000E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24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Método de Pagamento (MetodoPagamento):</w:t>
      </w:r>
      <w:r w:rsidDel="00000000" w:rsidR="00000000" w:rsidRPr="00000000">
        <w:rPr>
          <w:rtl w:val="0"/>
        </w:rPr>
        <w:t xml:space="preserve"> Define as diferentes formas de pagamento aceitas. Inclui:</w:t>
        <w:br w:type="textWrapping"/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Identificador único do Método de Pagamento.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Nome </w:t>
      </w:r>
      <w:r w:rsidDel="00000000" w:rsidR="00000000" w:rsidRPr="00000000">
        <w:rPr>
          <w:rtl w:val="0"/>
        </w:rPr>
        <w:t xml:space="preserve">do método de pagamento (ex: "Cartão de Crédito", "Boleto", "Pix").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240" w:before="0" w:beforeAutospacing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Identificador do método de pagamento em um serviço externo (</w:t>
      </w:r>
      <w:r w:rsidDel="00000000" w:rsidR="00000000" w:rsidRPr="00000000">
        <w:rPr>
          <w:rtl w:val="0"/>
        </w:rPr>
        <w:t xml:space="preserve">paguei_id</w:t>
      </w:r>
      <w:r w:rsidDel="00000000" w:rsidR="00000000" w:rsidRPr="00000000">
        <w:rPr>
          <w:rtl w:val="0"/>
        </w:rPr>
        <w:t xml:space="preserve">).ID correspondente na Paguei. Referência externa (Serviço em Nuvem)</w:t>
      </w:r>
    </w:p>
    <w:p w:rsidR="00000000" w:rsidDel="00000000" w:rsidP="00000000" w:rsidRDefault="00000000" w:rsidRPr="00000000" w14:paraId="00000013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24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Status de Pagamento (StatusPagamento):</w:t>
      </w:r>
      <w:r w:rsidDel="00000000" w:rsidR="00000000" w:rsidRPr="00000000">
        <w:rPr>
          <w:rtl w:val="0"/>
        </w:rPr>
        <w:t xml:space="preserve"> Define os possíveis estados em que um pagamento pode se encontrar. Contém:</w:t>
        <w:br w:type="textWrapping"/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Identificador único do Status de Pagamento.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240" w:before="0" w:beforeAutospacing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Nome </w:t>
      </w:r>
      <w:r w:rsidDel="00000000" w:rsidR="00000000" w:rsidRPr="00000000">
        <w:rPr>
          <w:rtl w:val="0"/>
        </w:rPr>
        <w:t xml:space="preserve">do status (ex: "Pendente", "Aprovado", "Cancelado").</w:t>
      </w:r>
    </w:p>
    <w:p w:rsidR="00000000" w:rsidDel="00000000" w:rsidP="00000000" w:rsidRDefault="00000000" w:rsidRPr="00000000" w14:paraId="00000017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24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Promoção de Método de Pagamento (PromocaoMetodoPagamento):</w:t>
      </w:r>
      <w:r w:rsidDel="00000000" w:rsidR="00000000" w:rsidRPr="00000000">
        <w:rPr>
          <w:rtl w:val="0"/>
        </w:rPr>
        <w:t xml:space="preserve"> Associa promoções a métodos de pagamento, para oferecer descontos ou condições especiais. Representa:</w:t>
        <w:br w:type="textWrapping"/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Referência à Promoção (</w:t>
      </w:r>
      <w:r w:rsidDel="00000000" w:rsidR="00000000" w:rsidRPr="00000000">
        <w:rPr>
          <w:rtl w:val="0"/>
        </w:rPr>
        <w:t xml:space="preserve">promocao_id</w:t>
      </w:r>
      <w:r w:rsidDel="00000000" w:rsidR="00000000" w:rsidRPr="00000000">
        <w:rPr>
          <w:rtl w:val="0"/>
        </w:rPr>
        <w:t xml:space="preserve">). Identificador da promoção associada. Referência externa (Promoção)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Referência ao Método de Pagamento (</w:t>
      </w:r>
      <w:r w:rsidDel="00000000" w:rsidR="00000000" w:rsidRPr="00000000">
        <w:rPr>
          <w:rtl w:val="0"/>
        </w:rPr>
        <w:t xml:space="preserve">metodo_pagamento_id</w:t>
      </w:r>
      <w:r w:rsidDel="00000000" w:rsidR="00000000" w:rsidRPr="00000000">
        <w:rPr>
          <w:rtl w:val="0"/>
        </w:rPr>
        <w:t xml:space="preserve">). Identificador do método de pagamento associado (único)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after="240" w:before="0" w:beforeAutospacing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Data de Criação desta associação.</w:t>
      </w:r>
    </w:p>
    <w:p w:rsidR="00000000" w:rsidDel="00000000" w:rsidP="00000000" w:rsidRDefault="00000000" w:rsidRPr="00000000" w14:paraId="0000001C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Relacionamentos: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afterAutospacing="0" w:befor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Um Status de Pagamento descreve o estado de um ou mais Pagamentos (1:N).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Um Método de Pagamento pode ser usado para realizar um ou mais Pagamentos (1:N).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24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Um Método de Pagamento pode ter associado zero ou mais Promoções de Método de Pagamento (1:N). (Similar ao exemplo anterior, a unicidade de </w:t>
      </w:r>
      <w:r w:rsidDel="00000000" w:rsidR="00000000" w:rsidRPr="00000000">
        <w:rPr>
          <w:rtl w:val="0"/>
        </w:rPr>
        <w:t xml:space="preserve">metodo_pagamento_id</w:t>
      </w:r>
      <w:r w:rsidDel="00000000" w:rsidR="00000000" w:rsidRPr="00000000">
        <w:rPr>
          <w:rtl w:val="0"/>
        </w:rPr>
        <w:t xml:space="preserve"> em </w:t>
      </w:r>
      <w:r w:rsidDel="00000000" w:rsidR="00000000" w:rsidRPr="00000000">
        <w:rPr>
          <w:rtl w:val="0"/>
        </w:rPr>
        <w:t xml:space="preserve">PromocaoMetodoPagamento</w:t>
      </w:r>
      <w:r w:rsidDel="00000000" w:rsidR="00000000" w:rsidRPr="00000000">
        <w:rPr>
          <w:rtl w:val="0"/>
        </w:rPr>
        <w:t xml:space="preserve"> sugere, na prática, uma relação mais próxima de 1:1 ou 1:N de Método para Promoção).</w:t>
      </w:r>
    </w:p>
    <w:p w:rsidR="00000000" w:rsidDel="00000000" w:rsidP="00000000" w:rsidRDefault="00000000" w:rsidRPr="00000000" w14:paraId="00000021">
      <w:pPr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