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047F7" w:rsidRDefault="00000000">
      <w:pPr>
        <w:jc w:val="both"/>
        <w:rPr>
          <w:rFonts w:ascii="Overlock" w:eastAsia="Overlock" w:hAnsi="Overlock" w:cs="Overlock"/>
          <w:sz w:val="32"/>
          <w:szCs w:val="32"/>
        </w:rPr>
      </w:pPr>
      <w:r>
        <w:rPr>
          <w:rFonts w:ascii="Overlock" w:eastAsia="Overlock" w:hAnsi="Overlock" w:cs="Overlock"/>
          <w:sz w:val="32"/>
          <w:szCs w:val="32"/>
        </w:rPr>
        <w:t>CASOS REGLAMENTO DEL APRENDIZ SENA</w:t>
      </w:r>
    </w:p>
    <w:p w14:paraId="702F5C28" w14:textId="77777777" w:rsidR="00BF05C0" w:rsidRDefault="00000000" w:rsidP="00BF05C0">
      <w:pPr>
        <w:numPr>
          <w:ilvl w:val="0"/>
          <w:numId w:val="1"/>
        </w:numPr>
        <w:pBdr>
          <w:top w:val="nil"/>
          <w:left w:val="nil"/>
          <w:bottom w:val="nil"/>
          <w:right w:val="nil"/>
          <w:between w:val="nil"/>
        </w:pBdr>
        <w:spacing w:after="0"/>
        <w:jc w:val="both"/>
        <w:rPr>
          <w:rFonts w:ascii="Overlock" w:eastAsia="Overlock" w:hAnsi="Overlock" w:cs="Overlock"/>
          <w:color w:val="000000"/>
          <w:sz w:val="32"/>
          <w:szCs w:val="32"/>
        </w:rPr>
      </w:pPr>
      <w:r>
        <w:rPr>
          <w:rFonts w:ascii="Overlock" w:eastAsia="Overlock" w:hAnsi="Overlock" w:cs="Overlock"/>
          <w:color w:val="000000"/>
          <w:sz w:val="32"/>
          <w:szCs w:val="32"/>
        </w:rPr>
        <w:t xml:space="preserve"> John es un aprendiz de primer trimestre de la </w:t>
      </w:r>
      <w:proofErr w:type="spellStart"/>
      <w:r>
        <w:rPr>
          <w:rFonts w:ascii="Overlock" w:eastAsia="Overlock" w:hAnsi="Overlock" w:cs="Overlock"/>
          <w:color w:val="000000"/>
          <w:sz w:val="32"/>
          <w:szCs w:val="32"/>
        </w:rPr>
        <w:t>Tg</w:t>
      </w:r>
      <w:proofErr w:type="spellEnd"/>
      <w:r>
        <w:rPr>
          <w:rFonts w:ascii="Overlock" w:eastAsia="Overlock" w:hAnsi="Overlock" w:cs="Overlock"/>
          <w:color w:val="000000"/>
          <w:sz w:val="32"/>
          <w:szCs w:val="32"/>
        </w:rPr>
        <w:t>. en Telecomunicaciones, siempre quiso obtener un cupo en la Institución y ahora que lo tiene desea saber a qué tiene derecho como aprendiz Sena.  ¿Cuáles son estos Derechos?</w:t>
      </w:r>
    </w:p>
    <w:p w14:paraId="6E1BB6E0" w14:textId="77777777" w:rsidR="00BF05C0" w:rsidRDefault="00BF05C0" w:rsidP="00BF05C0">
      <w:pPr>
        <w:pBdr>
          <w:top w:val="nil"/>
          <w:left w:val="nil"/>
          <w:bottom w:val="nil"/>
          <w:right w:val="nil"/>
          <w:between w:val="nil"/>
        </w:pBdr>
        <w:spacing w:after="0"/>
        <w:ind w:left="720"/>
        <w:jc w:val="both"/>
        <w:rPr>
          <w:rFonts w:ascii="Overlock" w:eastAsia="Overlock" w:hAnsi="Overlock" w:cs="Overlock"/>
          <w:color w:val="000000"/>
          <w:sz w:val="32"/>
          <w:szCs w:val="32"/>
        </w:rPr>
      </w:pPr>
    </w:p>
    <w:p w14:paraId="64E61A88" w14:textId="63EF4AF6" w:rsidR="00BF05C0" w:rsidRPr="00BF05C0" w:rsidRDefault="00BF05C0" w:rsidP="00BF05C0">
      <w:pPr>
        <w:pBdr>
          <w:top w:val="nil"/>
          <w:left w:val="nil"/>
          <w:bottom w:val="nil"/>
          <w:right w:val="nil"/>
          <w:between w:val="nil"/>
        </w:pBdr>
        <w:spacing w:after="0"/>
        <w:ind w:left="720"/>
        <w:jc w:val="both"/>
        <w:rPr>
          <w:rFonts w:ascii="Overlock" w:eastAsia="Overlock" w:hAnsi="Overlock" w:cs="Overlock"/>
          <w:color w:val="000000"/>
          <w:sz w:val="32"/>
          <w:szCs w:val="32"/>
        </w:rPr>
      </w:pPr>
      <w:r w:rsidRPr="00BF05C0">
        <w:rPr>
          <w:rFonts w:ascii="Overlock" w:eastAsia="Overlock" w:hAnsi="Overlock" w:cs="Overlock"/>
          <w:color w:val="000000"/>
          <w:sz w:val="32"/>
          <w:szCs w:val="32"/>
        </w:rPr>
        <w:t>RP:</w:t>
      </w:r>
    </w:p>
    <w:p w14:paraId="28389489" w14:textId="227D4A99" w:rsidR="00BF05C0" w:rsidRPr="00BF05C0" w:rsidRDefault="00BF05C0" w:rsidP="00BF05C0">
      <w:pPr>
        <w:pStyle w:val="NormalWeb"/>
        <w:jc w:val="center"/>
      </w:pPr>
      <w:r w:rsidRPr="00BF05C0">
        <w:rPr>
          <w:rFonts w:hAnsi="Symbol"/>
        </w:rPr>
        <w:t></w:t>
      </w:r>
      <w:r w:rsidRPr="00BF05C0">
        <w:t xml:space="preserve"> Derecho a la formación integral:</w:t>
      </w:r>
    </w:p>
    <w:p w14:paraId="1DA726CF" w14:textId="7A53FEEA" w:rsidR="00BF05C0" w:rsidRPr="00BF05C0" w:rsidRDefault="00BF05C0" w:rsidP="00BF05C0">
      <w:pPr>
        <w:pStyle w:val="NormalWeb"/>
        <w:jc w:val="center"/>
      </w:pPr>
      <w:r w:rsidRPr="00BF05C0">
        <w:rPr>
          <w:rFonts w:hAnsi="Symbol"/>
        </w:rPr>
        <w:t></w:t>
      </w:r>
      <w:r w:rsidRPr="00BF05C0">
        <w:t xml:space="preserve"> Derecho</w:t>
      </w:r>
      <w:r>
        <w:rPr>
          <w:rStyle w:val="Textoennegrita"/>
        </w:rPr>
        <w:t xml:space="preserve"> </w:t>
      </w:r>
      <w:r>
        <w:rPr>
          <w:rStyle w:val="Textoennegrita"/>
          <w:b w:val="0"/>
          <w:bCs w:val="0"/>
        </w:rPr>
        <w:t>a la igualdad d oportunidades</w:t>
      </w:r>
    </w:p>
    <w:p w14:paraId="595D0A88" w14:textId="4AF4CF01" w:rsidR="00BF05C0" w:rsidRPr="00BF05C0" w:rsidRDefault="00BF05C0" w:rsidP="00BF05C0">
      <w:pPr>
        <w:pStyle w:val="NormalWeb"/>
        <w:jc w:val="center"/>
        <w:rPr>
          <w:b/>
          <w:bCs/>
        </w:rPr>
      </w:pPr>
      <w:r w:rsidRPr="00BF05C0">
        <w:rPr>
          <w:rFonts w:hAnsi="Symbol"/>
        </w:rPr>
        <w:t></w:t>
      </w:r>
      <w:r w:rsidRPr="00BF05C0">
        <w:t xml:space="preserve"> </w:t>
      </w:r>
      <w:r w:rsidRPr="00BF05C0">
        <w:rPr>
          <w:b/>
          <w:bCs/>
        </w:rPr>
        <w:t>Derecho</w:t>
      </w:r>
      <w:r w:rsidRPr="00BF05C0">
        <w:rPr>
          <w:rStyle w:val="Textoennegrita"/>
          <w:b w:val="0"/>
          <w:bCs w:val="0"/>
        </w:rPr>
        <w:t xml:space="preserve"> a la seguridad y salud en el trabajo</w:t>
      </w:r>
    </w:p>
    <w:p w14:paraId="042BDAE5" w14:textId="3C9A5024" w:rsidR="00BF05C0" w:rsidRPr="00BF05C0" w:rsidRDefault="00BF05C0" w:rsidP="00BF05C0">
      <w:pPr>
        <w:pStyle w:val="NormalWeb"/>
        <w:jc w:val="center"/>
        <w:rPr>
          <w:b/>
          <w:bCs/>
        </w:rPr>
      </w:pPr>
      <w:r w:rsidRPr="00BF05C0">
        <w:rPr>
          <w:rFonts w:hAnsi="Symbol"/>
          <w:b/>
          <w:bCs/>
        </w:rPr>
        <w:t></w:t>
      </w:r>
      <w:r w:rsidRPr="00BF05C0">
        <w:rPr>
          <w:b/>
          <w:bCs/>
        </w:rPr>
        <w:t xml:space="preserve"> Derecho</w:t>
      </w:r>
      <w:r w:rsidRPr="00BF05C0">
        <w:rPr>
          <w:rStyle w:val="Textoennegrita"/>
          <w:b w:val="0"/>
          <w:bCs w:val="0"/>
        </w:rPr>
        <w:t xml:space="preserve"> a la protección de datos personales</w:t>
      </w:r>
    </w:p>
    <w:p w14:paraId="3D83E59B" w14:textId="21793CF7" w:rsidR="00BF05C0" w:rsidRDefault="00BF05C0" w:rsidP="00BF05C0">
      <w:pPr>
        <w:pBdr>
          <w:top w:val="nil"/>
          <w:left w:val="nil"/>
          <w:bottom w:val="nil"/>
          <w:right w:val="nil"/>
          <w:between w:val="nil"/>
        </w:pBdr>
        <w:spacing w:after="0"/>
        <w:ind w:left="720"/>
        <w:jc w:val="both"/>
        <w:rPr>
          <w:rFonts w:ascii="Overlock" w:eastAsia="Overlock" w:hAnsi="Overlock" w:cs="Overlock"/>
          <w:color w:val="000000"/>
          <w:sz w:val="32"/>
          <w:szCs w:val="32"/>
        </w:rPr>
      </w:pPr>
    </w:p>
    <w:p w14:paraId="00000003" w14:textId="77777777" w:rsidR="00B047F7" w:rsidRDefault="00B047F7">
      <w:pPr>
        <w:pBdr>
          <w:top w:val="nil"/>
          <w:left w:val="nil"/>
          <w:bottom w:val="nil"/>
          <w:right w:val="nil"/>
          <w:between w:val="nil"/>
        </w:pBdr>
        <w:spacing w:after="0"/>
        <w:ind w:left="720"/>
        <w:jc w:val="both"/>
        <w:rPr>
          <w:rFonts w:ascii="Overlock" w:eastAsia="Overlock" w:hAnsi="Overlock" w:cs="Overlock"/>
          <w:color w:val="000000"/>
          <w:sz w:val="32"/>
          <w:szCs w:val="32"/>
        </w:rPr>
      </w:pPr>
    </w:p>
    <w:p w14:paraId="00000004" w14:textId="77777777" w:rsidR="00B047F7" w:rsidRDefault="00000000">
      <w:pPr>
        <w:numPr>
          <w:ilvl w:val="0"/>
          <w:numId w:val="1"/>
        </w:numPr>
        <w:pBdr>
          <w:top w:val="nil"/>
          <w:left w:val="nil"/>
          <w:bottom w:val="nil"/>
          <w:right w:val="nil"/>
          <w:between w:val="nil"/>
        </w:pBdr>
        <w:spacing w:after="0"/>
        <w:jc w:val="both"/>
        <w:rPr>
          <w:rFonts w:ascii="Overlock" w:eastAsia="Overlock" w:hAnsi="Overlock" w:cs="Overlock"/>
          <w:color w:val="000000"/>
          <w:sz w:val="32"/>
          <w:szCs w:val="32"/>
        </w:rPr>
      </w:pPr>
      <w:r>
        <w:rPr>
          <w:rFonts w:ascii="Overlock" w:eastAsia="Overlock" w:hAnsi="Overlock" w:cs="Overlock"/>
          <w:color w:val="000000"/>
          <w:sz w:val="32"/>
          <w:szCs w:val="32"/>
        </w:rPr>
        <w:t>Daniel es un instructor de Electrónica del Centro y le asignaron un grupo de primer trimestre.  En la primera sesión de formación Daniel está organizando una actividad sobre los Deberes del aprendiz Sena.  ¿Qué aspectos tendrá que mencionar a sus aprendices? ¿Cuáles son los Deberes del aprendiz Sena?</w:t>
      </w:r>
    </w:p>
    <w:p w14:paraId="26B5BE6A" w14:textId="77777777" w:rsidR="00BF05C0" w:rsidRDefault="00BF05C0" w:rsidP="00BF05C0">
      <w:pPr>
        <w:spacing w:before="100" w:beforeAutospacing="1" w:after="100" w:afterAutospacing="1" w:line="240" w:lineRule="auto"/>
        <w:jc w:val="center"/>
        <w:rPr>
          <w:rFonts w:ascii="Overlock" w:eastAsia="Overlock" w:hAnsi="Overlock" w:cs="Overlock"/>
          <w:color w:val="000000"/>
          <w:sz w:val="32"/>
          <w:szCs w:val="32"/>
        </w:rPr>
      </w:pPr>
      <w:r>
        <w:rPr>
          <w:rFonts w:ascii="Overlock" w:eastAsia="Overlock" w:hAnsi="Overlock" w:cs="Overlock"/>
          <w:color w:val="000000"/>
          <w:sz w:val="32"/>
          <w:szCs w:val="32"/>
        </w:rPr>
        <w:t>Rp.</w:t>
      </w:r>
    </w:p>
    <w:p w14:paraId="4ACB7E7B" w14:textId="3329E805" w:rsidR="00BF05C0" w:rsidRPr="00BF05C0" w:rsidRDefault="00BF05C0" w:rsidP="00BF05C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BF05C0">
        <w:rPr>
          <w:rFonts w:ascii="Times New Roman" w:eastAsia="Times New Roman" w:hAnsi="Times New Roman" w:cs="Times New Roman"/>
          <w:sz w:val="24"/>
          <w:szCs w:val="24"/>
        </w:rPr>
        <w:t>sistencia y puntualidad</w:t>
      </w:r>
      <w:r w:rsidRPr="00BF05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Pr="00BF05C0">
        <w:rPr>
          <w:rFonts w:ascii="Times New Roman" w:eastAsia="Times New Roman" w:hAnsi="Times New Roman" w:cs="Times New Roman"/>
          <w:sz w:val="24"/>
          <w:szCs w:val="24"/>
        </w:rPr>
        <w:t>umplimiento del reglamento interno</w:t>
      </w:r>
      <w:r w:rsidRPr="00BF05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w:t>
      </w:r>
      <w:r w:rsidRPr="00BF05C0">
        <w:rPr>
          <w:rFonts w:ascii="Times New Roman" w:eastAsia="Times New Roman" w:hAnsi="Times New Roman" w:cs="Times New Roman"/>
          <w:sz w:val="24"/>
          <w:szCs w:val="24"/>
        </w:rPr>
        <w:t>espeto</w:t>
      </w:r>
      <w:r w:rsidRPr="00BF05C0">
        <w:rPr>
          <w:rFonts w:ascii="Times New Roman" w:eastAsia="Times New Roman" w:hAnsi="Times New Roman" w:cs="Times New Roman"/>
          <w:sz w:val="24"/>
          <w:szCs w:val="24"/>
        </w:rPr>
        <w:t xml:space="preserve">, </w:t>
      </w:r>
      <w:r w:rsidRPr="00BF05C0">
        <w:rPr>
          <w:rFonts w:ascii="Times New Roman" w:eastAsia="Times New Roman" w:hAnsi="Times New Roman" w:cs="Times New Roman"/>
          <w:sz w:val="24"/>
          <w:szCs w:val="24"/>
        </w:rPr>
        <w:t>Participación activa</w:t>
      </w:r>
      <w:r w:rsidRPr="00BF05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Pr="00BF05C0">
        <w:rPr>
          <w:rFonts w:ascii="Times New Roman" w:eastAsia="Times New Roman" w:hAnsi="Times New Roman" w:cs="Times New Roman"/>
          <w:sz w:val="24"/>
          <w:szCs w:val="24"/>
        </w:rPr>
        <w:t>uidado de los recursos</w:t>
      </w:r>
      <w:r w:rsidRPr="00BF05C0">
        <w:rPr>
          <w:rFonts w:ascii="Times New Roman" w:eastAsia="Times New Roman" w:hAnsi="Times New Roman" w:cs="Times New Roman"/>
          <w:sz w:val="24"/>
          <w:szCs w:val="24"/>
        </w:rPr>
        <w:t xml:space="preserve">, </w:t>
      </w:r>
      <w:r w:rsidRPr="00BF05C0">
        <w:rPr>
          <w:rFonts w:ascii="Times New Roman" w:eastAsia="Times New Roman" w:hAnsi="Times New Roman" w:cs="Times New Roman"/>
          <w:sz w:val="24"/>
          <w:szCs w:val="24"/>
        </w:rPr>
        <w:t>Ética y responsabilidad.</w:t>
      </w:r>
    </w:p>
    <w:p w14:paraId="7BC017E3" w14:textId="77777777" w:rsidR="00BF05C0" w:rsidRPr="00BF05C0" w:rsidRDefault="00BF05C0" w:rsidP="00BF05C0">
      <w:pPr>
        <w:pBdr>
          <w:bottom w:val="single" w:sz="6" w:space="1" w:color="auto"/>
        </w:pBdr>
        <w:spacing w:after="0" w:line="240" w:lineRule="auto"/>
        <w:jc w:val="center"/>
        <w:rPr>
          <w:rFonts w:ascii="Arial" w:eastAsia="Times New Roman" w:hAnsi="Arial" w:cs="Arial"/>
          <w:vanish/>
          <w:sz w:val="16"/>
          <w:szCs w:val="16"/>
        </w:rPr>
      </w:pPr>
      <w:r w:rsidRPr="00BF05C0">
        <w:rPr>
          <w:rFonts w:ascii="Arial" w:eastAsia="Times New Roman" w:hAnsi="Arial" w:cs="Arial"/>
          <w:vanish/>
          <w:sz w:val="16"/>
          <w:szCs w:val="16"/>
        </w:rPr>
        <w:t>Principio del formulario</w:t>
      </w:r>
    </w:p>
    <w:p w14:paraId="13614C30" w14:textId="77777777" w:rsidR="00BF05C0" w:rsidRPr="00BF05C0" w:rsidRDefault="00BF05C0" w:rsidP="00BF05C0">
      <w:pPr>
        <w:pBdr>
          <w:top w:val="single" w:sz="6" w:space="1" w:color="auto"/>
        </w:pBdr>
        <w:spacing w:after="0" w:line="240" w:lineRule="auto"/>
        <w:jc w:val="center"/>
        <w:rPr>
          <w:rFonts w:ascii="Arial" w:eastAsia="Times New Roman" w:hAnsi="Arial" w:cs="Arial"/>
          <w:vanish/>
          <w:sz w:val="16"/>
          <w:szCs w:val="16"/>
        </w:rPr>
      </w:pPr>
      <w:r w:rsidRPr="00BF05C0">
        <w:rPr>
          <w:rFonts w:ascii="Arial" w:eastAsia="Times New Roman" w:hAnsi="Arial" w:cs="Arial"/>
          <w:vanish/>
          <w:sz w:val="16"/>
          <w:szCs w:val="16"/>
        </w:rPr>
        <w:t>Final del formulario</w:t>
      </w:r>
    </w:p>
    <w:p w14:paraId="0FF3F543" w14:textId="77777777" w:rsidR="00BF05C0" w:rsidRDefault="00BF05C0" w:rsidP="00BF05C0">
      <w:pPr>
        <w:pBdr>
          <w:top w:val="nil"/>
          <w:left w:val="nil"/>
          <w:bottom w:val="nil"/>
          <w:right w:val="nil"/>
          <w:between w:val="nil"/>
        </w:pBdr>
        <w:spacing w:after="0"/>
        <w:jc w:val="both"/>
        <w:rPr>
          <w:rFonts w:ascii="Overlock" w:eastAsia="Overlock" w:hAnsi="Overlock" w:cs="Overlock"/>
          <w:color w:val="000000"/>
          <w:sz w:val="32"/>
          <w:szCs w:val="32"/>
        </w:rPr>
      </w:pPr>
    </w:p>
    <w:p w14:paraId="3FA04504" w14:textId="34897726" w:rsidR="00A97B78" w:rsidRDefault="00BF05C0" w:rsidP="00A97B78">
      <w:pPr>
        <w:pBdr>
          <w:top w:val="nil"/>
          <w:left w:val="nil"/>
          <w:bottom w:val="nil"/>
          <w:right w:val="nil"/>
          <w:between w:val="nil"/>
        </w:pBdr>
        <w:spacing w:after="0"/>
        <w:jc w:val="both"/>
        <w:rPr>
          <w:rFonts w:ascii="Overlock" w:eastAsia="Overlock" w:hAnsi="Overlock" w:cs="Overlock"/>
          <w:color w:val="000000"/>
          <w:sz w:val="32"/>
          <w:szCs w:val="32"/>
        </w:rPr>
      </w:pPr>
      <w:r>
        <w:rPr>
          <w:rFonts w:ascii="Overlock" w:eastAsia="Overlock" w:hAnsi="Overlock" w:cs="Overlock"/>
          <w:color w:val="000000"/>
          <w:sz w:val="32"/>
          <w:szCs w:val="32"/>
        </w:rPr>
        <w:t xml:space="preserve">         </w:t>
      </w:r>
    </w:p>
    <w:p w14:paraId="00000006" w14:textId="77777777" w:rsidR="00B047F7" w:rsidRDefault="00B047F7">
      <w:pPr>
        <w:pBdr>
          <w:top w:val="nil"/>
          <w:left w:val="nil"/>
          <w:bottom w:val="nil"/>
          <w:right w:val="nil"/>
          <w:between w:val="nil"/>
        </w:pBdr>
        <w:spacing w:after="0"/>
        <w:ind w:left="720"/>
        <w:jc w:val="both"/>
        <w:rPr>
          <w:rFonts w:ascii="Overlock" w:eastAsia="Overlock" w:hAnsi="Overlock" w:cs="Overlock"/>
          <w:color w:val="000000"/>
          <w:sz w:val="32"/>
          <w:szCs w:val="32"/>
        </w:rPr>
      </w:pPr>
    </w:p>
    <w:p w14:paraId="00000007" w14:textId="77777777" w:rsidR="00B047F7" w:rsidRDefault="00000000">
      <w:pPr>
        <w:numPr>
          <w:ilvl w:val="0"/>
          <w:numId w:val="1"/>
        </w:numPr>
        <w:pBdr>
          <w:top w:val="nil"/>
          <w:left w:val="nil"/>
          <w:bottom w:val="nil"/>
          <w:right w:val="nil"/>
          <w:between w:val="nil"/>
        </w:pBdr>
        <w:spacing w:after="0"/>
        <w:jc w:val="both"/>
        <w:rPr>
          <w:rFonts w:ascii="Overlock" w:eastAsia="Overlock" w:hAnsi="Overlock" w:cs="Overlock"/>
          <w:color w:val="000000"/>
          <w:sz w:val="32"/>
          <w:szCs w:val="32"/>
        </w:rPr>
      </w:pPr>
      <w:r>
        <w:rPr>
          <w:rFonts w:ascii="Overlock" w:eastAsia="Overlock" w:hAnsi="Overlock" w:cs="Overlock"/>
          <w:color w:val="000000"/>
          <w:sz w:val="32"/>
          <w:szCs w:val="32"/>
        </w:rPr>
        <w:lastRenderedPageBreak/>
        <w:t>Debido al incidente que se generó con ellos en un corredor del Centro, la coordinadora académica asignó a un grupo de aprendices una actividad consistente en presentar a su propio grupo las Prohibiciones consideradas en el Reglamento, ellos saben que no se puede ingerir alcohol ni consumir drogas, pero aparte de eso no recuerdan claramente las demás prohibiciones mencionadas en el Reglamento. ¿Cuáles son estas Prohibiciones?</w:t>
      </w:r>
    </w:p>
    <w:p w14:paraId="77B5857A" w14:textId="1CBE7A71" w:rsidR="00A97B78" w:rsidRPr="00A97B78" w:rsidRDefault="00A97B78" w:rsidP="00A97B78">
      <w:pPr>
        <w:pBdr>
          <w:top w:val="nil"/>
          <w:left w:val="nil"/>
          <w:bottom w:val="nil"/>
          <w:right w:val="nil"/>
          <w:between w:val="nil"/>
        </w:pBdr>
        <w:spacing w:after="0"/>
        <w:ind w:left="720"/>
        <w:jc w:val="both"/>
        <w:rPr>
          <w:rFonts w:ascii="Overlock" w:eastAsia="Overlock" w:hAnsi="Overlock" w:cs="Overlock"/>
          <w:color w:val="000000"/>
          <w:sz w:val="32"/>
          <w:szCs w:val="32"/>
        </w:rPr>
      </w:pPr>
      <w:r>
        <w:rPr>
          <w:rFonts w:ascii="Overlock" w:eastAsia="Overlock" w:hAnsi="Overlock" w:cs="Overlock"/>
          <w:color w:val="000000"/>
          <w:sz w:val="32"/>
          <w:szCs w:val="32"/>
        </w:rPr>
        <w:t xml:space="preserve">                                               Rp</w:t>
      </w:r>
    </w:p>
    <w:p w14:paraId="09CE8166" w14:textId="4A1A40E3" w:rsidR="00A97B78" w:rsidRPr="00A97B78" w:rsidRDefault="00A97B78" w:rsidP="005A134C">
      <w:pPr>
        <w:pStyle w:val="NormalWeb"/>
        <w:numPr>
          <w:ilvl w:val="0"/>
          <w:numId w:val="10"/>
        </w:numPr>
        <w:jc w:val="center"/>
        <w:rPr>
          <w:b/>
          <w:bCs/>
        </w:rPr>
      </w:pPr>
      <w:r w:rsidRPr="00A97B78">
        <w:rPr>
          <w:rStyle w:val="Textoennegrita"/>
          <w:b w:val="0"/>
          <w:bCs w:val="0"/>
        </w:rPr>
        <w:t>Faltas de respeto</w:t>
      </w:r>
    </w:p>
    <w:p w14:paraId="5246E512" w14:textId="7E10159E" w:rsidR="00A97B78" w:rsidRPr="00A97B78" w:rsidRDefault="00A97B78" w:rsidP="005A134C">
      <w:pPr>
        <w:pStyle w:val="NormalWeb"/>
        <w:numPr>
          <w:ilvl w:val="0"/>
          <w:numId w:val="10"/>
        </w:numPr>
        <w:jc w:val="center"/>
        <w:rPr>
          <w:b/>
          <w:bCs/>
        </w:rPr>
      </w:pPr>
      <w:r w:rsidRPr="00A97B78">
        <w:rPr>
          <w:rStyle w:val="Textoennegrita"/>
          <w:b w:val="0"/>
          <w:bCs w:val="0"/>
        </w:rPr>
        <w:t>Violencia o amenazas</w:t>
      </w:r>
      <w:r w:rsidRPr="00A97B78">
        <w:rPr>
          <w:b/>
          <w:bCs/>
        </w:rPr>
        <w:t>.</w:t>
      </w:r>
    </w:p>
    <w:p w14:paraId="04CEB42A" w14:textId="455C3954" w:rsidR="00A97B78" w:rsidRPr="00A97B78" w:rsidRDefault="00A97B78" w:rsidP="005A134C">
      <w:pPr>
        <w:pStyle w:val="NormalWeb"/>
        <w:numPr>
          <w:ilvl w:val="0"/>
          <w:numId w:val="10"/>
        </w:numPr>
        <w:jc w:val="center"/>
        <w:rPr>
          <w:b/>
          <w:bCs/>
        </w:rPr>
      </w:pPr>
      <w:r w:rsidRPr="00A97B78">
        <w:rPr>
          <w:rStyle w:val="Textoennegrita"/>
          <w:b w:val="0"/>
          <w:bCs w:val="0"/>
        </w:rPr>
        <w:t>Uso inapropiado de equipos y materiales</w:t>
      </w:r>
    </w:p>
    <w:p w14:paraId="08E273D2" w14:textId="17B63D59" w:rsidR="00A97B78" w:rsidRPr="00A97B78" w:rsidRDefault="00A97B78" w:rsidP="005A134C">
      <w:pPr>
        <w:pStyle w:val="NormalWeb"/>
        <w:numPr>
          <w:ilvl w:val="0"/>
          <w:numId w:val="10"/>
        </w:numPr>
        <w:jc w:val="center"/>
        <w:rPr>
          <w:b/>
          <w:bCs/>
        </w:rPr>
      </w:pPr>
      <w:r w:rsidRPr="00A97B78">
        <w:rPr>
          <w:rStyle w:val="Textoennegrita"/>
          <w:b w:val="0"/>
          <w:bCs w:val="0"/>
        </w:rPr>
        <w:t>Fumar en áreas no autorizadas</w:t>
      </w:r>
      <w:r w:rsidRPr="00A97B78">
        <w:rPr>
          <w:b/>
          <w:bCs/>
        </w:rPr>
        <w:t>.</w:t>
      </w:r>
    </w:p>
    <w:p w14:paraId="7281FA7B" w14:textId="3C800E6D" w:rsidR="00A97B78" w:rsidRPr="00A97B78" w:rsidRDefault="00A97B78" w:rsidP="005A134C">
      <w:pPr>
        <w:pStyle w:val="NormalWeb"/>
        <w:numPr>
          <w:ilvl w:val="0"/>
          <w:numId w:val="10"/>
        </w:numPr>
        <w:jc w:val="center"/>
        <w:rPr>
          <w:b/>
          <w:bCs/>
        </w:rPr>
      </w:pPr>
      <w:r w:rsidRPr="00A97B78">
        <w:rPr>
          <w:rStyle w:val="Textoennegrita"/>
          <w:b w:val="0"/>
          <w:bCs w:val="0"/>
        </w:rPr>
        <w:t>Robo o vandalismo</w:t>
      </w:r>
    </w:p>
    <w:p w14:paraId="7F732D8D" w14:textId="60173059" w:rsidR="00A97B78" w:rsidRPr="00A97B78" w:rsidRDefault="00A97B78" w:rsidP="005A134C">
      <w:pPr>
        <w:pStyle w:val="NormalWeb"/>
        <w:numPr>
          <w:ilvl w:val="0"/>
          <w:numId w:val="10"/>
        </w:numPr>
        <w:jc w:val="center"/>
        <w:rPr>
          <w:b/>
          <w:bCs/>
        </w:rPr>
      </w:pPr>
      <w:r w:rsidRPr="00A97B78">
        <w:rPr>
          <w:rStyle w:val="Textoennegrita"/>
          <w:b w:val="0"/>
          <w:bCs w:val="0"/>
        </w:rPr>
        <w:t>Incumplimiento de normas de seguridad</w:t>
      </w:r>
      <w:r w:rsidRPr="00A97B78">
        <w:rPr>
          <w:b/>
          <w:bCs/>
        </w:rPr>
        <w:t>.</w:t>
      </w:r>
    </w:p>
    <w:p w14:paraId="0F606CB2" w14:textId="74A6C27C" w:rsidR="00A97B78" w:rsidRPr="00A97B78" w:rsidRDefault="00A97B78" w:rsidP="005A134C">
      <w:pPr>
        <w:pStyle w:val="NormalWeb"/>
        <w:numPr>
          <w:ilvl w:val="0"/>
          <w:numId w:val="10"/>
        </w:numPr>
        <w:jc w:val="center"/>
        <w:rPr>
          <w:rFonts w:ascii="Overlock" w:eastAsia="Overlock" w:hAnsi="Overlock" w:cs="Overlock"/>
          <w:b/>
          <w:bCs/>
          <w:color w:val="000000"/>
          <w:sz w:val="32"/>
          <w:szCs w:val="32"/>
        </w:rPr>
      </w:pPr>
      <w:r w:rsidRPr="00A97B78">
        <w:rPr>
          <w:rStyle w:val="Textoennegrita"/>
          <w:b w:val="0"/>
          <w:bCs w:val="0"/>
        </w:rPr>
        <w:t>Incumplimiento del código de ética</w:t>
      </w:r>
    </w:p>
    <w:p w14:paraId="00000008" w14:textId="77777777" w:rsidR="00B047F7" w:rsidRDefault="00B047F7">
      <w:pPr>
        <w:pBdr>
          <w:top w:val="nil"/>
          <w:left w:val="nil"/>
          <w:bottom w:val="nil"/>
          <w:right w:val="nil"/>
          <w:between w:val="nil"/>
        </w:pBdr>
        <w:spacing w:after="0"/>
        <w:ind w:left="720"/>
        <w:jc w:val="both"/>
        <w:rPr>
          <w:rFonts w:ascii="Overlock" w:eastAsia="Overlock" w:hAnsi="Overlock" w:cs="Overlock"/>
          <w:color w:val="000000"/>
          <w:sz w:val="32"/>
          <w:szCs w:val="32"/>
        </w:rPr>
      </w:pPr>
    </w:p>
    <w:p w14:paraId="00000009" w14:textId="77777777" w:rsidR="00B047F7" w:rsidRDefault="00000000">
      <w:pPr>
        <w:numPr>
          <w:ilvl w:val="0"/>
          <w:numId w:val="1"/>
        </w:numPr>
        <w:pBdr>
          <w:top w:val="nil"/>
          <w:left w:val="nil"/>
          <w:bottom w:val="nil"/>
          <w:right w:val="nil"/>
          <w:between w:val="nil"/>
        </w:pBdr>
        <w:spacing w:after="0"/>
        <w:jc w:val="both"/>
        <w:rPr>
          <w:rFonts w:ascii="Overlock" w:eastAsia="Overlock" w:hAnsi="Overlock" w:cs="Overlock"/>
          <w:color w:val="000000"/>
          <w:sz w:val="32"/>
          <w:szCs w:val="32"/>
        </w:rPr>
      </w:pPr>
      <w:r>
        <w:rPr>
          <w:rFonts w:ascii="Overlock" w:eastAsia="Overlock" w:hAnsi="Overlock" w:cs="Overlock"/>
          <w:color w:val="000000"/>
          <w:sz w:val="32"/>
          <w:szCs w:val="32"/>
        </w:rPr>
        <w:t xml:space="preserve">Diana es una aprendiz de la </w:t>
      </w:r>
      <w:proofErr w:type="spellStart"/>
      <w:r>
        <w:rPr>
          <w:rFonts w:ascii="Overlock" w:eastAsia="Overlock" w:hAnsi="Overlock" w:cs="Overlock"/>
          <w:color w:val="000000"/>
          <w:sz w:val="32"/>
          <w:szCs w:val="32"/>
        </w:rPr>
        <w:t>Tg</w:t>
      </w:r>
      <w:proofErr w:type="spellEnd"/>
      <w:r>
        <w:rPr>
          <w:rFonts w:ascii="Overlock" w:eastAsia="Overlock" w:hAnsi="Overlock" w:cs="Overlock"/>
          <w:color w:val="000000"/>
          <w:sz w:val="32"/>
          <w:szCs w:val="32"/>
        </w:rPr>
        <w:t>. en mantenimiento electrónico y desea saber qué alternativas tiene para el desarrollo de su etapa práctica, pues una amiga suya le dijo que no siempre era fácil conseguir patrocinio.  ¿Qué alternativas tiene un aprendiz Sena para efectuar su etapa práctica?</w:t>
      </w:r>
    </w:p>
    <w:p w14:paraId="65DE8FD7" w14:textId="77777777" w:rsidR="003B22B5" w:rsidRDefault="003B22B5" w:rsidP="003B22B5">
      <w:pPr>
        <w:pBdr>
          <w:top w:val="nil"/>
          <w:left w:val="nil"/>
          <w:bottom w:val="nil"/>
          <w:right w:val="nil"/>
          <w:between w:val="nil"/>
        </w:pBdr>
        <w:spacing w:after="0"/>
        <w:jc w:val="both"/>
        <w:rPr>
          <w:rFonts w:ascii="Overlock" w:eastAsia="Overlock" w:hAnsi="Overlock" w:cs="Overlock"/>
          <w:color w:val="000000"/>
          <w:sz w:val="32"/>
          <w:szCs w:val="32"/>
        </w:rPr>
      </w:pPr>
    </w:p>
    <w:p w14:paraId="2CF94971" w14:textId="4D397EA1" w:rsidR="003B22B5" w:rsidRDefault="003B22B5" w:rsidP="003B22B5">
      <w:pPr>
        <w:pBdr>
          <w:top w:val="nil"/>
          <w:left w:val="nil"/>
          <w:bottom w:val="nil"/>
          <w:right w:val="nil"/>
          <w:between w:val="nil"/>
        </w:pBdr>
        <w:spacing w:after="0"/>
        <w:jc w:val="both"/>
        <w:rPr>
          <w:rFonts w:ascii="Overlock" w:eastAsia="Overlock" w:hAnsi="Overlock" w:cs="Overlock"/>
          <w:color w:val="000000"/>
          <w:sz w:val="32"/>
          <w:szCs w:val="32"/>
        </w:rPr>
      </w:pPr>
      <w:r>
        <w:rPr>
          <w:rFonts w:ascii="Overlock" w:eastAsia="Overlock" w:hAnsi="Overlock" w:cs="Overlock"/>
          <w:color w:val="000000"/>
          <w:sz w:val="32"/>
          <w:szCs w:val="32"/>
        </w:rPr>
        <w:t xml:space="preserve">                                                           Rp</w:t>
      </w:r>
    </w:p>
    <w:p w14:paraId="0A556D9F" w14:textId="77777777" w:rsidR="003B22B5" w:rsidRDefault="003B22B5" w:rsidP="003B22B5">
      <w:pPr>
        <w:pBdr>
          <w:top w:val="nil"/>
          <w:left w:val="nil"/>
          <w:bottom w:val="nil"/>
          <w:right w:val="nil"/>
          <w:between w:val="nil"/>
        </w:pBdr>
        <w:spacing w:after="0"/>
        <w:jc w:val="both"/>
        <w:rPr>
          <w:rFonts w:ascii="Overlock" w:eastAsia="Overlock" w:hAnsi="Overlock" w:cs="Overlock"/>
          <w:color w:val="000000"/>
          <w:sz w:val="32"/>
          <w:szCs w:val="32"/>
        </w:rPr>
      </w:pPr>
    </w:p>
    <w:p w14:paraId="34122FA5" w14:textId="02D78401" w:rsidR="003B22B5" w:rsidRDefault="003B22B5" w:rsidP="003B22B5">
      <w:pPr>
        <w:pStyle w:val="NormalWeb"/>
      </w:pPr>
      <w:r>
        <w:rPr>
          <w:rFonts w:ascii="Overlock" w:eastAsia="Overlock" w:hAnsi="Overlock" w:cs="Overlock"/>
          <w:color w:val="000000"/>
          <w:sz w:val="32"/>
          <w:szCs w:val="32"/>
        </w:rPr>
        <w:t xml:space="preserve">        </w:t>
      </w:r>
    </w:p>
    <w:p w14:paraId="06AE642C" w14:textId="77777777" w:rsidR="003B22B5" w:rsidRDefault="003B22B5" w:rsidP="003B22B5">
      <w:pPr>
        <w:pStyle w:val="NormalWeb"/>
      </w:pPr>
      <w:r w:rsidRPr="003B22B5">
        <w:rPr>
          <w:rFonts w:hAnsi="Symbol"/>
          <w:b/>
          <w:bCs/>
        </w:rPr>
        <w:t></w:t>
      </w:r>
      <w:r w:rsidRPr="003B22B5">
        <w:rPr>
          <w:b/>
          <w:bCs/>
        </w:rPr>
        <w:t xml:space="preserve"> </w:t>
      </w:r>
      <w:r w:rsidRPr="003B22B5">
        <w:t>Empresas</w:t>
      </w:r>
      <w:r w:rsidRPr="003B22B5">
        <w:rPr>
          <w:rStyle w:val="Textoennegrita"/>
          <w:b w:val="0"/>
          <w:bCs w:val="0"/>
        </w:rPr>
        <w:t xml:space="preserve"> aliadas</w:t>
      </w:r>
      <w:r>
        <w:t xml:space="preserve"> E</w:t>
      </w:r>
      <w:r>
        <w:t>l</w:t>
      </w:r>
      <w:r>
        <w:t xml:space="preserve"> SENA tiene alianzas con diversas empresas y entidades públicas </w:t>
      </w:r>
    </w:p>
    <w:p w14:paraId="5B0C59D6" w14:textId="54521695" w:rsidR="003B22B5" w:rsidRDefault="003B22B5" w:rsidP="003B22B5">
      <w:pPr>
        <w:pStyle w:val="NormalWeb"/>
      </w:pPr>
      <w:r>
        <w:rPr>
          <w:rFonts w:hAnsi="Symbol"/>
        </w:rPr>
        <w:lastRenderedPageBreak/>
        <w:t></w:t>
      </w:r>
      <w:r>
        <w:t xml:space="preserve"> Proyectos</w:t>
      </w:r>
      <w:r w:rsidRPr="003B22B5">
        <w:rPr>
          <w:rStyle w:val="Textoennegrita"/>
          <w:b w:val="0"/>
          <w:bCs w:val="0"/>
        </w:rPr>
        <w:t xml:space="preserve"> productivos</w:t>
      </w:r>
      <w:r>
        <w:rPr>
          <w:rStyle w:val="Textoennegrita"/>
          <w:b w:val="0"/>
          <w:bCs w:val="0"/>
        </w:rPr>
        <w:t>,</w:t>
      </w:r>
      <w:r>
        <w:t xml:space="preserve"> </w:t>
      </w:r>
      <w:r>
        <w:t>e</w:t>
      </w:r>
      <w:r>
        <w:t>n algunos casos los aprendices pueden participar en proyectos productivos dentro del SENA o en colaboración con empresas, donde aplican los conocimientos adquiridos en situaciones reales de trabajo.</w:t>
      </w:r>
    </w:p>
    <w:p w14:paraId="67D074B9" w14:textId="29D3E23D" w:rsidR="003B22B5" w:rsidRDefault="003B22B5" w:rsidP="003B22B5">
      <w:pPr>
        <w:pBdr>
          <w:top w:val="nil"/>
          <w:left w:val="nil"/>
          <w:bottom w:val="nil"/>
          <w:right w:val="nil"/>
          <w:between w:val="nil"/>
        </w:pBdr>
        <w:spacing w:after="0"/>
        <w:jc w:val="both"/>
        <w:rPr>
          <w:rFonts w:ascii="Overlock" w:eastAsia="Overlock" w:hAnsi="Overlock" w:cs="Overlock"/>
          <w:color w:val="000000"/>
          <w:sz w:val="32"/>
          <w:szCs w:val="32"/>
        </w:rPr>
      </w:pPr>
    </w:p>
    <w:p w14:paraId="0000000B" w14:textId="77777777" w:rsidR="00B047F7" w:rsidRDefault="00B047F7" w:rsidP="003B22B5">
      <w:pPr>
        <w:pBdr>
          <w:top w:val="nil"/>
          <w:left w:val="nil"/>
          <w:bottom w:val="nil"/>
          <w:right w:val="nil"/>
          <w:between w:val="nil"/>
        </w:pBdr>
        <w:spacing w:after="0"/>
        <w:jc w:val="both"/>
        <w:rPr>
          <w:rFonts w:ascii="Overlock" w:eastAsia="Overlock" w:hAnsi="Overlock" w:cs="Overlock"/>
          <w:color w:val="000000"/>
          <w:sz w:val="32"/>
          <w:szCs w:val="32"/>
        </w:rPr>
      </w:pPr>
    </w:p>
    <w:p w14:paraId="0000000C" w14:textId="77777777" w:rsidR="00B047F7" w:rsidRDefault="00000000">
      <w:pPr>
        <w:numPr>
          <w:ilvl w:val="0"/>
          <w:numId w:val="1"/>
        </w:numPr>
        <w:pBdr>
          <w:top w:val="nil"/>
          <w:left w:val="nil"/>
          <w:bottom w:val="nil"/>
          <w:right w:val="nil"/>
          <w:between w:val="nil"/>
        </w:pBdr>
        <w:spacing w:after="0"/>
        <w:jc w:val="both"/>
        <w:rPr>
          <w:rFonts w:ascii="Overlock" w:eastAsia="Overlock" w:hAnsi="Overlock" w:cs="Overlock"/>
          <w:color w:val="000000"/>
          <w:sz w:val="32"/>
          <w:szCs w:val="32"/>
        </w:rPr>
      </w:pPr>
      <w:r>
        <w:rPr>
          <w:rFonts w:ascii="Overlock" w:eastAsia="Overlock" w:hAnsi="Overlock" w:cs="Overlock"/>
          <w:color w:val="000000"/>
          <w:sz w:val="32"/>
          <w:szCs w:val="32"/>
        </w:rPr>
        <w:t>Según el capítulo 6, Art. 16 del Reglamento del aprendiz Sena, un aprendiz puede efectuar dentro de su formación una serie de trámites tales como traslado, aplazamiento, reintegro y retiro voluntario.  ¿Cuáles son las condiciones para cada uno de ellos? ¿Cómo debe gestionarse un trámite en el Centro?</w:t>
      </w:r>
    </w:p>
    <w:p w14:paraId="3F312B71" w14:textId="07D7F5B8" w:rsidR="004B18E3" w:rsidRDefault="004B18E3" w:rsidP="004B18E3">
      <w:pPr>
        <w:pBdr>
          <w:top w:val="nil"/>
          <w:left w:val="nil"/>
          <w:bottom w:val="nil"/>
          <w:right w:val="nil"/>
          <w:between w:val="nil"/>
        </w:pBdr>
        <w:spacing w:after="0"/>
        <w:jc w:val="both"/>
        <w:rPr>
          <w:rFonts w:ascii="Overlock" w:eastAsia="Overlock" w:hAnsi="Overlock" w:cs="Overlock"/>
          <w:color w:val="000000"/>
          <w:sz w:val="32"/>
          <w:szCs w:val="32"/>
        </w:rPr>
      </w:pPr>
      <w:r>
        <w:rPr>
          <w:rFonts w:ascii="Overlock" w:eastAsia="Overlock" w:hAnsi="Overlock" w:cs="Overlock"/>
          <w:color w:val="000000"/>
          <w:sz w:val="32"/>
          <w:szCs w:val="32"/>
        </w:rPr>
        <w:t xml:space="preserve">                                                            Rp</w:t>
      </w:r>
    </w:p>
    <w:p w14:paraId="589C92CF" w14:textId="77777777" w:rsidR="004B18E3" w:rsidRDefault="004B18E3" w:rsidP="004B18E3">
      <w:pPr>
        <w:pBdr>
          <w:top w:val="nil"/>
          <w:left w:val="nil"/>
          <w:bottom w:val="nil"/>
          <w:right w:val="nil"/>
          <w:between w:val="nil"/>
        </w:pBdr>
        <w:spacing w:after="0"/>
        <w:jc w:val="both"/>
        <w:rPr>
          <w:rFonts w:ascii="Overlock" w:eastAsia="Overlock" w:hAnsi="Overlock" w:cs="Overlock"/>
          <w:color w:val="000000"/>
          <w:sz w:val="32"/>
          <w:szCs w:val="32"/>
        </w:rPr>
      </w:pPr>
    </w:p>
    <w:p w14:paraId="18829243" w14:textId="77777777" w:rsidR="004B18E3" w:rsidRDefault="004B18E3" w:rsidP="004B18E3">
      <w:pPr>
        <w:pBdr>
          <w:top w:val="nil"/>
          <w:left w:val="nil"/>
          <w:bottom w:val="nil"/>
          <w:right w:val="nil"/>
          <w:between w:val="nil"/>
        </w:pBdr>
        <w:spacing w:after="0"/>
        <w:jc w:val="both"/>
        <w:rPr>
          <w:rFonts w:ascii="Overlock" w:eastAsia="Overlock" w:hAnsi="Overlock" w:cs="Overlock"/>
          <w:color w:val="000000"/>
          <w:sz w:val="32"/>
          <w:szCs w:val="32"/>
        </w:rPr>
      </w:pPr>
    </w:p>
    <w:p w14:paraId="31CF7685" w14:textId="07DF1CB6" w:rsidR="004B18E3" w:rsidRDefault="00DC0692" w:rsidP="004B18E3">
      <w:pPr>
        <w:pStyle w:val="NormalWeb"/>
      </w:pPr>
      <w:r>
        <w:rPr>
          <w:rFonts w:hAnsi="Symbol"/>
        </w:rPr>
        <w:t></w:t>
      </w:r>
      <w:r>
        <w:t xml:space="preserve"> Traslado</w:t>
      </w:r>
      <w:r>
        <w:rPr>
          <w:rStyle w:val="Textoennegrita"/>
        </w:rPr>
        <w:t xml:space="preserve"> este</w:t>
      </w:r>
      <w:r w:rsidR="004B18E3">
        <w:t xml:space="preserve"> </w:t>
      </w:r>
      <w:r>
        <w:t>s</w:t>
      </w:r>
      <w:r w:rsidR="004B18E3">
        <w:t>e refiere al proceso mediante el cual un aprendiz solicita ser transferido de un centro de formación a otro</w:t>
      </w:r>
      <w:r>
        <w:t>, l</w:t>
      </w:r>
      <w:r w:rsidR="004B18E3">
        <w:t>as condiciones para un traslado pueden incluir la disponibilidad de cupo en el nuevo centro, la compatibilidad de los programas de formación, y la aprobación tanto del centro de origen como del centro de destino.</w:t>
      </w:r>
    </w:p>
    <w:p w14:paraId="7F02967E" w14:textId="5F876D26" w:rsidR="004B18E3" w:rsidRDefault="00DC0692" w:rsidP="004B18E3">
      <w:pPr>
        <w:pStyle w:val="NormalWeb"/>
      </w:pPr>
      <w:r>
        <w:rPr>
          <w:rFonts w:hAnsi="Symbol"/>
        </w:rPr>
        <w:t></w:t>
      </w:r>
      <w:r>
        <w:t xml:space="preserve"> Aplazamiento</w:t>
      </w:r>
      <w:r>
        <w:rPr>
          <w:rStyle w:val="Textoennegrita"/>
        </w:rPr>
        <w:t xml:space="preserve">, </w:t>
      </w:r>
      <w:r>
        <w:t>p</w:t>
      </w:r>
      <w:r>
        <w:t>ara pedir un aplazo, tiene que escribir una carta donde expliqu</w:t>
      </w:r>
      <w:r>
        <w:t>e</w:t>
      </w:r>
      <w:r>
        <w:t xml:space="preserve"> por qué necesita tomar</w:t>
      </w:r>
      <w:r>
        <w:t>se</w:t>
      </w:r>
      <w:r>
        <w:t xml:space="preserve"> un tiempo. También </w:t>
      </w:r>
      <w:r>
        <w:t xml:space="preserve">se </w:t>
      </w:r>
      <w:r>
        <w:t xml:space="preserve">debe entregar papeles que comprueben </w:t>
      </w:r>
      <w:r>
        <w:t>s</w:t>
      </w:r>
      <w:r>
        <w:t xml:space="preserve">u razón, como un certificado médico si estás enfermo o una carta de </w:t>
      </w:r>
      <w:r>
        <w:t>s</w:t>
      </w:r>
      <w:r>
        <w:t>u familia si hay un problema en casa</w:t>
      </w:r>
      <w:r>
        <w:rPr>
          <w:rStyle w:val="Textoennegrita"/>
        </w:rPr>
        <w:t xml:space="preserve"> </w:t>
      </w:r>
    </w:p>
    <w:p w14:paraId="315AB964" w14:textId="1938F8A1" w:rsidR="004B18E3" w:rsidRDefault="004B18E3" w:rsidP="004B18E3">
      <w:pPr>
        <w:pStyle w:val="first-token"/>
      </w:pPr>
      <w:r>
        <w:rPr>
          <w:rFonts w:hAnsi="Symbol"/>
        </w:rPr>
        <w:t></w:t>
      </w:r>
      <w:r>
        <w:t xml:space="preserve"> Parece que te tuviste que ir del SENA por un </w:t>
      </w:r>
      <w:r>
        <w:t>tiempo,</w:t>
      </w:r>
      <w:r>
        <w:t xml:space="preserve"> pero </w:t>
      </w:r>
      <w:r>
        <w:t xml:space="preserve">eso no es d preocupar, uno </w:t>
      </w:r>
      <w:r>
        <w:t xml:space="preserve">puede volver </w:t>
      </w:r>
      <w:r>
        <w:t>y a e</w:t>
      </w:r>
      <w:r>
        <w:t xml:space="preserve">so se </w:t>
      </w:r>
      <w:r w:rsidRPr="004B18E3">
        <w:t>llama</w:t>
      </w:r>
      <w:r w:rsidRPr="004B18E3">
        <w:rPr>
          <w:b/>
          <w:bCs/>
        </w:rPr>
        <w:t xml:space="preserve"> </w:t>
      </w:r>
      <w:r w:rsidRPr="004B18E3">
        <w:rPr>
          <w:rStyle w:val="Textoennegrita"/>
          <w:b w:val="0"/>
          <w:bCs w:val="0"/>
        </w:rPr>
        <w:t>reintegro</w:t>
      </w:r>
      <w:r>
        <w:t xml:space="preserve"> y significa que puedes regresar </w:t>
      </w:r>
      <w:r>
        <w:t>al</w:t>
      </w:r>
      <w:r>
        <w:t xml:space="preserve"> curso para terminarlo.</w:t>
      </w:r>
    </w:p>
    <w:p w14:paraId="2154593C" w14:textId="323A8157" w:rsidR="004B18E3" w:rsidRDefault="004B18E3" w:rsidP="004B18E3">
      <w:pPr>
        <w:pStyle w:val="NormalWeb"/>
      </w:pPr>
      <w:r>
        <w:t>Para volve</w:t>
      </w:r>
      <w:r>
        <w:t>r se</w:t>
      </w:r>
      <w:r>
        <w:t xml:space="preserve"> tiene que pedir por escrito, como si fuera una carta, donde explique por qué te fuiste y por qué quieres regresar. </w:t>
      </w:r>
    </w:p>
    <w:p w14:paraId="7D90D6BC" w14:textId="3F26642F" w:rsidR="004B18E3" w:rsidRDefault="004B18E3" w:rsidP="004B18E3">
      <w:pPr>
        <w:pStyle w:val="first-token"/>
      </w:pPr>
      <w:r>
        <w:rPr>
          <w:rFonts w:hAnsi="Symbol"/>
        </w:rPr>
        <w:t></w:t>
      </w:r>
      <w:r>
        <w:t xml:space="preserve"> Imagina</w:t>
      </w:r>
      <w:r>
        <w:t xml:space="preserve"> que estás en el SENA y por alguna razón ya no puedes seguir con un curso, eso se llama </w:t>
      </w:r>
      <w:r w:rsidRPr="004B18E3">
        <w:rPr>
          <w:rStyle w:val="Textoennegrita"/>
          <w:b w:val="0"/>
          <w:bCs w:val="0"/>
        </w:rPr>
        <w:t>retiro voluntario</w:t>
      </w:r>
      <w:r>
        <w:t xml:space="preserve"> y significa que puedes salirte del curso antes de que termine.</w:t>
      </w:r>
    </w:p>
    <w:p w14:paraId="388ADA2A" w14:textId="77777777" w:rsidR="004B18E3" w:rsidRDefault="004B18E3" w:rsidP="004B18E3">
      <w:pPr>
        <w:pStyle w:val="NormalWeb"/>
      </w:pPr>
      <w:r>
        <w:t>Para hacerlo, debes pedir un permiso especial, como si fuera una carta, donde expliques por qué quieres irte. También hay que hacer algunos papeles y cumplir con las tareas que ya te hayan dejado.</w:t>
      </w:r>
    </w:p>
    <w:p w14:paraId="41E05E71" w14:textId="50405E18" w:rsidR="004B18E3" w:rsidRDefault="004B18E3" w:rsidP="004B18E3">
      <w:pPr>
        <w:pStyle w:val="NormalWeb"/>
      </w:pPr>
      <w:r>
        <w:lastRenderedPageBreak/>
        <w:t xml:space="preserve">Es importante </w:t>
      </w:r>
      <w:r>
        <w:t>hacerlo</w:t>
      </w:r>
      <w:r>
        <w:t xml:space="preserve"> </w:t>
      </w:r>
      <w:proofErr w:type="gramStart"/>
      <w:r>
        <w:t>de  forma</w:t>
      </w:r>
      <w:proofErr w:type="gramEnd"/>
      <w:r>
        <w:t xml:space="preserve"> correcta para que no tengas problemas más adelante si </w:t>
      </w:r>
      <w:r>
        <w:t xml:space="preserve">se </w:t>
      </w:r>
      <w:r>
        <w:t>quiere volver a inscribir en otro curso del SENA.</w:t>
      </w:r>
    </w:p>
    <w:p w14:paraId="3BF01735" w14:textId="5793DF14" w:rsidR="004B18E3" w:rsidRDefault="004B18E3" w:rsidP="004B18E3">
      <w:pPr>
        <w:pStyle w:val="NormalWeb"/>
      </w:pPr>
    </w:p>
    <w:p w14:paraId="644FD428" w14:textId="1EB2F1F7" w:rsidR="004B18E3" w:rsidRDefault="004B18E3" w:rsidP="004B18E3">
      <w:pPr>
        <w:pBdr>
          <w:top w:val="nil"/>
          <w:left w:val="nil"/>
          <w:bottom w:val="nil"/>
          <w:right w:val="nil"/>
          <w:between w:val="nil"/>
        </w:pBdr>
        <w:spacing w:after="0"/>
        <w:jc w:val="both"/>
        <w:rPr>
          <w:rFonts w:ascii="Overlock" w:eastAsia="Overlock" w:hAnsi="Overlock" w:cs="Overlock"/>
          <w:color w:val="000000"/>
          <w:sz w:val="32"/>
          <w:szCs w:val="32"/>
        </w:rPr>
      </w:pPr>
    </w:p>
    <w:p w14:paraId="0000000D" w14:textId="77777777" w:rsidR="00B047F7" w:rsidRDefault="00B047F7">
      <w:pPr>
        <w:pBdr>
          <w:top w:val="nil"/>
          <w:left w:val="nil"/>
          <w:bottom w:val="nil"/>
          <w:right w:val="nil"/>
          <w:between w:val="nil"/>
        </w:pBdr>
        <w:spacing w:after="0"/>
        <w:ind w:left="720"/>
        <w:jc w:val="both"/>
        <w:rPr>
          <w:rFonts w:ascii="Overlock" w:eastAsia="Overlock" w:hAnsi="Overlock" w:cs="Overlock"/>
          <w:color w:val="000000"/>
          <w:sz w:val="32"/>
          <w:szCs w:val="32"/>
        </w:rPr>
      </w:pPr>
    </w:p>
    <w:p w14:paraId="0000000E" w14:textId="77777777" w:rsidR="00B047F7" w:rsidRDefault="00000000">
      <w:pPr>
        <w:numPr>
          <w:ilvl w:val="0"/>
          <w:numId w:val="1"/>
        </w:numPr>
        <w:pBdr>
          <w:top w:val="nil"/>
          <w:left w:val="nil"/>
          <w:bottom w:val="nil"/>
          <w:right w:val="nil"/>
          <w:between w:val="nil"/>
        </w:pBdr>
        <w:spacing w:after="0"/>
        <w:jc w:val="both"/>
        <w:rPr>
          <w:rFonts w:ascii="Overlock" w:eastAsia="Overlock" w:hAnsi="Overlock" w:cs="Overlock"/>
          <w:color w:val="000000"/>
          <w:sz w:val="32"/>
          <w:szCs w:val="32"/>
        </w:rPr>
      </w:pPr>
      <w:r>
        <w:rPr>
          <w:rFonts w:ascii="Overlock" w:eastAsia="Overlock" w:hAnsi="Overlock" w:cs="Overlock"/>
          <w:color w:val="000000"/>
          <w:sz w:val="32"/>
          <w:szCs w:val="32"/>
        </w:rPr>
        <w:t xml:space="preserve">José Manuel es un aprendiz del área eléctrica y ha </w:t>
      </w:r>
      <w:proofErr w:type="spellStart"/>
      <w:r>
        <w:rPr>
          <w:rFonts w:ascii="Overlock" w:eastAsia="Overlock" w:hAnsi="Overlock" w:cs="Overlock"/>
          <w:color w:val="000000"/>
          <w:sz w:val="32"/>
          <w:szCs w:val="32"/>
        </w:rPr>
        <w:t>inasistido</w:t>
      </w:r>
      <w:proofErr w:type="spellEnd"/>
      <w:r>
        <w:rPr>
          <w:rFonts w:ascii="Overlock" w:eastAsia="Overlock" w:hAnsi="Overlock" w:cs="Overlock"/>
          <w:color w:val="000000"/>
          <w:sz w:val="32"/>
          <w:szCs w:val="32"/>
        </w:rPr>
        <w:t xml:space="preserve"> a su formación durante la última semana por encontrarse con </w:t>
      </w:r>
      <w:proofErr w:type="gramStart"/>
      <w:r>
        <w:rPr>
          <w:rFonts w:ascii="Overlock" w:eastAsia="Overlock" w:hAnsi="Overlock" w:cs="Overlock"/>
          <w:color w:val="000000"/>
          <w:sz w:val="32"/>
          <w:szCs w:val="32"/>
        </w:rPr>
        <w:t>varicela,  sin</w:t>
      </w:r>
      <w:proofErr w:type="gramEnd"/>
      <w:r>
        <w:rPr>
          <w:rFonts w:ascii="Overlock" w:eastAsia="Overlock" w:hAnsi="Overlock" w:cs="Overlock"/>
          <w:color w:val="000000"/>
          <w:sz w:val="32"/>
          <w:szCs w:val="32"/>
        </w:rPr>
        <w:t xml:space="preserve"> embargo, ha enviado casi todas sus evidencias, sólo tiene una pendiente.  ¿Cómo podría calificarse su incumplimiento? ¿Qué creen que sucederá con su caso?</w:t>
      </w:r>
    </w:p>
    <w:p w14:paraId="0000000F" w14:textId="68B09106" w:rsidR="00B047F7" w:rsidRDefault="00DC0692">
      <w:pPr>
        <w:pBdr>
          <w:top w:val="nil"/>
          <w:left w:val="nil"/>
          <w:bottom w:val="nil"/>
          <w:right w:val="nil"/>
          <w:between w:val="nil"/>
        </w:pBdr>
        <w:spacing w:after="0"/>
        <w:ind w:left="720"/>
        <w:jc w:val="both"/>
        <w:rPr>
          <w:rFonts w:ascii="Overlock" w:eastAsia="Overlock" w:hAnsi="Overlock" w:cs="Overlock"/>
          <w:color w:val="000000"/>
          <w:sz w:val="32"/>
          <w:szCs w:val="32"/>
        </w:rPr>
      </w:pPr>
      <w:r>
        <w:rPr>
          <w:rFonts w:ascii="Overlock" w:eastAsia="Overlock" w:hAnsi="Overlock" w:cs="Overlock"/>
          <w:color w:val="000000"/>
          <w:sz w:val="32"/>
          <w:szCs w:val="32"/>
        </w:rPr>
        <w:t xml:space="preserve">        </w:t>
      </w:r>
    </w:p>
    <w:p w14:paraId="39714580" w14:textId="4D8DFD5A" w:rsidR="00DC0692" w:rsidRDefault="00DC0692">
      <w:pPr>
        <w:pBdr>
          <w:top w:val="nil"/>
          <w:left w:val="nil"/>
          <w:bottom w:val="nil"/>
          <w:right w:val="nil"/>
          <w:between w:val="nil"/>
        </w:pBdr>
        <w:spacing w:after="0"/>
        <w:ind w:left="720"/>
        <w:jc w:val="both"/>
        <w:rPr>
          <w:rFonts w:ascii="Overlock" w:eastAsia="Overlock" w:hAnsi="Overlock" w:cs="Overlock"/>
          <w:color w:val="000000"/>
          <w:sz w:val="32"/>
          <w:szCs w:val="32"/>
        </w:rPr>
      </w:pPr>
      <w:r>
        <w:rPr>
          <w:rFonts w:ascii="Overlock" w:eastAsia="Overlock" w:hAnsi="Overlock" w:cs="Overlock"/>
          <w:color w:val="000000"/>
          <w:sz w:val="32"/>
          <w:szCs w:val="32"/>
        </w:rPr>
        <w:t xml:space="preserve">                                                    Rp</w:t>
      </w:r>
    </w:p>
    <w:p w14:paraId="590B8D4F" w14:textId="77777777" w:rsidR="00DC0692" w:rsidRDefault="00DC0692">
      <w:pPr>
        <w:pBdr>
          <w:top w:val="nil"/>
          <w:left w:val="nil"/>
          <w:bottom w:val="nil"/>
          <w:right w:val="nil"/>
          <w:between w:val="nil"/>
        </w:pBdr>
        <w:spacing w:after="0"/>
        <w:ind w:left="720"/>
        <w:jc w:val="both"/>
        <w:rPr>
          <w:rFonts w:ascii="Overlock" w:eastAsia="Overlock" w:hAnsi="Overlock" w:cs="Overlock"/>
          <w:color w:val="000000"/>
          <w:sz w:val="32"/>
          <w:szCs w:val="32"/>
        </w:rPr>
      </w:pPr>
    </w:p>
    <w:p w14:paraId="43CE2900" w14:textId="5BF93FDB" w:rsidR="00DC0692" w:rsidRPr="00DC0692" w:rsidRDefault="00DC0692">
      <w:pPr>
        <w:pBdr>
          <w:top w:val="nil"/>
          <w:left w:val="nil"/>
          <w:bottom w:val="nil"/>
          <w:right w:val="nil"/>
          <w:between w:val="nil"/>
        </w:pBdr>
        <w:spacing w:after="0"/>
        <w:ind w:left="720"/>
        <w:jc w:val="both"/>
        <w:rPr>
          <w:rFonts w:ascii="Times New Roman" w:eastAsia="Overlock" w:hAnsi="Times New Roman" w:cs="Times New Roman"/>
          <w:color w:val="000000"/>
          <w:sz w:val="24"/>
          <w:szCs w:val="24"/>
        </w:rPr>
      </w:pPr>
      <w:r>
        <w:rPr>
          <w:rFonts w:ascii="Times New Roman" w:eastAsia="Overlock" w:hAnsi="Times New Roman" w:cs="Times New Roman"/>
          <w:color w:val="000000"/>
          <w:sz w:val="24"/>
          <w:szCs w:val="24"/>
        </w:rPr>
        <w:t xml:space="preserve">siento q se tiene q tomar en cuenta d q el aprendiz no pudo entregar sus trabajos no x incumplimiento si no </w:t>
      </w:r>
      <w:r w:rsidR="009A24C4">
        <w:rPr>
          <w:rFonts w:ascii="Times New Roman" w:eastAsia="Overlock" w:hAnsi="Times New Roman" w:cs="Times New Roman"/>
          <w:color w:val="000000"/>
          <w:sz w:val="24"/>
          <w:szCs w:val="24"/>
        </w:rPr>
        <w:t>x un problema d salud el cual no le permitió presentarse para entregar sus trabajos y lo más seguro es q le den la oportunidad d presentarlo ya q fue x cuestiones d salud y no d incumplimiento.</w:t>
      </w:r>
    </w:p>
    <w:p w14:paraId="00000010" w14:textId="77777777" w:rsidR="00B047F7" w:rsidRDefault="00B047F7">
      <w:pPr>
        <w:pBdr>
          <w:top w:val="nil"/>
          <w:left w:val="nil"/>
          <w:bottom w:val="nil"/>
          <w:right w:val="nil"/>
          <w:between w:val="nil"/>
        </w:pBdr>
        <w:spacing w:after="0"/>
        <w:ind w:left="720"/>
        <w:jc w:val="both"/>
        <w:rPr>
          <w:rFonts w:ascii="Overlock" w:eastAsia="Overlock" w:hAnsi="Overlock" w:cs="Overlock"/>
          <w:color w:val="000000"/>
          <w:sz w:val="32"/>
          <w:szCs w:val="32"/>
        </w:rPr>
      </w:pPr>
    </w:p>
    <w:p w14:paraId="00000011" w14:textId="77777777" w:rsidR="00B047F7" w:rsidRDefault="00000000">
      <w:pPr>
        <w:numPr>
          <w:ilvl w:val="0"/>
          <w:numId w:val="1"/>
        </w:numPr>
        <w:pBdr>
          <w:top w:val="nil"/>
          <w:left w:val="nil"/>
          <w:bottom w:val="nil"/>
          <w:right w:val="nil"/>
          <w:between w:val="nil"/>
        </w:pBdr>
        <w:spacing w:after="0"/>
        <w:jc w:val="both"/>
        <w:rPr>
          <w:rFonts w:ascii="Overlock" w:eastAsia="Overlock" w:hAnsi="Overlock" w:cs="Overlock"/>
          <w:color w:val="000000"/>
          <w:sz w:val="32"/>
          <w:szCs w:val="32"/>
        </w:rPr>
      </w:pPr>
      <w:r>
        <w:rPr>
          <w:rFonts w:ascii="Overlock" w:eastAsia="Overlock" w:hAnsi="Overlock" w:cs="Overlock"/>
          <w:color w:val="000000"/>
          <w:sz w:val="32"/>
          <w:szCs w:val="32"/>
        </w:rPr>
        <w:t>Pedro es un aprendiz de Técnico en mantenimiento de computadores y durante el último mes sólo se ha presentado durante cuatro días a su formación por diferentes motivos:  tuvo gripe, sus padres estaban peleados, llevó en dos ocasiones a su hermanita al jardín, le salió un trabajo de fin de semana fuera de Bogotá, entre otros; es de anotar que su instructor no tiene claro que sucede con él, y no volvió a recibir evidencias de aprendizaje de parte suya.  ¿Cómo podría calificarse su incumplimiento? ¿Qué creen que sucederá con su caso?</w:t>
      </w:r>
    </w:p>
    <w:p w14:paraId="00000012" w14:textId="77777777" w:rsidR="00B047F7" w:rsidRDefault="00B047F7">
      <w:pPr>
        <w:pBdr>
          <w:top w:val="nil"/>
          <w:left w:val="nil"/>
          <w:bottom w:val="nil"/>
          <w:right w:val="nil"/>
          <w:between w:val="nil"/>
        </w:pBdr>
        <w:spacing w:after="0"/>
        <w:ind w:left="720"/>
        <w:jc w:val="both"/>
        <w:rPr>
          <w:rFonts w:ascii="Overlock" w:eastAsia="Overlock" w:hAnsi="Overlock" w:cs="Overlock"/>
          <w:color w:val="000000"/>
          <w:sz w:val="32"/>
          <w:szCs w:val="32"/>
        </w:rPr>
      </w:pPr>
    </w:p>
    <w:p w14:paraId="7FE2B2D9" w14:textId="77777777" w:rsidR="009A24C4" w:rsidRDefault="009A24C4">
      <w:pPr>
        <w:pBdr>
          <w:top w:val="nil"/>
          <w:left w:val="nil"/>
          <w:bottom w:val="nil"/>
          <w:right w:val="nil"/>
          <w:between w:val="nil"/>
        </w:pBdr>
        <w:spacing w:after="0"/>
        <w:ind w:left="720"/>
        <w:jc w:val="both"/>
        <w:rPr>
          <w:rFonts w:ascii="Overlock" w:eastAsia="Overlock" w:hAnsi="Overlock" w:cs="Overlock"/>
          <w:color w:val="000000"/>
          <w:sz w:val="32"/>
          <w:szCs w:val="32"/>
        </w:rPr>
      </w:pPr>
    </w:p>
    <w:p w14:paraId="03A410D3" w14:textId="61475D01" w:rsidR="009A24C4" w:rsidRDefault="009A24C4">
      <w:pPr>
        <w:pBdr>
          <w:top w:val="nil"/>
          <w:left w:val="nil"/>
          <w:bottom w:val="nil"/>
          <w:right w:val="nil"/>
          <w:between w:val="nil"/>
        </w:pBdr>
        <w:spacing w:after="0"/>
        <w:ind w:left="720"/>
        <w:jc w:val="both"/>
        <w:rPr>
          <w:rFonts w:ascii="Overlock" w:eastAsia="Overlock" w:hAnsi="Overlock" w:cs="Overlock"/>
          <w:color w:val="000000"/>
          <w:sz w:val="32"/>
          <w:szCs w:val="32"/>
        </w:rPr>
      </w:pPr>
      <w:r>
        <w:rPr>
          <w:rFonts w:ascii="Overlock" w:eastAsia="Overlock" w:hAnsi="Overlock" w:cs="Overlock"/>
          <w:color w:val="000000"/>
          <w:sz w:val="32"/>
          <w:szCs w:val="32"/>
        </w:rPr>
        <w:t xml:space="preserve">                                                 Rp</w:t>
      </w:r>
    </w:p>
    <w:p w14:paraId="5499FAD0" w14:textId="77777777" w:rsidR="005A2534" w:rsidRDefault="005A2534">
      <w:pPr>
        <w:pBdr>
          <w:top w:val="nil"/>
          <w:left w:val="nil"/>
          <w:bottom w:val="nil"/>
          <w:right w:val="nil"/>
          <w:between w:val="nil"/>
        </w:pBdr>
        <w:spacing w:after="0"/>
        <w:ind w:left="720"/>
        <w:jc w:val="both"/>
        <w:rPr>
          <w:rFonts w:ascii="Overlock" w:eastAsia="Overlock" w:hAnsi="Overlock" w:cs="Overlock"/>
          <w:color w:val="000000"/>
          <w:sz w:val="32"/>
          <w:szCs w:val="32"/>
        </w:rPr>
      </w:pPr>
    </w:p>
    <w:p w14:paraId="2263A6B2" w14:textId="05CADE47" w:rsidR="005A2534" w:rsidRDefault="005A2534">
      <w:pPr>
        <w:pBdr>
          <w:top w:val="nil"/>
          <w:left w:val="nil"/>
          <w:bottom w:val="nil"/>
          <w:right w:val="nil"/>
          <w:between w:val="nil"/>
        </w:pBdr>
        <w:spacing w:after="0"/>
        <w:ind w:left="720"/>
        <w:jc w:val="both"/>
        <w:rPr>
          <w:rFonts w:ascii="Overlock" w:eastAsia="Overlock" w:hAnsi="Overlock" w:cs="Overlock"/>
          <w:color w:val="000000"/>
          <w:sz w:val="32"/>
          <w:szCs w:val="32"/>
        </w:rPr>
      </w:pPr>
      <w:r>
        <w:t xml:space="preserve">El incumplimiento de Pedro se puede clasificar como </w:t>
      </w:r>
      <w:r w:rsidRPr="00512A90">
        <w:rPr>
          <w:rStyle w:val="Textoennegrita"/>
          <w:b w:val="0"/>
          <w:bCs w:val="0"/>
        </w:rPr>
        <w:t>incumplimiento injustificado</w:t>
      </w:r>
      <w:r>
        <w:t>, ya que las razones que expone para sus ausencias no están contempladas dentro de las justificaciones válidas establecidas por el SENA.</w:t>
      </w:r>
    </w:p>
    <w:p w14:paraId="5216CF33" w14:textId="77777777" w:rsidR="009A24C4" w:rsidRDefault="009A24C4" w:rsidP="009A24C4">
      <w:pPr>
        <w:pBdr>
          <w:top w:val="nil"/>
          <w:left w:val="nil"/>
          <w:bottom w:val="nil"/>
          <w:right w:val="nil"/>
          <w:between w:val="nil"/>
        </w:pBdr>
        <w:spacing w:after="0"/>
        <w:jc w:val="both"/>
        <w:rPr>
          <w:rFonts w:ascii="Overlock" w:eastAsia="Overlock" w:hAnsi="Overlock" w:cs="Overlock"/>
          <w:color w:val="000000"/>
          <w:sz w:val="32"/>
          <w:szCs w:val="32"/>
        </w:rPr>
      </w:pPr>
    </w:p>
    <w:p w14:paraId="36754669" w14:textId="77777777" w:rsidR="009A24C4" w:rsidRDefault="009A24C4" w:rsidP="009A24C4">
      <w:pPr>
        <w:pBdr>
          <w:top w:val="nil"/>
          <w:left w:val="nil"/>
          <w:bottom w:val="nil"/>
          <w:right w:val="nil"/>
          <w:between w:val="nil"/>
        </w:pBdr>
        <w:spacing w:after="0"/>
        <w:jc w:val="both"/>
        <w:rPr>
          <w:rFonts w:ascii="Overlock" w:eastAsia="Overlock" w:hAnsi="Overlock" w:cs="Overlock"/>
          <w:color w:val="000000"/>
          <w:sz w:val="32"/>
          <w:szCs w:val="32"/>
        </w:rPr>
      </w:pPr>
    </w:p>
    <w:p w14:paraId="00000013" w14:textId="77777777" w:rsidR="00B047F7" w:rsidRDefault="00000000">
      <w:pPr>
        <w:numPr>
          <w:ilvl w:val="0"/>
          <w:numId w:val="1"/>
        </w:numPr>
        <w:pBdr>
          <w:top w:val="nil"/>
          <w:left w:val="nil"/>
          <w:bottom w:val="nil"/>
          <w:right w:val="nil"/>
          <w:between w:val="nil"/>
        </w:pBdr>
        <w:spacing w:after="0"/>
        <w:jc w:val="both"/>
        <w:rPr>
          <w:rFonts w:ascii="Overlock" w:eastAsia="Overlock" w:hAnsi="Overlock" w:cs="Overlock"/>
          <w:color w:val="000000"/>
          <w:sz w:val="32"/>
          <w:szCs w:val="32"/>
        </w:rPr>
      </w:pPr>
      <w:r>
        <w:rPr>
          <w:rFonts w:ascii="Overlock" w:eastAsia="Overlock" w:hAnsi="Overlock" w:cs="Overlock"/>
          <w:color w:val="000000"/>
          <w:sz w:val="32"/>
          <w:szCs w:val="32"/>
        </w:rPr>
        <w:t xml:space="preserve">Claudia obtuvo evaluaciones para los resultados de aprendizaje del último </w:t>
      </w:r>
      <w:proofErr w:type="gramStart"/>
      <w:r>
        <w:rPr>
          <w:rFonts w:ascii="Overlock" w:eastAsia="Overlock" w:hAnsi="Overlock" w:cs="Overlock"/>
          <w:color w:val="000000"/>
          <w:sz w:val="32"/>
          <w:szCs w:val="32"/>
        </w:rPr>
        <w:t>trimestre  que</w:t>
      </w:r>
      <w:proofErr w:type="gramEnd"/>
      <w:r>
        <w:rPr>
          <w:rFonts w:ascii="Overlock" w:eastAsia="Overlock" w:hAnsi="Overlock" w:cs="Overlock"/>
          <w:color w:val="000000"/>
          <w:sz w:val="32"/>
          <w:szCs w:val="32"/>
        </w:rPr>
        <w:t xml:space="preserve"> cursó, con los que no está satisfecha.  ¿Qué debe hacer? ¿Cuáles son los pasos a seguir?</w:t>
      </w:r>
    </w:p>
    <w:p w14:paraId="500D06E9" w14:textId="42E033E2" w:rsidR="005A134C" w:rsidRDefault="005A134C" w:rsidP="005A134C">
      <w:pPr>
        <w:pBdr>
          <w:top w:val="nil"/>
          <w:left w:val="nil"/>
          <w:bottom w:val="nil"/>
          <w:right w:val="nil"/>
          <w:between w:val="nil"/>
        </w:pBdr>
        <w:spacing w:after="0"/>
        <w:jc w:val="both"/>
        <w:rPr>
          <w:rFonts w:ascii="Overlock" w:eastAsia="Overlock" w:hAnsi="Overlock" w:cs="Overlock"/>
          <w:color w:val="000000"/>
          <w:sz w:val="32"/>
          <w:szCs w:val="32"/>
        </w:rPr>
      </w:pPr>
      <w:r>
        <w:rPr>
          <w:rFonts w:ascii="Overlock" w:eastAsia="Overlock" w:hAnsi="Overlock" w:cs="Overlock"/>
          <w:color w:val="000000"/>
          <w:sz w:val="32"/>
          <w:szCs w:val="32"/>
        </w:rPr>
        <w:t xml:space="preserve">                     </w:t>
      </w:r>
    </w:p>
    <w:p w14:paraId="7C78D272" w14:textId="0685CDAC" w:rsidR="005A134C" w:rsidRDefault="005A134C" w:rsidP="005A134C">
      <w:pPr>
        <w:pBdr>
          <w:top w:val="nil"/>
          <w:left w:val="nil"/>
          <w:bottom w:val="nil"/>
          <w:right w:val="nil"/>
          <w:between w:val="nil"/>
        </w:pBdr>
        <w:spacing w:after="0"/>
        <w:jc w:val="both"/>
        <w:rPr>
          <w:rFonts w:ascii="Overlock" w:eastAsia="Overlock" w:hAnsi="Overlock" w:cs="Overlock"/>
          <w:color w:val="000000"/>
          <w:sz w:val="32"/>
          <w:szCs w:val="32"/>
        </w:rPr>
      </w:pPr>
      <w:r>
        <w:rPr>
          <w:rFonts w:ascii="Overlock" w:eastAsia="Overlock" w:hAnsi="Overlock" w:cs="Overlock"/>
          <w:color w:val="000000"/>
          <w:sz w:val="32"/>
          <w:szCs w:val="32"/>
        </w:rPr>
        <w:t xml:space="preserve">                                                           Rp</w:t>
      </w:r>
    </w:p>
    <w:p w14:paraId="0B4E9919" w14:textId="77777777" w:rsidR="005A134C" w:rsidRDefault="005A134C" w:rsidP="005A134C">
      <w:pPr>
        <w:pBdr>
          <w:top w:val="nil"/>
          <w:left w:val="nil"/>
          <w:bottom w:val="nil"/>
          <w:right w:val="nil"/>
          <w:between w:val="nil"/>
        </w:pBdr>
        <w:spacing w:after="0"/>
        <w:jc w:val="both"/>
        <w:rPr>
          <w:rFonts w:ascii="Overlock" w:eastAsia="Overlock" w:hAnsi="Overlock" w:cs="Overlock"/>
          <w:color w:val="000000"/>
          <w:sz w:val="32"/>
          <w:szCs w:val="32"/>
        </w:rPr>
      </w:pPr>
    </w:p>
    <w:p w14:paraId="7FF5BDD3" w14:textId="77777777" w:rsidR="005A134C" w:rsidRPr="005A134C" w:rsidRDefault="005A134C" w:rsidP="005A134C">
      <w:pPr>
        <w:pStyle w:val="Prrafodelista"/>
        <w:numPr>
          <w:ilvl w:val="0"/>
          <w:numId w:val="9"/>
        </w:numPr>
        <w:pBdr>
          <w:top w:val="nil"/>
          <w:left w:val="nil"/>
          <w:bottom w:val="nil"/>
          <w:right w:val="nil"/>
          <w:between w:val="nil"/>
        </w:pBdr>
        <w:spacing w:after="0"/>
        <w:jc w:val="both"/>
        <w:rPr>
          <w:rFonts w:ascii="Overlock" w:eastAsia="Overlock" w:hAnsi="Overlock" w:cs="Overlock"/>
          <w:color w:val="000000"/>
          <w:sz w:val="24"/>
          <w:szCs w:val="24"/>
        </w:rPr>
      </w:pPr>
      <w:r w:rsidRPr="005A134C">
        <w:rPr>
          <w:rFonts w:ascii="Overlock" w:eastAsia="Overlock" w:hAnsi="Overlock" w:cs="Overlock"/>
          <w:color w:val="000000"/>
          <w:sz w:val="24"/>
          <w:szCs w:val="24"/>
        </w:rPr>
        <w:t>Debe presentar una solicitud de forma escrita al instructor y a través del sistema de gestión de la formación, para la revisión por el instructor, orientador del proceso de aprendizaje que emitió la evaluación, dentro de los dos días hábiles siguiente a la publicación o entrega de este, argumentando los fundamentos del desacuerdo.</w:t>
      </w:r>
    </w:p>
    <w:p w14:paraId="11803593" w14:textId="77777777" w:rsidR="005A134C" w:rsidRPr="005A134C" w:rsidRDefault="005A134C" w:rsidP="005A134C">
      <w:pPr>
        <w:pStyle w:val="Prrafodelista"/>
        <w:numPr>
          <w:ilvl w:val="0"/>
          <w:numId w:val="9"/>
        </w:numPr>
        <w:pBdr>
          <w:top w:val="nil"/>
          <w:left w:val="nil"/>
          <w:bottom w:val="nil"/>
          <w:right w:val="nil"/>
          <w:between w:val="nil"/>
        </w:pBdr>
        <w:spacing w:after="0"/>
        <w:jc w:val="both"/>
        <w:rPr>
          <w:rFonts w:ascii="Overlock" w:eastAsia="Overlock" w:hAnsi="Overlock" w:cs="Overlock"/>
          <w:color w:val="000000"/>
          <w:sz w:val="24"/>
          <w:szCs w:val="24"/>
        </w:rPr>
      </w:pPr>
      <w:r w:rsidRPr="005A134C">
        <w:rPr>
          <w:rFonts w:ascii="Overlock" w:eastAsia="Overlock" w:hAnsi="Overlock" w:cs="Overlock"/>
          <w:color w:val="000000"/>
          <w:sz w:val="24"/>
          <w:szCs w:val="24"/>
        </w:rPr>
        <w:t xml:space="preserve">Esta solicitud debe ser contestada por el instructor, dentro de los dos días hábiles siguientes a la fecha de presentación por parte del aprendiz. </w:t>
      </w:r>
    </w:p>
    <w:p w14:paraId="72508C7C" w14:textId="7E940DDB" w:rsidR="005A134C" w:rsidRPr="005A134C" w:rsidRDefault="005A134C" w:rsidP="005A134C">
      <w:pPr>
        <w:pStyle w:val="Prrafodelista"/>
        <w:numPr>
          <w:ilvl w:val="0"/>
          <w:numId w:val="9"/>
        </w:numPr>
        <w:pBdr>
          <w:top w:val="nil"/>
          <w:left w:val="nil"/>
          <w:bottom w:val="nil"/>
          <w:right w:val="nil"/>
          <w:between w:val="nil"/>
        </w:pBdr>
        <w:spacing w:after="0"/>
        <w:jc w:val="both"/>
        <w:rPr>
          <w:rFonts w:ascii="Overlock" w:eastAsia="Overlock" w:hAnsi="Overlock" w:cs="Overlock"/>
          <w:color w:val="000000"/>
          <w:sz w:val="24"/>
          <w:szCs w:val="24"/>
        </w:rPr>
      </w:pPr>
      <w:r w:rsidRPr="005A134C">
        <w:rPr>
          <w:rFonts w:ascii="Overlock" w:eastAsia="Overlock" w:hAnsi="Overlock" w:cs="Overlock"/>
          <w:color w:val="000000"/>
          <w:sz w:val="24"/>
          <w:szCs w:val="24"/>
        </w:rPr>
        <w:t xml:space="preserve">Si la solicitud no es contestada dentro del </w:t>
      </w:r>
      <w:proofErr w:type="spellStart"/>
      <w:r w:rsidRPr="005A134C">
        <w:rPr>
          <w:rFonts w:ascii="Overlock" w:eastAsia="Overlock" w:hAnsi="Overlock" w:cs="Overlock"/>
          <w:color w:val="000000"/>
          <w:sz w:val="24"/>
          <w:szCs w:val="24"/>
        </w:rPr>
        <w:t>termino</w:t>
      </w:r>
      <w:proofErr w:type="spellEnd"/>
      <w:r w:rsidRPr="005A134C">
        <w:rPr>
          <w:rFonts w:ascii="Overlock" w:eastAsia="Overlock" w:hAnsi="Overlock" w:cs="Overlock"/>
          <w:color w:val="000000"/>
          <w:sz w:val="24"/>
          <w:szCs w:val="24"/>
        </w:rPr>
        <w:t xml:space="preserve"> anterior, o si persiste el desacuerdo con la respuesta recibida, el aprendiz podrá solicitar mediante escrito dirigido al coordinador académico o rol correspondiente a la modalidad del programa de formación, dentro de los dos días hábiles siguientes, la asignación de un segundo evaluador que revise la evaluación realizada inicialmente; la decisión del segundo evaluador es definitiva para la evaluación del aprendiz y debe ser emitida a </w:t>
      </w:r>
      <w:proofErr w:type="spellStart"/>
      <w:r w:rsidRPr="005A134C">
        <w:rPr>
          <w:rFonts w:ascii="Overlock" w:eastAsia="Overlock" w:hAnsi="Overlock" w:cs="Overlock"/>
          <w:color w:val="000000"/>
          <w:sz w:val="24"/>
          <w:szCs w:val="24"/>
        </w:rPr>
        <w:t>mas</w:t>
      </w:r>
      <w:proofErr w:type="spellEnd"/>
      <w:r w:rsidRPr="005A134C">
        <w:rPr>
          <w:rFonts w:ascii="Overlock" w:eastAsia="Overlock" w:hAnsi="Overlock" w:cs="Overlock"/>
          <w:color w:val="000000"/>
          <w:sz w:val="24"/>
          <w:szCs w:val="24"/>
        </w:rPr>
        <w:t xml:space="preserve"> tardar dentro de los dos días hábiles siguientes a la fecha de la solicitud presentada por el aprendiz</w:t>
      </w:r>
    </w:p>
    <w:p w14:paraId="00000014" w14:textId="77777777" w:rsidR="00B047F7" w:rsidRDefault="00B047F7">
      <w:pPr>
        <w:pBdr>
          <w:top w:val="nil"/>
          <w:left w:val="nil"/>
          <w:bottom w:val="nil"/>
          <w:right w:val="nil"/>
          <w:between w:val="nil"/>
        </w:pBdr>
        <w:spacing w:after="0"/>
        <w:ind w:left="720"/>
        <w:jc w:val="both"/>
        <w:rPr>
          <w:rFonts w:ascii="Overlock" w:eastAsia="Overlock" w:hAnsi="Overlock" w:cs="Overlock"/>
          <w:color w:val="000000"/>
          <w:sz w:val="32"/>
          <w:szCs w:val="32"/>
        </w:rPr>
      </w:pPr>
    </w:p>
    <w:p w14:paraId="00000015" w14:textId="77777777" w:rsidR="00B047F7" w:rsidRDefault="00000000">
      <w:pPr>
        <w:numPr>
          <w:ilvl w:val="0"/>
          <w:numId w:val="1"/>
        </w:numPr>
        <w:pBdr>
          <w:top w:val="nil"/>
          <w:left w:val="nil"/>
          <w:bottom w:val="nil"/>
          <w:right w:val="nil"/>
          <w:between w:val="nil"/>
        </w:pBdr>
        <w:spacing w:after="0"/>
        <w:jc w:val="both"/>
        <w:rPr>
          <w:rFonts w:ascii="Overlock" w:eastAsia="Overlock" w:hAnsi="Overlock" w:cs="Overlock"/>
          <w:color w:val="000000"/>
          <w:sz w:val="32"/>
          <w:szCs w:val="32"/>
        </w:rPr>
      </w:pPr>
      <w:r>
        <w:rPr>
          <w:rFonts w:ascii="Overlock" w:eastAsia="Overlock" w:hAnsi="Overlock" w:cs="Overlock"/>
          <w:color w:val="000000"/>
          <w:sz w:val="32"/>
          <w:szCs w:val="32"/>
        </w:rPr>
        <w:t>Sus compañeros le dijeron a Diego que lo habían “desertado” y él está muy preocupado, pero María le dice que no se preocupe, que en su caso no se cumple ninguna de las condiciones para una Deserción en el Sena.  Mencionen dichas condiciones.</w:t>
      </w:r>
    </w:p>
    <w:p w14:paraId="7050B4EC" w14:textId="77777777" w:rsidR="005A134C" w:rsidRDefault="005A134C" w:rsidP="005A134C">
      <w:pPr>
        <w:pStyle w:val="Prrafodelista"/>
        <w:rPr>
          <w:rFonts w:ascii="Overlock" w:eastAsia="Overlock" w:hAnsi="Overlock" w:cs="Overlock"/>
          <w:color w:val="000000"/>
          <w:sz w:val="32"/>
          <w:szCs w:val="32"/>
        </w:rPr>
      </w:pPr>
    </w:p>
    <w:p w14:paraId="7D3B8B02" w14:textId="25967AFA" w:rsidR="005A134C" w:rsidRDefault="005A134C" w:rsidP="005A134C">
      <w:pPr>
        <w:pBdr>
          <w:top w:val="nil"/>
          <w:left w:val="nil"/>
          <w:bottom w:val="nil"/>
          <w:right w:val="nil"/>
          <w:between w:val="nil"/>
        </w:pBdr>
        <w:spacing w:after="0"/>
        <w:ind w:left="720"/>
        <w:jc w:val="both"/>
        <w:rPr>
          <w:rFonts w:ascii="Overlock" w:eastAsia="Overlock" w:hAnsi="Overlock" w:cs="Overlock"/>
          <w:color w:val="000000"/>
          <w:sz w:val="32"/>
          <w:szCs w:val="32"/>
        </w:rPr>
      </w:pPr>
      <w:r>
        <w:rPr>
          <w:rFonts w:ascii="Overlock" w:eastAsia="Overlock" w:hAnsi="Overlock" w:cs="Overlock"/>
          <w:color w:val="000000"/>
          <w:sz w:val="32"/>
          <w:szCs w:val="32"/>
        </w:rPr>
        <w:lastRenderedPageBreak/>
        <w:t xml:space="preserve">                                                  Rp</w:t>
      </w:r>
    </w:p>
    <w:p w14:paraId="10AE16CF" w14:textId="77777777" w:rsidR="005A134C" w:rsidRDefault="005A134C" w:rsidP="005A134C">
      <w:pPr>
        <w:pBdr>
          <w:top w:val="nil"/>
          <w:left w:val="nil"/>
          <w:bottom w:val="nil"/>
          <w:right w:val="nil"/>
          <w:between w:val="nil"/>
        </w:pBdr>
        <w:spacing w:after="0"/>
        <w:ind w:left="720"/>
        <w:jc w:val="both"/>
        <w:rPr>
          <w:rFonts w:ascii="Overlock" w:eastAsia="Overlock" w:hAnsi="Overlock" w:cs="Overlock"/>
          <w:color w:val="000000"/>
          <w:sz w:val="32"/>
          <w:szCs w:val="32"/>
        </w:rPr>
      </w:pPr>
    </w:p>
    <w:p w14:paraId="5BEDB2DD" w14:textId="77777777" w:rsidR="005A134C" w:rsidRPr="005A134C" w:rsidRDefault="005A134C" w:rsidP="005A134C">
      <w:pPr>
        <w:pStyle w:val="Prrafodelista"/>
        <w:numPr>
          <w:ilvl w:val="0"/>
          <w:numId w:val="8"/>
        </w:numPr>
        <w:pBdr>
          <w:top w:val="nil"/>
          <w:left w:val="nil"/>
          <w:bottom w:val="nil"/>
          <w:right w:val="nil"/>
          <w:between w:val="nil"/>
        </w:pBdr>
        <w:spacing w:after="0"/>
        <w:rPr>
          <w:rFonts w:ascii="Overlock" w:eastAsia="Overlock" w:hAnsi="Overlock" w:cs="Overlock"/>
          <w:color w:val="000000"/>
          <w:sz w:val="24"/>
          <w:szCs w:val="24"/>
        </w:rPr>
      </w:pPr>
      <w:r w:rsidRPr="005A134C">
        <w:rPr>
          <w:rFonts w:ascii="Overlock" w:eastAsia="Overlock" w:hAnsi="Overlock" w:cs="Overlock"/>
          <w:color w:val="000000"/>
          <w:sz w:val="24"/>
          <w:szCs w:val="24"/>
        </w:rPr>
        <w:t>Cuando el aprendiz injustificadamente no se presenta por tres días consecutivos al centro de formación.</w:t>
      </w:r>
    </w:p>
    <w:p w14:paraId="48F3B0CF" w14:textId="77777777" w:rsidR="005A134C" w:rsidRPr="005A134C" w:rsidRDefault="005A134C" w:rsidP="005A134C">
      <w:pPr>
        <w:pStyle w:val="Prrafodelista"/>
        <w:numPr>
          <w:ilvl w:val="0"/>
          <w:numId w:val="8"/>
        </w:numPr>
        <w:pBdr>
          <w:top w:val="nil"/>
          <w:left w:val="nil"/>
          <w:bottom w:val="nil"/>
          <w:right w:val="nil"/>
          <w:between w:val="nil"/>
        </w:pBdr>
        <w:spacing w:after="0"/>
        <w:rPr>
          <w:rFonts w:ascii="Overlock" w:eastAsia="Overlock" w:hAnsi="Overlock" w:cs="Overlock"/>
          <w:color w:val="000000"/>
          <w:sz w:val="24"/>
          <w:szCs w:val="24"/>
        </w:rPr>
      </w:pPr>
      <w:r w:rsidRPr="005A134C">
        <w:rPr>
          <w:rFonts w:ascii="Overlock" w:eastAsia="Overlock" w:hAnsi="Overlock" w:cs="Overlock"/>
          <w:color w:val="000000"/>
          <w:sz w:val="24"/>
          <w:szCs w:val="24"/>
        </w:rPr>
        <w:t xml:space="preserve">Cuando al terminar el periodo de aplazamiento aprobado por el SENA, el aprendiz no reingresa al programa de formación. </w:t>
      </w:r>
    </w:p>
    <w:p w14:paraId="47D2DDF3" w14:textId="77777777" w:rsidR="005A134C" w:rsidRPr="005A134C" w:rsidRDefault="005A134C" w:rsidP="005A134C">
      <w:pPr>
        <w:pStyle w:val="Prrafodelista"/>
        <w:numPr>
          <w:ilvl w:val="0"/>
          <w:numId w:val="8"/>
        </w:numPr>
        <w:pBdr>
          <w:top w:val="nil"/>
          <w:left w:val="nil"/>
          <w:bottom w:val="nil"/>
          <w:right w:val="nil"/>
          <w:between w:val="nil"/>
        </w:pBdr>
        <w:spacing w:after="0"/>
        <w:rPr>
          <w:rFonts w:ascii="Overlock" w:eastAsia="Overlock" w:hAnsi="Overlock" w:cs="Overlock"/>
          <w:color w:val="000000"/>
          <w:sz w:val="24"/>
          <w:szCs w:val="24"/>
        </w:rPr>
      </w:pPr>
      <w:r w:rsidRPr="005A134C">
        <w:rPr>
          <w:rFonts w:ascii="Overlock" w:eastAsia="Overlock" w:hAnsi="Overlock" w:cs="Overlock"/>
          <w:color w:val="000000"/>
          <w:sz w:val="24"/>
          <w:szCs w:val="24"/>
        </w:rPr>
        <w:t xml:space="preserve">Cuando transcurridos dos años contados a partir de la fecha de terminación de la etapa lectiva del programa, el aprendiz no ha presentado la evidencia de la realización de la etapa productiva. </w:t>
      </w:r>
    </w:p>
    <w:p w14:paraId="01EC6983" w14:textId="77777777" w:rsidR="005A134C" w:rsidRPr="005A134C" w:rsidRDefault="005A134C" w:rsidP="005A134C">
      <w:pPr>
        <w:pBdr>
          <w:top w:val="nil"/>
          <w:left w:val="nil"/>
          <w:bottom w:val="nil"/>
          <w:right w:val="nil"/>
          <w:between w:val="nil"/>
        </w:pBdr>
        <w:spacing w:after="0"/>
        <w:ind w:left="720"/>
        <w:jc w:val="both"/>
        <w:rPr>
          <w:rFonts w:ascii="Overlock" w:eastAsia="Overlock" w:hAnsi="Overlock" w:cs="Overlock"/>
          <w:color w:val="000000"/>
          <w:sz w:val="24"/>
          <w:szCs w:val="24"/>
        </w:rPr>
      </w:pPr>
    </w:p>
    <w:p w14:paraId="00000016" w14:textId="77777777" w:rsidR="00B047F7" w:rsidRDefault="00B047F7">
      <w:pPr>
        <w:pBdr>
          <w:top w:val="nil"/>
          <w:left w:val="nil"/>
          <w:bottom w:val="nil"/>
          <w:right w:val="nil"/>
          <w:between w:val="nil"/>
        </w:pBdr>
        <w:spacing w:after="0"/>
        <w:ind w:left="720"/>
        <w:rPr>
          <w:rFonts w:ascii="Overlock" w:eastAsia="Overlock" w:hAnsi="Overlock" w:cs="Overlock"/>
          <w:color w:val="000000"/>
          <w:sz w:val="32"/>
          <w:szCs w:val="32"/>
        </w:rPr>
      </w:pPr>
    </w:p>
    <w:p w14:paraId="00000017" w14:textId="77777777" w:rsidR="00B047F7" w:rsidRDefault="00B047F7">
      <w:pPr>
        <w:pBdr>
          <w:top w:val="nil"/>
          <w:left w:val="nil"/>
          <w:bottom w:val="nil"/>
          <w:right w:val="nil"/>
          <w:between w:val="nil"/>
        </w:pBdr>
        <w:spacing w:after="0"/>
        <w:ind w:left="720"/>
        <w:jc w:val="both"/>
        <w:rPr>
          <w:rFonts w:ascii="Overlock" w:eastAsia="Overlock" w:hAnsi="Overlock" w:cs="Overlock"/>
          <w:color w:val="000000"/>
          <w:sz w:val="32"/>
          <w:szCs w:val="32"/>
        </w:rPr>
      </w:pPr>
    </w:p>
    <w:p w14:paraId="00000018" w14:textId="77777777" w:rsidR="00B047F7" w:rsidRDefault="00000000">
      <w:pPr>
        <w:numPr>
          <w:ilvl w:val="0"/>
          <w:numId w:val="1"/>
        </w:numPr>
        <w:pBdr>
          <w:top w:val="nil"/>
          <w:left w:val="nil"/>
          <w:bottom w:val="nil"/>
          <w:right w:val="nil"/>
          <w:between w:val="nil"/>
        </w:pBdr>
        <w:spacing w:after="0"/>
        <w:jc w:val="both"/>
        <w:rPr>
          <w:rFonts w:ascii="Overlock" w:eastAsia="Overlock" w:hAnsi="Overlock" w:cs="Overlock"/>
          <w:color w:val="000000"/>
          <w:sz w:val="32"/>
          <w:szCs w:val="32"/>
        </w:rPr>
      </w:pPr>
      <w:r>
        <w:rPr>
          <w:rFonts w:ascii="Overlock" w:eastAsia="Overlock" w:hAnsi="Overlock" w:cs="Overlock"/>
          <w:color w:val="000000"/>
          <w:sz w:val="32"/>
          <w:szCs w:val="32"/>
        </w:rPr>
        <w:t xml:space="preserve">Martha es una aprendiz en Inducción y debe averiguar sobre los tipos de </w:t>
      </w:r>
      <w:proofErr w:type="gramStart"/>
      <w:r>
        <w:rPr>
          <w:rFonts w:ascii="Overlock" w:eastAsia="Overlock" w:hAnsi="Overlock" w:cs="Overlock"/>
          <w:color w:val="000000"/>
          <w:sz w:val="32"/>
          <w:szCs w:val="32"/>
        </w:rPr>
        <w:t>faltas</w:t>
      </w:r>
      <w:proofErr w:type="gramEnd"/>
      <w:r>
        <w:rPr>
          <w:rFonts w:ascii="Overlock" w:eastAsia="Overlock" w:hAnsi="Overlock" w:cs="Overlock"/>
          <w:color w:val="000000"/>
          <w:sz w:val="32"/>
          <w:szCs w:val="32"/>
        </w:rPr>
        <w:t xml:space="preserve"> así como las medidas formativas y sanciones que pueden imponerse por dichas faltas.  ¿Qué podrían decirle al respecto?</w:t>
      </w:r>
    </w:p>
    <w:p w14:paraId="195836F1" w14:textId="69EFB9DD" w:rsidR="005A134C" w:rsidRDefault="005A134C" w:rsidP="005A134C">
      <w:pPr>
        <w:pBdr>
          <w:top w:val="nil"/>
          <w:left w:val="nil"/>
          <w:bottom w:val="nil"/>
          <w:right w:val="nil"/>
          <w:between w:val="nil"/>
        </w:pBdr>
        <w:spacing w:after="0"/>
        <w:ind w:left="720"/>
        <w:jc w:val="both"/>
        <w:rPr>
          <w:rFonts w:ascii="Overlock" w:eastAsia="Overlock" w:hAnsi="Overlock" w:cs="Overlock"/>
          <w:color w:val="000000"/>
          <w:sz w:val="32"/>
          <w:szCs w:val="32"/>
        </w:rPr>
      </w:pPr>
      <w:r>
        <w:rPr>
          <w:rFonts w:ascii="Overlock" w:eastAsia="Overlock" w:hAnsi="Overlock" w:cs="Overlock"/>
          <w:color w:val="000000"/>
          <w:sz w:val="32"/>
          <w:szCs w:val="32"/>
        </w:rPr>
        <w:t xml:space="preserve">                                                 Rp</w:t>
      </w:r>
    </w:p>
    <w:p w14:paraId="7EE324F7" w14:textId="77777777" w:rsidR="005A134C" w:rsidRDefault="005A134C" w:rsidP="005A134C">
      <w:pPr>
        <w:pBdr>
          <w:top w:val="nil"/>
          <w:left w:val="nil"/>
          <w:bottom w:val="nil"/>
          <w:right w:val="nil"/>
          <w:between w:val="nil"/>
        </w:pBdr>
        <w:spacing w:after="0"/>
        <w:ind w:left="720"/>
        <w:jc w:val="both"/>
        <w:rPr>
          <w:rFonts w:ascii="Overlock" w:eastAsia="Overlock" w:hAnsi="Overlock" w:cs="Overlock"/>
          <w:color w:val="000000"/>
          <w:sz w:val="32"/>
          <w:szCs w:val="32"/>
        </w:rPr>
      </w:pPr>
    </w:p>
    <w:p w14:paraId="188CF9CA" w14:textId="77777777" w:rsidR="005A134C" w:rsidRPr="005A134C" w:rsidRDefault="005A134C" w:rsidP="005A134C">
      <w:pPr>
        <w:pStyle w:val="Prrafodelista"/>
        <w:numPr>
          <w:ilvl w:val="0"/>
          <w:numId w:val="7"/>
        </w:numPr>
        <w:pBdr>
          <w:top w:val="nil"/>
          <w:left w:val="nil"/>
          <w:bottom w:val="nil"/>
          <w:right w:val="nil"/>
          <w:between w:val="nil"/>
        </w:pBdr>
        <w:spacing w:after="0"/>
        <w:jc w:val="both"/>
        <w:rPr>
          <w:rFonts w:ascii="Overlock" w:eastAsia="Overlock" w:hAnsi="Overlock" w:cs="Overlock"/>
          <w:color w:val="000000"/>
          <w:sz w:val="24"/>
          <w:szCs w:val="24"/>
        </w:rPr>
      </w:pPr>
      <w:r w:rsidRPr="005A134C">
        <w:rPr>
          <w:rFonts w:ascii="Overlock" w:eastAsia="Overlock" w:hAnsi="Overlock" w:cs="Overlock"/>
          <w:color w:val="000000"/>
          <w:sz w:val="24"/>
          <w:szCs w:val="24"/>
        </w:rPr>
        <w:t xml:space="preserve">Hay faltas académicas o disciplinarias, que se clasifican en: leves, graves y/o gravísimas. </w:t>
      </w:r>
    </w:p>
    <w:p w14:paraId="73577C8B" w14:textId="77777777" w:rsidR="005A134C" w:rsidRPr="005A134C" w:rsidRDefault="005A134C" w:rsidP="005A134C">
      <w:pPr>
        <w:pStyle w:val="Prrafodelista"/>
        <w:numPr>
          <w:ilvl w:val="0"/>
          <w:numId w:val="7"/>
        </w:numPr>
        <w:pBdr>
          <w:top w:val="nil"/>
          <w:left w:val="nil"/>
          <w:bottom w:val="nil"/>
          <w:right w:val="nil"/>
          <w:between w:val="nil"/>
        </w:pBdr>
        <w:spacing w:after="0"/>
        <w:jc w:val="both"/>
        <w:rPr>
          <w:rFonts w:ascii="Overlock" w:eastAsia="Overlock" w:hAnsi="Overlock" w:cs="Overlock"/>
          <w:color w:val="000000"/>
          <w:sz w:val="24"/>
          <w:szCs w:val="24"/>
        </w:rPr>
      </w:pPr>
      <w:r w:rsidRPr="005A134C">
        <w:rPr>
          <w:rFonts w:ascii="Overlock" w:eastAsia="Overlock" w:hAnsi="Overlock" w:cs="Overlock"/>
          <w:color w:val="000000"/>
          <w:sz w:val="24"/>
          <w:szCs w:val="24"/>
        </w:rPr>
        <w:t>Y las medidas formativas son: Llamado de atención verbal, Plan de mejoramiento académico y plan de mejoramiento disciplinario.</w:t>
      </w:r>
    </w:p>
    <w:p w14:paraId="7E51C93E" w14:textId="77777777" w:rsidR="005A134C" w:rsidRPr="005A134C" w:rsidRDefault="005A134C" w:rsidP="005A134C">
      <w:pPr>
        <w:pStyle w:val="Prrafodelista"/>
        <w:numPr>
          <w:ilvl w:val="0"/>
          <w:numId w:val="7"/>
        </w:numPr>
        <w:pBdr>
          <w:top w:val="nil"/>
          <w:left w:val="nil"/>
          <w:bottom w:val="nil"/>
          <w:right w:val="nil"/>
          <w:between w:val="nil"/>
        </w:pBdr>
        <w:spacing w:after="0"/>
        <w:jc w:val="both"/>
        <w:rPr>
          <w:rFonts w:ascii="Overlock" w:eastAsia="Overlock" w:hAnsi="Overlock" w:cs="Overlock"/>
          <w:color w:val="000000"/>
          <w:sz w:val="24"/>
          <w:szCs w:val="24"/>
        </w:rPr>
      </w:pPr>
      <w:r w:rsidRPr="005A134C">
        <w:rPr>
          <w:rFonts w:ascii="Overlock" w:eastAsia="Overlock" w:hAnsi="Overlock" w:cs="Overlock"/>
          <w:color w:val="000000"/>
          <w:sz w:val="24"/>
          <w:szCs w:val="24"/>
        </w:rPr>
        <w:t xml:space="preserve">En cuanto a sanciones se le hará un llamado de atención escrito, se le </w:t>
      </w:r>
      <w:proofErr w:type="gramStart"/>
      <w:r w:rsidRPr="005A134C">
        <w:rPr>
          <w:rFonts w:ascii="Overlock" w:eastAsia="Overlock" w:hAnsi="Overlock" w:cs="Overlock"/>
          <w:color w:val="000000"/>
          <w:sz w:val="24"/>
          <w:szCs w:val="24"/>
        </w:rPr>
        <w:t>condicionara</w:t>
      </w:r>
      <w:proofErr w:type="gramEnd"/>
      <w:r w:rsidRPr="005A134C">
        <w:rPr>
          <w:rFonts w:ascii="Overlock" w:eastAsia="Overlock" w:hAnsi="Overlock" w:cs="Overlock"/>
          <w:color w:val="000000"/>
          <w:sz w:val="24"/>
          <w:szCs w:val="24"/>
        </w:rPr>
        <w:t xml:space="preserve"> la matricula o ya en ultima estancia se procederá en la cancelación de la matricula.  </w:t>
      </w:r>
    </w:p>
    <w:p w14:paraId="14631879" w14:textId="77777777" w:rsidR="005A134C" w:rsidRDefault="005A134C" w:rsidP="005A134C">
      <w:pPr>
        <w:pBdr>
          <w:top w:val="nil"/>
          <w:left w:val="nil"/>
          <w:bottom w:val="nil"/>
          <w:right w:val="nil"/>
          <w:between w:val="nil"/>
        </w:pBdr>
        <w:spacing w:after="0"/>
        <w:ind w:left="720"/>
        <w:jc w:val="both"/>
        <w:rPr>
          <w:rFonts w:ascii="Overlock" w:eastAsia="Overlock" w:hAnsi="Overlock" w:cs="Overlock"/>
          <w:color w:val="000000"/>
          <w:sz w:val="32"/>
          <w:szCs w:val="32"/>
        </w:rPr>
      </w:pPr>
    </w:p>
    <w:p w14:paraId="00000019" w14:textId="77777777" w:rsidR="00B047F7" w:rsidRDefault="00B047F7">
      <w:pPr>
        <w:pBdr>
          <w:top w:val="nil"/>
          <w:left w:val="nil"/>
          <w:bottom w:val="nil"/>
          <w:right w:val="nil"/>
          <w:between w:val="nil"/>
        </w:pBdr>
        <w:spacing w:after="0"/>
        <w:ind w:left="720"/>
        <w:jc w:val="both"/>
        <w:rPr>
          <w:rFonts w:ascii="Overlock" w:eastAsia="Overlock" w:hAnsi="Overlock" w:cs="Overlock"/>
          <w:color w:val="000000"/>
          <w:sz w:val="32"/>
          <w:szCs w:val="32"/>
        </w:rPr>
      </w:pPr>
    </w:p>
    <w:p w14:paraId="0000001A" w14:textId="77777777" w:rsidR="00B047F7" w:rsidRDefault="00000000">
      <w:pPr>
        <w:numPr>
          <w:ilvl w:val="0"/>
          <w:numId w:val="1"/>
        </w:numPr>
        <w:pBdr>
          <w:top w:val="nil"/>
          <w:left w:val="nil"/>
          <w:bottom w:val="nil"/>
          <w:right w:val="nil"/>
          <w:between w:val="nil"/>
        </w:pBdr>
        <w:spacing w:after="0"/>
        <w:jc w:val="both"/>
        <w:rPr>
          <w:rFonts w:ascii="Overlock" w:eastAsia="Overlock" w:hAnsi="Overlock" w:cs="Overlock"/>
          <w:color w:val="000000"/>
          <w:sz w:val="32"/>
          <w:szCs w:val="32"/>
        </w:rPr>
      </w:pPr>
      <w:r>
        <w:rPr>
          <w:rFonts w:ascii="Overlock" w:eastAsia="Overlock" w:hAnsi="Overlock" w:cs="Overlock"/>
          <w:color w:val="000000"/>
          <w:sz w:val="32"/>
          <w:szCs w:val="32"/>
        </w:rPr>
        <w:t xml:space="preserve">Carlos fue citado a comité de evaluación y seguimiento porque fue evaluado con D para una competencia durante el trimestre anterior.  ¿Con </w:t>
      </w:r>
      <w:proofErr w:type="spellStart"/>
      <w:r>
        <w:rPr>
          <w:rFonts w:ascii="Overlock" w:eastAsia="Overlock" w:hAnsi="Overlock" w:cs="Overlock"/>
          <w:color w:val="000000"/>
          <w:sz w:val="32"/>
          <w:szCs w:val="32"/>
        </w:rPr>
        <w:t>quiénes</w:t>
      </w:r>
      <w:proofErr w:type="spellEnd"/>
      <w:r>
        <w:rPr>
          <w:rFonts w:ascii="Overlock" w:eastAsia="Overlock" w:hAnsi="Overlock" w:cs="Overlock"/>
          <w:color w:val="000000"/>
          <w:sz w:val="32"/>
          <w:szCs w:val="32"/>
        </w:rPr>
        <w:t xml:space="preserve"> estará en este </w:t>
      </w:r>
      <w:proofErr w:type="gramStart"/>
      <w:r>
        <w:rPr>
          <w:rFonts w:ascii="Overlock" w:eastAsia="Overlock" w:hAnsi="Overlock" w:cs="Overlock"/>
          <w:color w:val="000000"/>
          <w:sz w:val="32"/>
          <w:szCs w:val="32"/>
        </w:rPr>
        <w:t>comité,  quiénes</w:t>
      </w:r>
      <w:proofErr w:type="gramEnd"/>
      <w:r>
        <w:rPr>
          <w:rFonts w:ascii="Overlock" w:eastAsia="Overlock" w:hAnsi="Overlock" w:cs="Overlock"/>
          <w:color w:val="000000"/>
          <w:sz w:val="32"/>
          <w:szCs w:val="32"/>
        </w:rPr>
        <w:t xml:space="preserve"> lo conforman y Cuál es la función del Comité?</w:t>
      </w:r>
    </w:p>
    <w:p w14:paraId="0000001B" w14:textId="1055E7E9" w:rsidR="00B047F7" w:rsidRDefault="005A134C">
      <w:pPr>
        <w:pBdr>
          <w:top w:val="nil"/>
          <w:left w:val="nil"/>
          <w:bottom w:val="nil"/>
          <w:right w:val="nil"/>
          <w:between w:val="nil"/>
        </w:pBdr>
        <w:spacing w:after="0"/>
        <w:ind w:left="720"/>
        <w:jc w:val="both"/>
        <w:rPr>
          <w:rFonts w:ascii="Overlock" w:eastAsia="Overlock" w:hAnsi="Overlock" w:cs="Overlock"/>
          <w:color w:val="000000"/>
          <w:sz w:val="32"/>
          <w:szCs w:val="32"/>
        </w:rPr>
      </w:pPr>
      <w:r>
        <w:rPr>
          <w:rFonts w:ascii="Overlock" w:eastAsia="Overlock" w:hAnsi="Overlock" w:cs="Overlock"/>
          <w:color w:val="000000"/>
          <w:sz w:val="32"/>
          <w:szCs w:val="32"/>
        </w:rPr>
        <w:t xml:space="preserve">                                                   Rp</w:t>
      </w:r>
    </w:p>
    <w:p w14:paraId="268FA7C3" w14:textId="77777777" w:rsidR="005A134C" w:rsidRDefault="005A134C">
      <w:pPr>
        <w:pBdr>
          <w:top w:val="nil"/>
          <w:left w:val="nil"/>
          <w:bottom w:val="nil"/>
          <w:right w:val="nil"/>
          <w:between w:val="nil"/>
        </w:pBdr>
        <w:spacing w:after="0"/>
        <w:ind w:left="720"/>
        <w:jc w:val="both"/>
        <w:rPr>
          <w:rFonts w:ascii="Overlock" w:eastAsia="Overlock" w:hAnsi="Overlock" w:cs="Overlock"/>
          <w:color w:val="000000"/>
          <w:sz w:val="32"/>
          <w:szCs w:val="32"/>
        </w:rPr>
      </w:pPr>
    </w:p>
    <w:p w14:paraId="109BD3B2" w14:textId="77777777" w:rsidR="005A134C" w:rsidRPr="005A134C" w:rsidRDefault="005A134C" w:rsidP="005A134C">
      <w:pPr>
        <w:pStyle w:val="Prrafodelista"/>
        <w:numPr>
          <w:ilvl w:val="0"/>
          <w:numId w:val="6"/>
        </w:numPr>
        <w:pBdr>
          <w:top w:val="nil"/>
          <w:left w:val="nil"/>
          <w:bottom w:val="nil"/>
          <w:right w:val="nil"/>
          <w:between w:val="nil"/>
        </w:pBdr>
        <w:spacing w:after="0"/>
        <w:jc w:val="both"/>
        <w:rPr>
          <w:rFonts w:ascii="Overlock" w:eastAsia="Overlock" w:hAnsi="Overlock" w:cs="Overlock"/>
          <w:color w:val="000000"/>
          <w:sz w:val="24"/>
          <w:szCs w:val="24"/>
        </w:rPr>
      </w:pPr>
      <w:r>
        <w:rPr>
          <w:rFonts w:ascii="Overlock" w:eastAsia="Overlock" w:hAnsi="Overlock" w:cs="Overlock"/>
          <w:color w:val="000000"/>
          <w:sz w:val="32"/>
          <w:szCs w:val="32"/>
        </w:rPr>
        <w:t xml:space="preserve">           </w:t>
      </w:r>
      <w:r w:rsidRPr="005A134C">
        <w:rPr>
          <w:rFonts w:ascii="Overlock" w:eastAsia="Overlock" w:hAnsi="Overlock" w:cs="Overlock"/>
          <w:color w:val="000000"/>
          <w:sz w:val="24"/>
          <w:szCs w:val="24"/>
        </w:rPr>
        <w:t xml:space="preserve">  </w:t>
      </w:r>
      <w:r w:rsidRPr="005A134C">
        <w:rPr>
          <w:rFonts w:ascii="Overlock" w:eastAsia="Overlock" w:hAnsi="Overlock" w:cs="Overlock"/>
          <w:color w:val="000000"/>
          <w:sz w:val="24"/>
          <w:szCs w:val="24"/>
        </w:rPr>
        <w:t>Un instructor del programa de formación, designado por el subdirector del centro.</w:t>
      </w:r>
    </w:p>
    <w:p w14:paraId="45151BF8" w14:textId="77777777" w:rsidR="005A134C" w:rsidRPr="005A134C" w:rsidRDefault="005A134C" w:rsidP="005A134C">
      <w:pPr>
        <w:pStyle w:val="Prrafodelista"/>
        <w:numPr>
          <w:ilvl w:val="0"/>
          <w:numId w:val="6"/>
        </w:numPr>
        <w:pBdr>
          <w:top w:val="nil"/>
          <w:left w:val="nil"/>
          <w:bottom w:val="nil"/>
          <w:right w:val="nil"/>
          <w:between w:val="nil"/>
        </w:pBdr>
        <w:spacing w:after="0"/>
        <w:jc w:val="both"/>
        <w:rPr>
          <w:rFonts w:ascii="Overlock" w:eastAsia="Overlock" w:hAnsi="Overlock" w:cs="Overlock"/>
          <w:color w:val="000000"/>
          <w:sz w:val="24"/>
          <w:szCs w:val="24"/>
        </w:rPr>
      </w:pPr>
      <w:r w:rsidRPr="005A134C">
        <w:rPr>
          <w:rFonts w:ascii="Overlock" w:eastAsia="Overlock" w:hAnsi="Overlock" w:cs="Overlock"/>
          <w:color w:val="000000"/>
          <w:sz w:val="24"/>
          <w:szCs w:val="24"/>
        </w:rPr>
        <w:t>Un funcionario de apoyo al bienestar de los aprendices o quien haga sus veces (capellán, psicólogo o trabajador social)</w:t>
      </w:r>
    </w:p>
    <w:p w14:paraId="55DEDDCC" w14:textId="77777777" w:rsidR="005A134C" w:rsidRPr="005A134C" w:rsidRDefault="005A134C" w:rsidP="005A134C">
      <w:pPr>
        <w:pStyle w:val="Prrafodelista"/>
        <w:numPr>
          <w:ilvl w:val="0"/>
          <w:numId w:val="6"/>
        </w:numPr>
        <w:pBdr>
          <w:top w:val="nil"/>
          <w:left w:val="nil"/>
          <w:bottom w:val="nil"/>
          <w:right w:val="nil"/>
          <w:between w:val="nil"/>
        </w:pBdr>
        <w:spacing w:after="0"/>
        <w:jc w:val="both"/>
        <w:rPr>
          <w:rFonts w:ascii="Overlock" w:eastAsia="Overlock" w:hAnsi="Overlock" w:cs="Overlock"/>
          <w:color w:val="000000"/>
          <w:sz w:val="24"/>
          <w:szCs w:val="24"/>
        </w:rPr>
      </w:pPr>
      <w:r w:rsidRPr="005A134C">
        <w:rPr>
          <w:rFonts w:ascii="Overlock" w:eastAsia="Overlock" w:hAnsi="Overlock" w:cs="Overlock"/>
          <w:color w:val="000000"/>
          <w:sz w:val="24"/>
          <w:szCs w:val="24"/>
        </w:rPr>
        <w:t>El coordinador académico del programa de formación.</w:t>
      </w:r>
    </w:p>
    <w:p w14:paraId="61EFB9BE" w14:textId="77777777" w:rsidR="005A134C" w:rsidRPr="005A134C" w:rsidRDefault="005A134C" w:rsidP="005A134C">
      <w:pPr>
        <w:pStyle w:val="Prrafodelista"/>
        <w:numPr>
          <w:ilvl w:val="0"/>
          <w:numId w:val="6"/>
        </w:numPr>
        <w:pBdr>
          <w:top w:val="nil"/>
          <w:left w:val="nil"/>
          <w:bottom w:val="nil"/>
          <w:right w:val="nil"/>
          <w:between w:val="nil"/>
        </w:pBdr>
        <w:spacing w:after="0"/>
        <w:jc w:val="both"/>
        <w:rPr>
          <w:rFonts w:ascii="Overlock" w:eastAsia="Overlock" w:hAnsi="Overlock" w:cs="Overlock"/>
          <w:color w:val="000000"/>
          <w:sz w:val="24"/>
          <w:szCs w:val="24"/>
        </w:rPr>
      </w:pPr>
      <w:r w:rsidRPr="005A134C">
        <w:rPr>
          <w:rFonts w:ascii="Overlock" w:eastAsia="Overlock" w:hAnsi="Overlock" w:cs="Overlock"/>
          <w:color w:val="000000"/>
          <w:sz w:val="24"/>
          <w:szCs w:val="24"/>
        </w:rPr>
        <w:t>El coordinador de formación o quien haga sus veces en el centro.</w:t>
      </w:r>
    </w:p>
    <w:p w14:paraId="44B597AC" w14:textId="77777777" w:rsidR="005A134C" w:rsidRPr="005A134C" w:rsidRDefault="005A134C" w:rsidP="005A134C">
      <w:pPr>
        <w:pStyle w:val="Prrafodelista"/>
        <w:numPr>
          <w:ilvl w:val="0"/>
          <w:numId w:val="6"/>
        </w:numPr>
        <w:pBdr>
          <w:top w:val="nil"/>
          <w:left w:val="nil"/>
          <w:bottom w:val="nil"/>
          <w:right w:val="nil"/>
          <w:between w:val="nil"/>
        </w:pBdr>
        <w:spacing w:after="0"/>
        <w:jc w:val="both"/>
        <w:rPr>
          <w:rFonts w:ascii="Overlock" w:eastAsia="Overlock" w:hAnsi="Overlock" w:cs="Overlock"/>
          <w:color w:val="000000"/>
          <w:sz w:val="24"/>
          <w:szCs w:val="24"/>
        </w:rPr>
      </w:pPr>
      <w:r w:rsidRPr="005A134C">
        <w:rPr>
          <w:rFonts w:ascii="Overlock" w:eastAsia="Overlock" w:hAnsi="Overlock" w:cs="Overlock"/>
          <w:color w:val="000000"/>
          <w:sz w:val="24"/>
          <w:szCs w:val="24"/>
        </w:rPr>
        <w:t>El aprendiz vocero del grupo o programa de formación quien participara con voz, pero sin voto.</w:t>
      </w:r>
    </w:p>
    <w:p w14:paraId="05887FAC" w14:textId="77777777" w:rsidR="005A134C" w:rsidRPr="005A134C" w:rsidRDefault="005A134C" w:rsidP="005A134C">
      <w:pPr>
        <w:pStyle w:val="Prrafodelista"/>
        <w:numPr>
          <w:ilvl w:val="0"/>
          <w:numId w:val="6"/>
        </w:numPr>
        <w:pBdr>
          <w:top w:val="nil"/>
          <w:left w:val="nil"/>
          <w:bottom w:val="nil"/>
          <w:right w:val="nil"/>
          <w:between w:val="nil"/>
        </w:pBdr>
        <w:spacing w:after="0"/>
        <w:jc w:val="both"/>
        <w:rPr>
          <w:rFonts w:ascii="Overlock" w:eastAsia="Overlock" w:hAnsi="Overlock" w:cs="Overlock"/>
          <w:color w:val="000000"/>
          <w:sz w:val="24"/>
          <w:szCs w:val="24"/>
        </w:rPr>
      </w:pPr>
      <w:r w:rsidRPr="005A134C">
        <w:rPr>
          <w:rFonts w:ascii="Overlock" w:eastAsia="Overlock" w:hAnsi="Overlock" w:cs="Overlock"/>
          <w:color w:val="000000"/>
          <w:sz w:val="24"/>
          <w:szCs w:val="24"/>
        </w:rPr>
        <w:t>Un aprendiz representante del centro de formación.</w:t>
      </w:r>
    </w:p>
    <w:p w14:paraId="21C400D7" w14:textId="6096A952" w:rsidR="005A134C" w:rsidRDefault="005A134C">
      <w:pPr>
        <w:pBdr>
          <w:top w:val="nil"/>
          <w:left w:val="nil"/>
          <w:bottom w:val="nil"/>
          <w:right w:val="nil"/>
          <w:between w:val="nil"/>
        </w:pBdr>
        <w:spacing w:after="0"/>
        <w:ind w:left="720"/>
        <w:jc w:val="both"/>
        <w:rPr>
          <w:rFonts w:ascii="Overlock" w:eastAsia="Overlock" w:hAnsi="Overlock" w:cs="Overlock"/>
          <w:color w:val="000000"/>
          <w:sz w:val="32"/>
          <w:szCs w:val="32"/>
        </w:rPr>
      </w:pPr>
    </w:p>
    <w:p w14:paraId="0000001C" w14:textId="77777777" w:rsidR="00B047F7" w:rsidRDefault="00B047F7">
      <w:pPr>
        <w:pBdr>
          <w:top w:val="nil"/>
          <w:left w:val="nil"/>
          <w:bottom w:val="nil"/>
          <w:right w:val="nil"/>
          <w:between w:val="nil"/>
        </w:pBdr>
        <w:spacing w:after="0"/>
        <w:ind w:left="720"/>
        <w:jc w:val="both"/>
        <w:rPr>
          <w:rFonts w:ascii="Overlock" w:eastAsia="Overlock" w:hAnsi="Overlock" w:cs="Overlock"/>
          <w:color w:val="000000"/>
          <w:sz w:val="32"/>
          <w:szCs w:val="32"/>
        </w:rPr>
      </w:pPr>
    </w:p>
    <w:p w14:paraId="0000001D" w14:textId="77777777" w:rsidR="00B047F7" w:rsidRDefault="00000000">
      <w:pPr>
        <w:numPr>
          <w:ilvl w:val="0"/>
          <w:numId w:val="1"/>
        </w:numPr>
        <w:pBdr>
          <w:top w:val="nil"/>
          <w:left w:val="nil"/>
          <w:bottom w:val="nil"/>
          <w:right w:val="nil"/>
          <w:between w:val="nil"/>
        </w:pBdr>
        <w:jc w:val="both"/>
        <w:rPr>
          <w:rFonts w:ascii="Overlock" w:eastAsia="Overlock" w:hAnsi="Overlock" w:cs="Overlock"/>
          <w:color w:val="000000"/>
          <w:sz w:val="32"/>
          <w:szCs w:val="32"/>
        </w:rPr>
      </w:pPr>
      <w:r>
        <w:rPr>
          <w:rFonts w:ascii="Overlock" w:eastAsia="Overlock" w:hAnsi="Overlock" w:cs="Overlock"/>
          <w:color w:val="000000"/>
          <w:sz w:val="32"/>
          <w:szCs w:val="32"/>
        </w:rPr>
        <w:t>Nicolás escuchó hace algún tiempo algo sobre el recurso de reposición, y ahora que su registro de matrícula ha sido condicionado, desea indagar más sobre el tema.  ¿Qué debe saber Nicolás sobre el asunto?</w:t>
      </w:r>
    </w:p>
    <w:p w14:paraId="3E1ABE5C" w14:textId="643146C7" w:rsidR="005A134C" w:rsidRDefault="005A134C" w:rsidP="005A134C">
      <w:pPr>
        <w:pBdr>
          <w:top w:val="nil"/>
          <w:left w:val="nil"/>
          <w:bottom w:val="nil"/>
          <w:right w:val="nil"/>
          <w:between w:val="nil"/>
        </w:pBdr>
        <w:ind w:left="720"/>
        <w:jc w:val="both"/>
        <w:rPr>
          <w:rFonts w:ascii="Overlock" w:eastAsia="Overlock" w:hAnsi="Overlock" w:cs="Overlock"/>
          <w:color w:val="000000"/>
          <w:sz w:val="32"/>
          <w:szCs w:val="32"/>
        </w:rPr>
      </w:pPr>
      <w:r>
        <w:rPr>
          <w:rFonts w:ascii="Overlock" w:eastAsia="Overlock" w:hAnsi="Overlock" w:cs="Overlock"/>
          <w:color w:val="000000"/>
          <w:sz w:val="32"/>
          <w:szCs w:val="32"/>
        </w:rPr>
        <w:t xml:space="preserve">                                                    Rp </w:t>
      </w:r>
    </w:p>
    <w:p w14:paraId="2B5C272E" w14:textId="77777777" w:rsidR="005A134C" w:rsidRPr="005A134C" w:rsidRDefault="005A134C" w:rsidP="005A134C">
      <w:pPr>
        <w:pStyle w:val="Prrafodelista"/>
        <w:numPr>
          <w:ilvl w:val="0"/>
          <w:numId w:val="5"/>
        </w:numPr>
        <w:pBdr>
          <w:top w:val="nil"/>
          <w:left w:val="nil"/>
          <w:bottom w:val="nil"/>
          <w:right w:val="nil"/>
          <w:between w:val="nil"/>
        </w:pBdr>
        <w:jc w:val="both"/>
        <w:rPr>
          <w:rFonts w:ascii="Overlock" w:eastAsia="Overlock" w:hAnsi="Overlock" w:cs="Overlock"/>
          <w:color w:val="000000"/>
          <w:sz w:val="24"/>
          <w:szCs w:val="24"/>
        </w:rPr>
      </w:pPr>
      <w:r w:rsidRPr="005A134C">
        <w:rPr>
          <w:rFonts w:ascii="Overlock" w:eastAsia="Overlock" w:hAnsi="Overlock" w:cs="Overlock"/>
          <w:color w:val="000000"/>
          <w:sz w:val="24"/>
          <w:szCs w:val="24"/>
        </w:rPr>
        <w:t xml:space="preserve">El recurso deberá ser presentado mediante escrito dirigido al subdirector del centro, dentro del </w:t>
      </w:r>
      <w:proofErr w:type="spellStart"/>
      <w:r w:rsidRPr="005A134C">
        <w:rPr>
          <w:rFonts w:ascii="Overlock" w:eastAsia="Overlock" w:hAnsi="Overlock" w:cs="Overlock"/>
          <w:color w:val="000000"/>
          <w:sz w:val="24"/>
          <w:szCs w:val="24"/>
        </w:rPr>
        <w:t>termino</w:t>
      </w:r>
      <w:proofErr w:type="spellEnd"/>
      <w:r w:rsidRPr="005A134C">
        <w:rPr>
          <w:rFonts w:ascii="Overlock" w:eastAsia="Overlock" w:hAnsi="Overlock" w:cs="Overlock"/>
          <w:color w:val="000000"/>
          <w:sz w:val="24"/>
          <w:szCs w:val="24"/>
        </w:rPr>
        <w:t xml:space="preserve"> establecido en el código contencioso administrativo vigente, anotando los fundamentos de la impugnación. </w:t>
      </w:r>
    </w:p>
    <w:p w14:paraId="0957C763" w14:textId="77777777" w:rsidR="005A134C" w:rsidRPr="005A134C" w:rsidRDefault="005A134C" w:rsidP="005A134C">
      <w:pPr>
        <w:pStyle w:val="Prrafodelista"/>
        <w:numPr>
          <w:ilvl w:val="0"/>
          <w:numId w:val="5"/>
        </w:numPr>
        <w:pBdr>
          <w:top w:val="nil"/>
          <w:left w:val="nil"/>
          <w:bottom w:val="nil"/>
          <w:right w:val="nil"/>
          <w:between w:val="nil"/>
        </w:pBdr>
        <w:jc w:val="both"/>
        <w:rPr>
          <w:rFonts w:ascii="Overlock" w:eastAsia="Overlock" w:hAnsi="Overlock" w:cs="Overlock"/>
          <w:color w:val="000000"/>
          <w:sz w:val="24"/>
          <w:szCs w:val="24"/>
        </w:rPr>
      </w:pPr>
      <w:r w:rsidRPr="005A134C">
        <w:rPr>
          <w:rFonts w:ascii="Overlock" w:eastAsia="Overlock" w:hAnsi="Overlock" w:cs="Overlock"/>
          <w:color w:val="000000"/>
          <w:sz w:val="24"/>
          <w:szCs w:val="24"/>
        </w:rPr>
        <w:t xml:space="preserve">En el acto académico que resuelva el recurso no es procedente agravar la sanción inicialmente impuesta; este deberá ser notificado personalmente o por el edicto al aprendiz, siguiendo el procedimiento ya indicado en este reglamento. </w:t>
      </w:r>
    </w:p>
    <w:p w14:paraId="0788D2DF" w14:textId="77777777" w:rsidR="005A134C" w:rsidRPr="005A134C" w:rsidRDefault="005A134C" w:rsidP="005A134C">
      <w:pPr>
        <w:pStyle w:val="Prrafodelista"/>
        <w:numPr>
          <w:ilvl w:val="0"/>
          <w:numId w:val="5"/>
        </w:numPr>
        <w:pBdr>
          <w:top w:val="nil"/>
          <w:left w:val="nil"/>
          <w:bottom w:val="nil"/>
          <w:right w:val="nil"/>
          <w:between w:val="nil"/>
        </w:pBdr>
        <w:jc w:val="both"/>
        <w:rPr>
          <w:rFonts w:ascii="Overlock" w:eastAsia="Overlock" w:hAnsi="Overlock" w:cs="Overlock"/>
          <w:color w:val="000000"/>
          <w:sz w:val="24"/>
          <w:szCs w:val="24"/>
        </w:rPr>
      </w:pPr>
      <w:r w:rsidRPr="005A134C">
        <w:rPr>
          <w:rFonts w:ascii="Overlock" w:eastAsia="Overlock" w:hAnsi="Overlock" w:cs="Overlock"/>
          <w:color w:val="000000"/>
          <w:sz w:val="24"/>
          <w:szCs w:val="24"/>
        </w:rPr>
        <w:t>La sanción impuesta solo será aplicable una vez el acto académico se encuentre en firme.</w:t>
      </w:r>
    </w:p>
    <w:p w14:paraId="15896FBE" w14:textId="0694DE9B" w:rsidR="005A134C" w:rsidRPr="005A134C" w:rsidRDefault="005A134C" w:rsidP="005A134C">
      <w:pPr>
        <w:pStyle w:val="Prrafodelista"/>
        <w:numPr>
          <w:ilvl w:val="0"/>
          <w:numId w:val="5"/>
        </w:numPr>
        <w:pBdr>
          <w:top w:val="nil"/>
          <w:left w:val="nil"/>
          <w:bottom w:val="nil"/>
          <w:right w:val="nil"/>
          <w:between w:val="nil"/>
        </w:pBdr>
        <w:jc w:val="both"/>
        <w:rPr>
          <w:rFonts w:ascii="Overlock" w:eastAsia="Overlock" w:hAnsi="Overlock" w:cs="Overlock"/>
          <w:color w:val="000000"/>
          <w:sz w:val="24"/>
          <w:szCs w:val="24"/>
        </w:rPr>
      </w:pPr>
      <w:r w:rsidRPr="005A134C">
        <w:rPr>
          <w:rFonts w:ascii="Overlock" w:eastAsia="Overlock" w:hAnsi="Overlock" w:cs="Overlock"/>
          <w:color w:val="000000"/>
          <w:sz w:val="24"/>
          <w:szCs w:val="24"/>
        </w:rPr>
        <w:t>Una vez firme el acto académico, las sanciones de cancelación, de registro y suspensión, que afecten el contrato de aprendizaje deben ser informadas por el centro a la empresa patrocinadora del aprendiz en un término no mayor a cinco días hábiles</w:t>
      </w:r>
    </w:p>
    <w:p w14:paraId="0000001E" w14:textId="77777777" w:rsidR="00B047F7" w:rsidRDefault="00B047F7">
      <w:pPr>
        <w:ind w:left="360"/>
        <w:jc w:val="both"/>
        <w:rPr>
          <w:rFonts w:ascii="Overlock" w:eastAsia="Overlock" w:hAnsi="Overlock" w:cs="Overlock"/>
          <w:sz w:val="32"/>
          <w:szCs w:val="32"/>
        </w:rPr>
      </w:pPr>
    </w:p>
    <w:p w14:paraId="0000001F" w14:textId="77777777" w:rsidR="00B047F7" w:rsidRDefault="00000000">
      <w:pPr>
        <w:numPr>
          <w:ilvl w:val="0"/>
          <w:numId w:val="1"/>
        </w:numPr>
        <w:pBdr>
          <w:top w:val="nil"/>
          <w:left w:val="nil"/>
          <w:bottom w:val="nil"/>
          <w:right w:val="nil"/>
          <w:between w:val="nil"/>
        </w:pBdr>
        <w:spacing w:after="0"/>
        <w:jc w:val="both"/>
        <w:rPr>
          <w:rFonts w:ascii="Overlock" w:eastAsia="Overlock" w:hAnsi="Overlock" w:cs="Overlock"/>
          <w:color w:val="000000"/>
          <w:sz w:val="32"/>
          <w:szCs w:val="32"/>
        </w:rPr>
      </w:pPr>
      <w:r>
        <w:rPr>
          <w:rFonts w:ascii="Overlock" w:eastAsia="Overlock" w:hAnsi="Overlock" w:cs="Overlock"/>
          <w:color w:val="000000"/>
          <w:sz w:val="32"/>
          <w:szCs w:val="32"/>
        </w:rPr>
        <w:lastRenderedPageBreak/>
        <w:t xml:space="preserve"> Pablo es aprendiz de la Tecnología en Mantenimiento de equipo biomédico, fue personero de su colegio durante el bachillerato le interesan mucho las actividades relacionadas con ello, por eso, está muy interesado en postularse para Representante de aprendices del Centro.  ¿Qué características deber reunir Pablo para poder postularse?</w:t>
      </w:r>
    </w:p>
    <w:p w14:paraId="00000020" w14:textId="64965B41" w:rsidR="00B047F7" w:rsidRDefault="005A134C">
      <w:pPr>
        <w:pBdr>
          <w:top w:val="nil"/>
          <w:left w:val="nil"/>
          <w:bottom w:val="nil"/>
          <w:right w:val="nil"/>
          <w:between w:val="nil"/>
        </w:pBdr>
        <w:spacing w:after="0"/>
        <w:ind w:left="720"/>
        <w:rPr>
          <w:rFonts w:ascii="Overlock" w:eastAsia="Overlock" w:hAnsi="Overlock" w:cs="Overlock"/>
          <w:color w:val="000000"/>
          <w:sz w:val="32"/>
          <w:szCs w:val="32"/>
        </w:rPr>
      </w:pPr>
      <w:r>
        <w:rPr>
          <w:rFonts w:ascii="Overlock" w:eastAsia="Overlock" w:hAnsi="Overlock" w:cs="Overlock"/>
          <w:color w:val="000000"/>
          <w:sz w:val="32"/>
          <w:szCs w:val="32"/>
        </w:rPr>
        <w:t xml:space="preserve">     </w:t>
      </w:r>
    </w:p>
    <w:p w14:paraId="2E2A341B" w14:textId="1D3D79CE" w:rsidR="005A134C" w:rsidRDefault="005A134C">
      <w:pPr>
        <w:pBdr>
          <w:top w:val="nil"/>
          <w:left w:val="nil"/>
          <w:bottom w:val="nil"/>
          <w:right w:val="nil"/>
          <w:between w:val="nil"/>
        </w:pBdr>
        <w:spacing w:after="0"/>
        <w:ind w:left="720"/>
        <w:rPr>
          <w:rFonts w:ascii="Overlock" w:eastAsia="Overlock" w:hAnsi="Overlock" w:cs="Overlock"/>
          <w:color w:val="000000"/>
          <w:sz w:val="32"/>
          <w:szCs w:val="32"/>
        </w:rPr>
      </w:pPr>
      <w:r>
        <w:rPr>
          <w:rFonts w:ascii="Overlock" w:eastAsia="Overlock" w:hAnsi="Overlock" w:cs="Overlock"/>
          <w:color w:val="000000"/>
          <w:sz w:val="32"/>
          <w:szCs w:val="32"/>
        </w:rPr>
        <w:t xml:space="preserve">                                                      Rp</w:t>
      </w:r>
    </w:p>
    <w:p w14:paraId="11262EBF" w14:textId="77777777" w:rsidR="005A134C" w:rsidRDefault="005A134C">
      <w:pPr>
        <w:pBdr>
          <w:top w:val="nil"/>
          <w:left w:val="nil"/>
          <w:bottom w:val="nil"/>
          <w:right w:val="nil"/>
          <w:between w:val="nil"/>
        </w:pBdr>
        <w:spacing w:after="0"/>
        <w:ind w:left="720"/>
        <w:rPr>
          <w:rFonts w:ascii="Overlock" w:eastAsia="Overlock" w:hAnsi="Overlock" w:cs="Overlock"/>
          <w:color w:val="000000"/>
          <w:sz w:val="32"/>
          <w:szCs w:val="32"/>
        </w:rPr>
      </w:pPr>
    </w:p>
    <w:p w14:paraId="74D33799" w14:textId="77777777" w:rsidR="005A134C" w:rsidRPr="005A134C" w:rsidRDefault="005A134C" w:rsidP="005A134C">
      <w:pPr>
        <w:pStyle w:val="Prrafodelista"/>
        <w:numPr>
          <w:ilvl w:val="0"/>
          <w:numId w:val="4"/>
        </w:numPr>
        <w:pBdr>
          <w:top w:val="nil"/>
          <w:left w:val="nil"/>
          <w:bottom w:val="nil"/>
          <w:right w:val="nil"/>
          <w:between w:val="nil"/>
        </w:pBdr>
        <w:spacing w:after="0"/>
        <w:jc w:val="both"/>
        <w:rPr>
          <w:rFonts w:ascii="Overlock" w:eastAsia="Overlock" w:hAnsi="Overlock" w:cs="Overlock"/>
          <w:color w:val="000000"/>
          <w:sz w:val="24"/>
          <w:szCs w:val="24"/>
        </w:rPr>
      </w:pPr>
      <w:r w:rsidRPr="005A134C">
        <w:rPr>
          <w:rFonts w:ascii="Overlock" w:eastAsia="Overlock" w:hAnsi="Overlock" w:cs="Overlock"/>
          <w:color w:val="000000"/>
          <w:sz w:val="24"/>
          <w:szCs w:val="24"/>
        </w:rPr>
        <w:t>Haber desarrollado como mínimo dos meses del proceso de formación con buen rendimiento académico.</w:t>
      </w:r>
    </w:p>
    <w:p w14:paraId="6608F0A6" w14:textId="77777777" w:rsidR="005A134C" w:rsidRPr="005A134C" w:rsidRDefault="005A134C" w:rsidP="005A134C">
      <w:pPr>
        <w:pStyle w:val="Prrafodelista"/>
        <w:numPr>
          <w:ilvl w:val="0"/>
          <w:numId w:val="4"/>
        </w:numPr>
        <w:pBdr>
          <w:top w:val="nil"/>
          <w:left w:val="nil"/>
          <w:bottom w:val="nil"/>
          <w:right w:val="nil"/>
          <w:between w:val="nil"/>
        </w:pBdr>
        <w:spacing w:after="0"/>
        <w:jc w:val="both"/>
        <w:rPr>
          <w:rFonts w:ascii="Overlock" w:eastAsia="Overlock" w:hAnsi="Overlock" w:cs="Overlock"/>
          <w:color w:val="000000"/>
          <w:sz w:val="24"/>
          <w:szCs w:val="24"/>
        </w:rPr>
      </w:pPr>
      <w:r w:rsidRPr="005A134C">
        <w:rPr>
          <w:rFonts w:ascii="Overlock" w:eastAsia="Overlock" w:hAnsi="Overlock" w:cs="Overlock"/>
          <w:color w:val="000000"/>
          <w:sz w:val="24"/>
          <w:szCs w:val="24"/>
        </w:rPr>
        <w:t>Demostrar calidades de liderazgo, actitud crítica, competencia innovadora.</w:t>
      </w:r>
    </w:p>
    <w:p w14:paraId="00050B1E" w14:textId="77777777" w:rsidR="005A134C" w:rsidRPr="005A134C" w:rsidRDefault="005A134C" w:rsidP="005A134C">
      <w:pPr>
        <w:pStyle w:val="Prrafodelista"/>
        <w:numPr>
          <w:ilvl w:val="0"/>
          <w:numId w:val="4"/>
        </w:numPr>
        <w:pBdr>
          <w:top w:val="nil"/>
          <w:left w:val="nil"/>
          <w:bottom w:val="nil"/>
          <w:right w:val="nil"/>
          <w:between w:val="nil"/>
        </w:pBdr>
        <w:spacing w:after="0"/>
        <w:jc w:val="both"/>
        <w:rPr>
          <w:rFonts w:ascii="Overlock" w:eastAsia="Overlock" w:hAnsi="Overlock" w:cs="Overlock"/>
          <w:color w:val="000000"/>
          <w:sz w:val="24"/>
          <w:szCs w:val="24"/>
        </w:rPr>
      </w:pPr>
      <w:r w:rsidRPr="005A134C">
        <w:rPr>
          <w:rFonts w:ascii="Overlock" w:eastAsia="Overlock" w:hAnsi="Overlock" w:cs="Overlock"/>
          <w:color w:val="000000"/>
          <w:sz w:val="24"/>
          <w:szCs w:val="24"/>
        </w:rPr>
        <w:t>Formular propuestas de trabajo viables en beneficio del centro y de la comunidad educativa, presentadas utilizando las tecnologías de la información y la comunicación con que cuente el centro.</w:t>
      </w:r>
    </w:p>
    <w:p w14:paraId="5C882635" w14:textId="77777777" w:rsidR="005A134C" w:rsidRPr="005A134C" w:rsidRDefault="005A134C" w:rsidP="005A134C">
      <w:pPr>
        <w:pStyle w:val="Prrafodelista"/>
        <w:numPr>
          <w:ilvl w:val="0"/>
          <w:numId w:val="4"/>
        </w:numPr>
        <w:pBdr>
          <w:top w:val="nil"/>
          <w:left w:val="nil"/>
          <w:bottom w:val="nil"/>
          <w:right w:val="nil"/>
          <w:between w:val="nil"/>
        </w:pBdr>
        <w:spacing w:after="0"/>
        <w:jc w:val="both"/>
        <w:rPr>
          <w:rFonts w:ascii="Overlock" w:eastAsia="Overlock" w:hAnsi="Overlock" w:cs="Overlock"/>
          <w:color w:val="000000"/>
          <w:sz w:val="24"/>
          <w:szCs w:val="24"/>
        </w:rPr>
      </w:pPr>
      <w:r w:rsidRPr="005A134C">
        <w:rPr>
          <w:rFonts w:ascii="Overlock" w:eastAsia="Overlock" w:hAnsi="Overlock" w:cs="Overlock"/>
          <w:color w:val="000000"/>
          <w:sz w:val="24"/>
          <w:szCs w:val="24"/>
        </w:rPr>
        <w:t>No haber sido representante de los aprendices en el mismo u otro centro de formación del SENA.</w:t>
      </w:r>
    </w:p>
    <w:p w14:paraId="6E2EB4D1" w14:textId="77777777" w:rsidR="005A134C" w:rsidRPr="005A134C" w:rsidRDefault="005A134C" w:rsidP="005A134C">
      <w:pPr>
        <w:pStyle w:val="Prrafodelista"/>
        <w:numPr>
          <w:ilvl w:val="0"/>
          <w:numId w:val="4"/>
        </w:numPr>
        <w:pBdr>
          <w:top w:val="nil"/>
          <w:left w:val="nil"/>
          <w:bottom w:val="nil"/>
          <w:right w:val="nil"/>
          <w:between w:val="nil"/>
        </w:pBdr>
        <w:spacing w:after="0"/>
        <w:jc w:val="both"/>
        <w:rPr>
          <w:rFonts w:ascii="Overlock" w:eastAsia="Overlock" w:hAnsi="Overlock" w:cs="Overlock"/>
          <w:color w:val="000000"/>
          <w:sz w:val="24"/>
          <w:szCs w:val="24"/>
        </w:rPr>
      </w:pPr>
      <w:r w:rsidRPr="005A134C">
        <w:rPr>
          <w:rFonts w:ascii="Overlock" w:eastAsia="Overlock" w:hAnsi="Overlock" w:cs="Overlock"/>
          <w:color w:val="000000"/>
          <w:sz w:val="24"/>
          <w:szCs w:val="24"/>
        </w:rPr>
        <w:t xml:space="preserve">Mostrar actitudes de responsabilidad para sumir como representante, sin descuidar las obligaciones con el proceso de aprendizaje. </w:t>
      </w:r>
    </w:p>
    <w:p w14:paraId="10DB9D68" w14:textId="77777777" w:rsidR="005A134C" w:rsidRDefault="005A134C" w:rsidP="005A134C">
      <w:pPr>
        <w:pBdr>
          <w:top w:val="nil"/>
          <w:left w:val="nil"/>
          <w:bottom w:val="nil"/>
          <w:right w:val="nil"/>
          <w:between w:val="nil"/>
        </w:pBdr>
        <w:spacing w:after="0"/>
        <w:ind w:left="720"/>
        <w:rPr>
          <w:rFonts w:ascii="Overlock" w:eastAsia="Overlock" w:hAnsi="Overlock" w:cs="Overlock"/>
          <w:color w:val="000000"/>
          <w:sz w:val="32"/>
          <w:szCs w:val="32"/>
        </w:rPr>
      </w:pPr>
    </w:p>
    <w:p w14:paraId="137B0167" w14:textId="77777777" w:rsidR="005A134C" w:rsidRDefault="005A134C">
      <w:pPr>
        <w:pBdr>
          <w:top w:val="nil"/>
          <w:left w:val="nil"/>
          <w:bottom w:val="nil"/>
          <w:right w:val="nil"/>
          <w:between w:val="nil"/>
        </w:pBdr>
        <w:spacing w:after="0"/>
        <w:ind w:left="720"/>
        <w:rPr>
          <w:rFonts w:ascii="Overlock" w:eastAsia="Overlock" w:hAnsi="Overlock" w:cs="Overlock"/>
          <w:color w:val="000000"/>
          <w:sz w:val="32"/>
          <w:szCs w:val="32"/>
        </w:rPr>
      </w:pPr>
    </w:p>
    <w:p w14:paraId="00000021" w14:textId="77777777" w:rsidR="00B047F7" w:rsidRDefault="00B047F7">
      <w:pPr>
        <w:pBdr>
          <w:top w:val="nil"/>
          <w:left w:val="nil"/>
          <w:bottom w:val="nil"/>
          <w:right w:val="nil"/>
          <w:between w:val="nil"/>
        </w:pBdr>
        <w:spacing w:after="0"/>
        <w:ind w:left="720"/>
        <w:jc w:val="both"/>
        <w:rPr>
          <w:rFonts w:ascii="Overlock" w:eastAsia="Overlock" w:hAnsi="Overlock" w:cs="Overlock"/>
          <w:color w:val="000000"/>
          <w:sz w:val="32"/>
          <w:szCs w:val="32"/>
        </w:rPr>
      </w:pPr>
    </w:p>
    <w:p w14:paraId="00000022" w14:textId="77777777" w:rsidR="00B047F7" w:rsidRDefault="00000000">
      <w:pPr>
        <w:pBdr>
          <w:top w:val="nil"/>
          <w:left w:val="nil"/>
          <w:bottom w:val="nil"/>
          <w:right w:val="nil"/>
          <w:between w:val="nil"/>
        </w:pBdr>
        <w:ind w:left="720"/>
        <w:jc w:val="both"/>
        <w:rPr>
          <w:color w:val="000000"/>
        </w:rPr>
      </w:pPr>
      <w:r>
        <w:rPr>
          <w:rFonts w:ascii="Overlock" w:eastAsia="Overlock" w:hAnsi="Overlock" w:cs="Overlock"/>
          <w:color w:val="000000"/>
          <w:sz w:val="32"/>
          <w:szCs w:val="32"/>
        </w:rPr>
        <w:t xml:space="preserve"> </w:t>
      </w:r>
    </w:p>
    <w:sectPr w:rsidR="00B047F7">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verlock">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535C6"/>
    <w:multiLevelType w:val="hybridMultilevel"/>
    <w:tmpl w:val="4FA28E8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205F1D86"/>
    <w:multiLevelType w:val="multilevel"/>
    <w:tmpl w:val="BA5CD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A4409"/>
    <w:multiLevelType w:val="hybridMultilevel"/>
    <w:tmpl w:val="F5649E1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BCC38D6"/>
    <w:multiLevelType w:val="multilevel"/>
    <w:tmpl w:val="5B0A2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C23069"/>
    <w:multiLevelType w:val="multilevel"/>
    <w:tmpl w:val="2C46E7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2B0434"/>
    <w:multiLevelType w:val="multilevel"/>
    <w:tmpl w:val="EA5A2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F8C62F7"/>
    <w:multiLevelType w:val="hybridMultilevel"/>
    <w:tmpl w:val="0640FF5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52AF3886"/>
    <w:multiLevelType w:val="hybridMultilevel"/>
    <w:tmpl w:val="6BEA8A8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676D1C60"/>
    <w:multiLevelType w:val="hybridMultilevel"/>
    <w:tmpl w:val="8312BDA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74BC18DB"/>
    <w:multiLevelType w:val="hybridMultilevel"/>
    <w:tmpl w:val="5A2E1A6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471559320">
    <w:abstractNumId w:val="5"/>
  </w:num>
  <w:num w:numId="2" w16cid:durableId="485365785">
    <w:abstractNumId w:val="3"/>
  </w:num>
  <w:num w:numId="3" w16cid:durableId="1072191574">
    <w:abstractNumId w:val="1"/>
  </w:num>
  <w:num w:numId="4" w16cid:durableId="584266408">
    <w:abstractNumId w:val="0"/>
  </w:num>
  <w:num w:numId="5" w16cid:durableId="2131707825">
    <w:abstractNumId w:val="2"/>
  </w:num>
  <w:num w:numId="6" w16cid:durableId="1488669980">
    <w:abstractNumId w:val="8"/>
  </w:num>
  <w:num w:numId="7" w16cid:durableId="1373574153">
    <w:abstractNumId w:val="7"/>
  </w:num>
  <w:num w:numId="8" w16cid:durableId="1859544160">
    <w:abstractNumId w:val="9"/>
  </w:num>
  <w:num w:numId="9" w16cid:durableId="806892328">
    <w:abstractNumId w:val="6"/>
  </w:num>
  <w:num w:numId="10" w16cid:durableId="17391610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7F7"/>
    <w:rsid w:val="003B22B5"/>
    <w:rsid w:val="004B18E3"/>
    <w:rsid w:val="00512A90"/>
    <w:rsid w:val="005A134C"/>
    <w:rsid w:val="005A2534"/>
    <w:rsid w:val="009A24C4"/>
    <w:rsid w:val="00A97B78"/>
    <w:rsid w:val="00B047F7"/>
    <w:rsid w:val="00BF05C0"/>
    <w:rsid w:val="00DC06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ABE2"/>
  <w15:docId w15:val="{E21277CC-ED45-427B-9F2A-09862B6D5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BF05C0"/>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F05C0"/>
    <w:rPr>
      <w:b/>
      <w:bCs/>
    </w:rPr>
  </w:style>
  <w:style w:type="paragraph" w:customStyle="1" w:styleId="first-token">
    <w:name w:val="first-token"/>
    <w:basedOn w:val="Normal"/>
    <w:rsid w:val="004B18E3"/>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5A1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872094">
      <w:bodyDiv w:val="1"/>
      <w:marLeft w:val="0"/>
      <w:marRight w:val="0"/>
      <w:marTop w:val="0"/>
      <w:marBottom w:val="0"/>
      <w:divBdr>
        <w:top w:val="none" w:sz="0" w:space="0" w:color="auto"/>
        <w:left w:val="none" w:sz="0" w:space="0" w:color="auto"/>
        <w:bottom w:val="none" w:sz="0" w:space="0" w:color="auto"/>
        <w:right w:val="none" w:sz="0" w:space="0" w:color="auto"/>
      </w:divBdr>
    </w:div>
    <w:div w:id="507596889">
      <w:bodyDiv w:val="1"/>
      <w:marLeft w:val="0"/>
      <w:marRight w:val="0"/>
      <w:marTop w:val="0"/>
      <w:marBottom w:val="0"/>
      <w:divBdr>
        <w:top w:val="none" w:sz="0" w:space="0" w:color="auto"/>
        <w:left w:val="none" w:sz="0" w:space="0" w:color="auto"/>
        <w:bottom w:val="none" w:sz="0" w:space="0" w:color="auto"/>
        <w:right w:val="none" w:sz="0" w:space="0" w:color="auto"/>
      </w:divBdr>
    </w:div>
    <w:div w:id="959997142">
      <w:bodyDiv w:val="1"/>
      <w:marLeft w:val="0"/>
      <w:marRight w:val="0"/>
      <w:marTop w:val="0"/>
      <w:marBottom w:val="0"/>
      <w:divBdr>
        <w:top w:val="none" w:sz="0" w:space="0" w:color="auto"/>
        <w:left w:val="none" w:sz="0" w:space="0" w:color="auto"/>
        <w:bottom w:val="none" w:sz="0" w:space="0" w:color="auto"/>
        <w:right w:val="none" w:sz="0" w:space="0" w:color="auto"/>
      </w:divBdr>
      <w:divsChild>
        <w:div w:id="1771244648">
          <w:marLeft w:val="0"/>
          <w:marRight w:val="0"/>
          <w:marTop w:val="0"/>
          <w:marBottom w:val="0"/>
          <w:divBdr>
            <w:top w:val="none" w:sz="0" w:space="0" w:color="auto"/>
            <w:left w:val="none" w:sz="0" w:space="0" w:color="auto"/>
            <w:bottom w:val="none" w:sz="0" w:space="0" w:color="auto"/>
            <w:right w:val="none" w:sz="0" w:space="0" w:color="auto"/>
          </w:divBdr>
          <w:divsChild>
            <w:div w:id="1059136180">
              <w:marLeft w:val="0"/>
              <w:marRight w:val="0"/>
              <w:marTop w:val="0"/>
              <w:marBottom w:val="0"/>
              <w:divBdr>
                <w:top w:val="none" w:sz="0" w:space="0" w:color="auto"/>
                <w:left w:val="none" w:sz="0" w:space="0" w:color="auto"/>
                <w:bottom w:val="none" w:sz="0" w:space="0" w:color="auto"/>
                <w:right w:val="none" w:sz="0" w:space="0" w:color="auto"/>
              </w:divBdr>
              <w:divsChild>
                <w:div w:id="1841584136">
                  <w:marLeft w:val="0"/>
                  <w:marRight w:val="0"/>
                  <w:marTop w:val="0"/>
                  <w:marBottom w:val="0"/>
                  <w:divBdr>
                    <w:top w:val="none" w:sz="0" w:space="0" w:color="auto"/>
                    <w:left w:val="none" w:sz="0" w:space="0" w:color="auto"/>
                    <w:bottom w:val="none" w:sz="0" w:space="0" w:color="auto"/>
                    <w:right w:val="none" w:sz="0" w:space="0" w:color="auto"/>
                  </w:divBdr>
                  <w:divsChild>
                    <w:div w:id="1531410286">
                      <w:marLeft w:val="0"/>
                      <w:marRight w:val="0"/>
                      <w:marTop w:val="0"/>
                      <w:marBottom w:val="0"/>
                      <w:divBdr>
                        <w:top w:val="none" w:sz="0" w:space="0" w:color="auto"/>
                        <w:left w:val="none" w:sz="0" w:space="0" w:color="auto"/>
                        <w:bottom w:val="none" w:sz="0" w:space="0" w:color="auto"/>
                        <w:right w:val="none" w:sz="0" w:space="0" w:color="auto"/>
                      </w:divBdr>
                      <w:divsChild>
                        <w:div w:id="1431390242">
                          <w:marLeft w:val="0"/>
                          <w:marRight w:val="0"/>
                          <w:marTop w:val="0"/>
                          <w:marBottom w:val="0"/>
                          <w:divBdr>
                            <w:top w:val="none" w:sz="0" w:space="0" w:color="auto"/>
                            <w:left w:val="none" w:sz="0" w:space="0" w:color="auto"/>
                            <w:bottom w:val="none" w:sz="0" w:space="0" w:color="auto"/>
                            <w:right w:val="none" w:sz="0" w:space="0" w:color="auto"/>
                          </w:divBdr>
                          <w:divsChild>
                            <w:div w:id="1800881219">
                              <w:marLeft w:val="0"/>
                              <w:marRight w:val="0"/>
                              <w:marTop w:val="0"/>
                              <w:marBottom w:val="0"/>
                              <w:divBdr>
                                <w:top w:val="none" w:sz="0" w:space="0" w:color="auto"/>
                                <w:left w:val="none" w:sz="0" w:space="0" w:color="auto"/>
                                <w:bottom w:val="none" w:sz="0" w:space="0" w:color="auto"/>
                                <w:right w:val="none" w:sz="0" w:space="0" w:color="auto"/>
                              </w:divBdr>
                              <w:divsChild>
                                <w:div w:id="1816296119">
                                  <w:marLeft w:val="0"/>
                                  <w:marRight w:val="0"/>
                                  <w:marTop w:val="0"/>
                                  <w:marBottom w:val="0"/>
                                  <w:divBdr>
                                    <w:top w:val="none" w:sz="0" w:space="0" w:color="auto"/>
                                    <w:left w:val="none" w:sz="0" w:space="0" w:color="auto"/>
                                    <w:bottom w:val="none" w:sz="0" w:space="0" w:color="auto"/>
                                    <w:right w:val="none" w:sz="0" w:space="0" w:color="auto"/>
                                  </w:divBdr>
                                  <w:divsChild>
                                    <w:div w:id="3096647">
                                      <w:marLeft w:val="0"/>
                                      <w:marRight w:val="0"/>
                                      <w:marTop w:val="0"/>
                                      <w:marBottom w:val="0"/>
                                      <w:divBdr>
                                        <w:top w:val="none" w:sz="0" w:space="0" w:color="auto"/>
                                        <w:left w:val="none" w:sz="0" w:space="0" w:color="auto"/>
                                        <w:bottom w:val="none" w:sz="0" w:space="0" w:color="auto"/>
                                        <w:right w:val="none" w:sz="0" w:space="0" w:color="auto"/>
                                      </w:divBdr>
                                      <w:divsChild>
                                        <w:div w:id="809518765">
                                          <w:marLeft w:val="0"/>
                                          <w:marRight w:val="0"/>
                                          <w:marTop w:val="0"/>
                                          <w:marBottom w:val="0"/>
                                          <w:divBdr>
                                            <w:top w:val="none" w:sz="0" w:space="0" w:color="auto"/>
                                            <w:left w:val="none" w:sz="0" w:space="0" w:color="auto"/>
                                            <w:bottom w:val="none" w:sz="0" w:space="0" w:color="auto"/>
                                            <w:right w:val="none" w:sz="0" w:space="0" w:color="auto"/>
                                          </w:divBdr>
                                          <w:divsChild>
                                            <w:div w:id="1114132040">
                                              <w:marLeft w:val="0"/>
                                              <w:marRight w:val="0"/>
                                              <w:marTop w:val="0"/>
                                              <w:marBottom w:val="0"/>
                                              <w:divBdr>
                                                <w:top w:val="none" w:sz="0" w:space="0" w:color="auto"/>
                                                <w:left w:val="none" w:sz="0" w:space="0" w:color="auto"/>
                                                <w:bottom w:val="none" w:sz="0" w:space="0" w:color="auto"/>
                                                <w:right w:val="none" w:sz="0" w:space="0" w:color="auto"/>
                                              </w:divBdr>
                                              <w:divsChild>
                                                <w:div w:id="1617251779">
                                                  <w:marLeft w:val="0"/>
                                                  <w:marRight w:val="0"/>
                                                  <w:marTop w:val="0"/>
                                                  <w:marBottom w:val="0"/>
                                                  <w:divBdr>
                                                    <w:top w:val="none" w:sz="0" w:space="0" w:color="auto"/>
                                                    <w:left w:val="none" w:sz="0" w:space="0" w:color="auto"/>
                                                    <w:bottom w:val="none" w:sz="0" w:space="0" w:color="auto"/>
                                                    <w:right w:val="none" w:sz="0" w:space="0" w:color="auto"/>
                                                  </w:divBdr>
                                                  <w:divsChild>
                                                    <w:div w:id="1330520062">
                                                      <w:marLeft w:val="0"/>
                                                      <w:marRight w:val="0"/>
                                                      <w:marTop w:val="0"/>
                                                      <w:marBottom w:val="0"/>
                                                      <w:divBdr>
                                                        <w:top w:val="none" w:sz="0" w:space="0" w:color="auto"/>
                                                        <w:left w:val="none" w:sz="0" w:space="0" w:color="auto"/>
                                                        <w:bottom w:val="none" w:sz="0" w:space="0" w:color="auto"/>
                                                        <w:right w:val="none" w:sz="0" w:space="0" w:color="auto"/>
                                                      </w:divBdr>
                                                      <w:divsChild>
                                                        <w:div w:id="217010757">
                                                          <w:marLeft w:val="0"/>
                                                          <w:marRight w:val="0"/>
                                                          <w:marTop w:val="0"/>
                                                          <w:marBottom w:val="0"/>
                                                          <w:divBdr>
                                                            <w:top w:val="none" w:sz="0" w:space="0" w:color="auto"/>
                                                            <w:left w:val="none" w:sz="0" w:space="0" w:color="auto"/>
                                                            <w:bottom w:val="none" w:sz="0" w:space="0" w:color="auto"/>
                                                            <w:right w:val="none" w:sz="0" w:space="0" w:color="auto"/>
                                                          </w:divBdr>
                                                          <w:divsChild>
                                                            <w:div w:id="8776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4958839">
          <w:marLeft w:val="0"/>
          <w:marRight w:val="0"/>
          <w:marTop w:val="0"/>
          <w:marBottom w:val="0"/>
          <w:divBdr>
            <w:top w:val="none" w:sz="0" w:space="0" w:color="auto"/>
            <w:left w:val="none" w:sz="0" w:space="0" w:color="auto"/>
            <w:bottom w:val="none" w:sz="0" w:space="0" w:color="auto"/>
            <w:right w:val="none" w:sz="0" w:space="0" w:color="auto"/>
          </w:divBdr>
          <w:divsChild>
            <w:div w:id="1529299802">
              <w:marLeft w:val="0"/>
              <w:marRight w:val="0"/>
              <w:marTop w:val="0"/>
              <w:marBottom w:val="0"/>
              <w:divBdr>
                <w:top w:val="none" w:sz="0" w:space="0" w:color="auto"/>
                <w:left w:val="none" w:sz="0" w:space="0" w:color="auto"/>
                <w:bottom w:val="none" w:sz="0" w:space="0" w:color="auto"/>
                <w:right w:val="none" w:sz="0" w:space="0" w:color="auto"/>
              </w:divBdr>
              <w:divsChild>
                <w:div w:id="19449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810458">
      <w:bodyDiv w:val="1"/>
      <w:marLeft w:val="0"/>
      <w:marRight w:val="0"/>
      <w:marTop w:val="0"/>
      <w:marBottom w:val="0"/>
      <w:divBdr>
        <w:top w:val="none" w:sz="0" w:space="0" w:color="auto"/>
        <w:left w:val="none" w:sz="0" w:space="0" w:color="auto"/>
        <w:bottom w:val="none" w:sz="0" w:space="0" w:color="auto"/>
        <w:right w:val="none" w:sz="0" w:space="0" w:color="auto"/>
      </w:divBdr>
    </w:div>
    <w:div w:id="1402026880">
      <w:bodyDiv w:val="1"/>
      <w:marLeft w:val="0"/>
      <w:marRight w:val="0"/>
      <w:marTop w:val="0"/>
      <w:marBottom w:val="0"/>
      <w:divBdr>
        <w:top w:val="none" w:sz="0" w:space="0" w:color="auto"/>
        <w:left w:val="none" w:sz="0" w:space="0" w:color="auto"/>
        <w:bottom w:val="none" w:sz="0" w:space="0" w:color="auto"/>
        <w:right w:val="none" w:sz="0" w:space="0" w:color="auto"/>
      </w:divBdr>
    </w:div>
    <w:div w:id="1590847024">
      <w:bodyDiv w:val="1"/>
      <w:marLeft w:val="0"/>
      <w:marRight w:val="0"/>
      <w:marTop w:val="0"/>
      <w:marBottom w:val="0"/>
      <w:divBdr>
        <w:top w:val="none" w:sz="0" w:space="0" w:color="auto"/>
        <w:left w:val="none" w:sz="0" w:space="0" w:color="auto"/>
        <w:bottom w:val="none" w:sz="0" w:space="0" w:color="auto"/>
        <w:right w:val="none" w:sz="0" w:space="0" w:color="auto"/>
      </w:divBdr>
    </w:div>
    <w:div w:id="1914510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1706</Words>
  <Characters>9385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yamile bermudez valencia</cp:lastModifiedBy>
  <cp:revision>2</cp:revision>
  <dcterms:created xsi:type="dcterms:W3CDTF">2024-07-16T18:27:00Z</dcterms:created>
  <dcterms:modified xsi:type="dcterms:W3CDTF">2024-07-16T18:27:00Z</dcterms:modified>
</cp:coreProperties>
</file>