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38" w:type="dxa"/>
        <w:tblCellMar>
          <w:left w:w="10" w:type="dxa"/>
          <w:right w:w="10" w:type="dxa"/>
        </w:tblCellMar>
        <w:tblLook w:val="0000" w:firstRow="0" w:lastRow="0" w:firstColumn="0" w:lastColumn="0" w:noHBand="0" w:noVBand="0"/>
      </w:tblPr>
      <w:tblGrid>
        <w:gridCol w:w="7738"/>
        <w:gridCol w:w="1100"/>
      </w:tblGrid>
      <w:tr w:rsidR="00834C73" w14:paraId="1E1E4BFA" w14:textId="77777777">
        <w:tblPrEx>
          <w:tblCellMar>
            <w:top w:w="0" w:type="dxa"/>
            <w:bottom w:w="0" w:type="dxa"/>
          </w:tblCellMar>
        </w:tblPrEx>
        <w:trPr>
          <w:trHeight w:val="1700"/>
        </w:trPr>
        <w:tc>
          <w:tcPr>
            <w:tcW w:w="7738" w:type="dxa"/>
          </w:tcPr>
          <w:p w14:paraId="0164A4B4" w14:textId="77777777" w:rsidR="00834C73" w:rsidRDefault="00834C73"/>
        </w:tc>
        <w:tc>
          <w:tcPr>
            <w:tcW w:w="1100" w:type="dxa"/>
            <w:shd w:val="clear" w:color="auto" w:fill="1B5E86"/>
            <w:vAlign w:val="bottom"/>
          </w:tcPr>
          <w:p w14:paraId="0D0F46DD" w14:textId="77777777" w:rsidR="00834C73" w:rsidRDefault="00000000">
            <w:pPr>
              <w:spacing w:after="80"/>
              <w:jc w:val="center"/>
            </w:pPr>
            <w:r>
              <w:rPr>
                <w:rFonts w:ascii="Aptos" w:eastAsia="Aptos" w:hAnsi="Aptos" w:cs="Aptos"/>
                <w:color w:val="FFFFFF"/>
                <w:sz w:val="22"/>
                <w:szCs w:val="22"/>
              </w:rPr>
              <w:t>2026</w:t>
            </w:r>
          </w:p>
        </w:tc>
      </w:tr>
    </w:tbl>
    <w:p w14:paraId="0B5583F0" w14:textId="77777777" w:rsidR="00834C73" w:rsidRDefault="00000000">
      <w:pPr>
        <w:spacing w:before="400" w:after="1400"/>
        <w:jc w:val="center"/>
      </w:pPr>
      <w:r>
        <w:rPr>
          <w:noProof/>
        </w:rPr>
        <w:drawing>
          <wp:inline distT="0" distB="0" distL="0" distR="0" wp14:anchorId="33C6FE0D" wp14:editId="740D024D">
            <wp:extent cx="2667000" cy="12287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7"/>
                    <a:srcRect/>
                    <a:stretch>
                      <a:fillRect/>
                    </a:stretch>
                  </pic:blipFill>
                  <pic:spPr bwMode="auto">
                    <a:xfrm>
                      <a:off x="0" y="0"/>
                      <a:ext cx="2667000" cy="1228725"/>
                    </a:xfrm>
                    <a:prstGeom prst="rect">
                      <a:avLst/>
                    </a:prstGeom>
                  </pic:spPr>
                </pic:pic>
              </a:graphicData>
            </a:graphic>
          </wp:inline>
        </w:drawing>
      </w:r>
    </w:p>
    <w:p w14:paraId="6AB33C4E" w14:textId="77777777" w:rsidR="00834C73" w:rsidRDefault="00000000">
      <w:pPr>
        <w:ind w:left="400"/>
      </w:pPr>
      <w:r>
        <w:rPr>
          <w:rFonts w:ascii="Aptos" w:eastAsia="Aptos" w:hAnsi="Aptos" w:cs="Aptos"/>
          <w:color w:val="1B5E86"/>
          <w:sz w:val="72"/>
          <w:szCs w:val="72"/>
        </w:rPr>
        <w:t>Laboratorio 3</w:t>
      </w:r>
    </w:p>
    <w:p w14:paraId="791D61AC" w14:textId="77777777" w:rsidR="00834C73" w:rsidRDefault="00000000">
      <w:pPr>
        <w:ind w:left="400"/>
      </w:pPr>
      <w:r>
        <w:rPr>
          <w:rFonts w:ascii="Aptos" w:eastAsia="Aptos" w:hAnsi="Aptos" w:cs="Aptos"/>
          <w:color w:val="1B5E86"/>
          <w:sz w:val="72"/>
          <w:szCs w:val="72"/>
        </w:rPr>
        <w:t>Sistemas de</w:t>
      </w:r>
    </w:p>
    <w:p w14:paraId="77390A34" w14:textId="77777777" w:rsidR="00834C73" w:rsidRDefault="00000000">
      <w:pPr>
        <w:ind w:left="400"/>
      </w:pPr>
      <w:r>
        <w:rPr>
          <w:rFonts w:ascii="Aptos" w:eastAsia="Aptos" w:hAnsi="Aptos" w:cs="Aptos"/>
          <w:color w:val="1B5E86"/>
          <w:sz w:val="72"/>
          <w:szCs w:val="72"/>
        </w:rPr>
        <w:t>información para la</w:t>
      </w:r>
    </w:p>
    <w:p w14:paraId="62495D82" w14:textId="77777777" w:rsidR="00834C73" w:rsidRDefault="00000000">
      <w:pPr>
        <w:ind w:left="400"/>
      </w:pPr>
      <w:r>
        <w:rPr>
          <w:rFonts w:ascii="Aptos" w:eastAsia="Aptos" w:hAnsi="Aptos" w:cs="Aptos"/>
          <w:color w:val="1B5E86"/>
          <w:sz w:val="72"/>
          <w:szCs w:val="72"/>
        </w:rPr>
        <w:t>gestión</w:t>
      </w:r>
    </w:p>
    <w:p w14:paraId="33951E5E" w14:textId="77777777" w:rsidR="00834C73" w:rsidRDefault="00000000">
      <w:pPr>
        <w:spacing w:before="400" w:after="40"/>
        <w:ind w:left="400"/>
      </w:pPr>
      <w:r>
        <w:rPr>
          <w:rFonts w:ascii="Aptos" w:eastAsia="Aptos" w:hAnsi="Aptos" w:cs="Aptos"/>
          <w:color w:val="5A1F4F"/>
        </w:rPr>
        <w:t>RUT: 21.824.858-6</w:t>
      </w:r>
    </w:p>
    <w:p w14:paraId="7ABAC354" w14:textId="77777777" w:rsidR="00834C73" w:rsidRDefault="00000000">
      <w:pPr>
        <w:spacing w:after="240"/>
        <w:ind w:left="400"/>
      </w:pPr>
      <w:r>
        <w:rPr>
          <w:rFonts w:ascii="Aptos" w:eastAsia="Aptos" w:hAnsi="Aptos" w:cs="Aptos"/>
          <w:color w:val="B0309A"/>
          <w:sz w:val="22"/>
          <w:szCs w:val="22"/>
        </w:rPr>
        <w:t>DIEGO ALONSO ZUÑIGA CORTEZ</w:t>
      </w:r>
    </w:p>
    <w:p w14:paraId="69E45CC8" w14:textId="77777777" w:rsidR="00834C73" w:rsidRDefault="00000000">
      <w:pPr>
        <w:spacing w:after="40"/>
        <w:ind w:left="400"/>
      </w:pPr>
      <w:r>
        <w:rPr>
          <w:rFonts w:ascii="Aptos" w:eastAsia="Aptos" w:hAnsi="Aptos" w:cs="Aptos"/>
          <w:b/>
          <w:bCs/>
          <w:color w:val="404040"/>
          <w:sz w:val="22"/>
          <w:szCs w:val="22"/>
        </w:rPr>
        <w:t>Semilla S = 858   |   Umbral de monto U = $38.000   |   Plazo máximo D = 21 días</w:t>
      </w:r>
    </w:p>
    <w:p w14:paraId="78C85AD1" w14:textId="0613859C" w:rsidR="00834C73" w:rsidRDefault="00000000">
      <w:pPr>
        <w:ind w:left="400"/>
      </w:pPr>
      <w:r>
        <w:rPr>
          <w:rFonts w:ascii="Aptos" w:eastAsia="Aptos" w:hAnsi="Aptos" w:cs="Aptos"/>
          <w:color w:val="404040"/>
          <w:sz w:val="20"/>
          <w:szCs w:val="20"/>
        </w:rPr>
        <w:t xml:space="preserve">Repositorio: </w:t>
      </w:r>
      <w:hyperlink r:id="rId8" w:history="1">
        <w:r w:rsidR="0048638B" w:rsidRPr="003B2524">
          <w:rPr>
            <w:rStyle w:val="Hipervnculo"/>
            <w:rFonts w:ascii="Aptos" w:eastAsia="Aptos" w:hAnsi="Aptos" w:cs="Aptos"/>
            <w:sz w:val="20"/>
            <w:szCs w:val="20"/>
          </w:rPr>
          <w:t>https://github.com/Diego2704-rgb/ICN292-LAB3-Zuniga-Diego</w:t>
        </w:r>
      </w:hyperlink>
      <w:r w:rsidR="0048638B">
        <w:rPr>
          <w:rFonts w:ascii="Aptos" w:eastAsia="Aptos" w:hAnsi="Aptos" w:cs="Aptos"/>
          <w:color w:val="404040"/>
          <w:sz w:val="20"/>
          <w:szCs w:val="20"/>
        </w:rPr>
        <w:t xml:space="preserve"> </w:t>
      </w:r>
    </w:p>
    <w:p w14:paraId="3950EEED" w14:textId="77777777" w:rsidR="00834C73" w:rsidRDefault="00000000">
      <w:r>
        <w:br w:type="page"/>
      </w:r>
    </w:p>
    <w:p w14:paraId="70EABC42" w14:textId="77777777" w:rsidR="00834C73" w:rsidRDefault="00000000">
      <w:pPr>
        <w:keepNext/>
        <w:spacing w:before="240" w:after="160"/>
      </w:pPr>
      <w:r>
        <w:rPr>
          <w:b/>
          <w:bCs/>
          <w:sz w:val="26"/>
          <w:szCs w:val="26"/>
        </w:rPr>
        <w:lastRenderedPageBreak/>
        <w:t>Resumen ejecutivo</w:t>
      </w:r>
    </w:p>
    <w:p w14:paraId="784518B9" w14:textId="77777777" w:rsidR="00834C73" w:rsidRDefault="00000000">
      <w:pPr>
        <w:spacing w:after="160" w:line="264" w:lineRule="auto"/>
        <w:jc w:val="both"/>
      </w:pPr>
      <w:r>
        <w:t xml:space="preserve">Durante este laboratorio construí en n8n un producto mínimo viable (MVP) para el </w:t>
      </w:r>
      <w:proofErr w:type="spellStart"/>
      <w:r>
        <w:t>triage</w:t>
      </w:r>
      <w:proofErr w:type="spellEnd"/>
      <w:r>
        <w:t xml:space="preserve"> de las solicitudes de devolución del canal e-</w:t>
      </w:r>
      <w:proofErr w:type="spellStart"/>
      <w:r>
        <w:t>commerce</w:t>
      </w:r>
      <w:proofErr w:type="spellEnd"/>
      <w:r>
        <w:t xml:space="preserve"> de </w:t>
      </w:r>
      <w:proofErr w:type="spellStart"/>
      <w:r>
        <w:t>AndesHogar</w:t>
      </w:r>
      <w:proofErr w:type="spellEnd"/>
      <w:r>
        <w:t xml:space="preserve"> </w:t>
      </w:r>
      <w:proofErr w:type="spellStart"/>
      <w:r>
        <w:t>SpA</w:t>
      </w:r>
      <w:proofErr w:type="spellEnd"/>
      <w:r>
        <w:t xml:space="preserve">, el mismo proceso que modelé en BPMN en el Laboratorio 2, donde el cuello de botella estaba en decidir para cada solicitud si se aprueba, si pasa a revisión en bodega o si se rechaza. A partir de los últimos 3 dígitos de mi </w:t>
      </w:r>
      <w:proofErr w:type="spellStart"/>
      <w:r>
        <w:t>rut</w:t>
      </w:r>
      <w:proofErr w:type="spellEnd"/>
      <w:r>
        <w:t xml:space="preserve"> antes del verificador, 858, obtuve el umbral de monto U = 30.000 + 1.000 × (858 mod 50) = 38.000 pesos y el plazo máximo D = 7 + 7 × (858 mod 4) = 21 días. Con esto armé tres </w:t>
      </w:r>
      <w:proofErr w:type="spellStart"/>
      <w:r>
        <w:t>workflows</w:t>
      </w:r>
      <w:proofErr w:type="spellEnd"/>
      <w:r>
        <w:t xml:space="preserve">: el de </w:t>
      </w:r>
      <w:proofErr w:type="spellStart"/>
      <w:r>
        <w:t>triage</w:t>
      </w:r>
      <w:proofErr w:type="spellEnd"/>
      <w:r>
        <w:t xml:space="preserve">, que recibe cada solicitud por un </w:t>
      </w:r>
      <w:proofErr w:type="spellStart"/>
      <w:r>
        <w:t>webhook</w:t>
      </w:r>
      <w:proofErr w:type="spellEnd"/>
      <w:r>
        <w:t xml:space="preserve">, la clasifica con un Switch cuyas reglas siguen el orden de la política, escribe ruta y motivo, consulta la UF en mindicador.cl, registra todo en una Data </w:t>
      </w:r>
      <w:proofErr w:type="gramStart"/>
      <w:r>
        <w:t>Table</w:t>
      </w:r>
      <w:proofErr w:type="gramEnd"/>
      <w:r>
        <w:t xml:space="preserve">, notifica por correo y responde; el emisor, que envía las 15 solicitudes por POST a la URL de producción; y el de resumen, que corre todos los días a las 08:00, consolida el día anterior con </w:t>
      </w:r>
      <w:proofErr w:type="spellStart"/>
      <w:r>
        <w:t>Summarize</w:t>
      </w:r>
      <w:proofErr w:type="spellEnd"/>
      <w:r>
        <w:t xml:space="preserve"> y envía un solo correo.</w:t>
      </w:r>
    </w:p>
    <w:p w14:paraId="0DD26F04" w14:textId="2E8F1E09" w:rsidR="00834C73" w:rsidRDefault="00000000">
      <w:pPr>
        <w:spacing w:after="160" w:line="264" w:lineRule="auto"/>
        <w:jc w:val="both"/>
      </w:pPr>
      <w:r>
        <w:t xml:space="preserve">Las 15 solicitudes quedaron registradas con su motivo y los valores de U y D aplicados: 2 aprobadas automáticamente ($29.980), 9 a revisión ($1.020.890) y 4 rechazadas ($200.950), con un total de $1.251.820 y una tasa de aprobación automática de solo 13,3%. Las tres solicitudes de control cayeron donde debían. En la parte C probé tres entradas inválidas, los dos casos de frontera (monto = U y días = D, ambos aprobados por la regla 6), el error de tipo y los dos casos que el flujo no puede resolver. Las evidencias son las ejecuciones 5 a 19 del </w:t>
      </w:r>
      <w:proofErr w:type="spellStart"/>
      <w:r>
        <w:t>triage</w:t>
      </w:r>
      <w:proofErr w:type="spellEnd"/>
      <w:r>
        <w:t xml:space="preserve">, la 4 del emisor, la 20 del resumen, las 21 a 28 de la parte C, los tres </w:t>
      </w:r>
      <w:proofErr w:type="spellStart"/>
      <w:r>
        <w:t>workflows</w:t>
      </w:r>
      <w:proofErr w:type="spellEnd"/>
      <w:r>
        <w:t xml:space="preserve"> exportados y el repositorio </w:t>
      </w:r>
      <w:hyperlink r:id="rId9" w:history="1">
        <w:r w:rsidR="0004503B" w:rsidRPr="0004503B">
          <w:rPr>
            <w:rStyle w:val="Hipervnculo"/>
            <w:rFonts w:eastAsia="Aptos"/>
          </w:rPr>
          <w:t>https://github.com/Diego2704-rgb/ICN292-LAB3-Zuniga-Diego</w:t>
        </w:r>
      </w:hyperlink>
      <w:r>
        <w:t>.</w:t>
      </w:r>
    </w:p>
    <w:p w14:paraId="5CF99F07" w14:textId="77777777" w:rsidR="00834C73" w:rsidRDefault="00000000">
      <w:pPr>
        <w:spacing w:after="160" w:line="264" w:lineRule="auto"/>
        <w:jc w:val="both"/>
      </w:pPr>
      <w:r>
        <w:rPr>
          <w:b/>
          <w:bCs/>
        </w:rPr>
        <w:t xml:space="preserve">Recomendación. </w:t>
      </w:r>
      <w:r>
        <w:t xml:space="preserve">Recomiendo que el MVP sí pase a ser el sistema definitivo, pero no tal como está, sino después de cerrar dos brechas que quedaron demostradas en la parte C. A favor está que clasificó correctamente las 15 solicitudes y los dos casos de frontera, que cada solicitud se resolvió en 1 a 3 segundos frente a los 3 días hábiles actuales de primera respuesta (la política promete 24 horas) y que cada decisión queda registrada con su motivo, por lo que es auditable. En contra, el flujo no valida el formato de los datos ni el catálogo: un monto escrito en palabras hace fallar el Switch sin responder nada útil al cliente, y un SKU inexistente se aprueba como si fuera válido. Además, no tiene Error </w:t>
      </w:r>
      <w:proofErr w:type="spellStart"/>
      <w:r>
        <w:t>Workflow</w:t>
      </w:r>
      <w:proofErr w:type="spellEnd"/>
      <w:r>
        <w:t xml:space="preserve">, por lo que si el resumen programado falla nadie se entera. Antes de dejarlo como definitivo agregaría un paso de validación previo al Switch (monto y días numéricos, SKU presente en el catálogo) que mande esos casos a DATOS_INVALIDOS, y un Error </w:t>
      </w:r>
      <w:proofErr w:type="spellStart"/>
      <w:r>
        <w:t>Workflow</w:t>
      </w:r>
      <w:proofErr w:type="spellEnd"/>
      <w:r>
        <w:t xml:space="preserve"> que avise por correo. Por último, con U = 38.000 seis de las nueve revisiones ocurren solo por monto, por lo que la gerencia debería evaluar si el umbral es el adecuado, ya que el ahorro del MVP depende de cuántas solicitudes resuelve sin intervención humana.</w:t>
      </w:r>
    </w:p>
    <w:p w14:paraId="6F56C0AF" w14:textId="77777777" w:rsidR="00834C73" w:rsidRDefault="00000000">
      <w:r>
        <w:br w:type="page"/>
      </w:r>
    </w:p>
    <w:p w14:paraId="6E2ADE0D" w14:textId="77777777" w:rsidR="00834C73" w:rsidRDefault="00000000">
      <w:pPr>
        <w:keepNext/>
        <w:spacing w:before="240" w:after="160"/>
      </w:pPr>
      <w:r>
        <w:rPr>
          <w:b/>
          <w:bCs/>
          <w:sz w:val="26"/>
          <w:szCs w:val="26"/>
        </w:rPr>
        <w:lastRenderedPageBreak/>
        <w:t xml:space="preserve">Parte A: Flujo de </w:t>
      </w:r>
      <w:proofErr w:type="spellStart"/>
      <w:r>
        <w:rPr>
          <w:b/>
          <w:bCs/>
          <w:sz w:val="26"/>
          <w:szCs w:val="26"/>
        </w:rPr>
        <w:t>triage</w:t>
      </w:r>
      <w:proofErr w:type="spellEnd"/>
    </w:p>
    <w:p w14:paraId="7D9588E3" w14:textId="77777777" w:rsidR="00834C73" w:rsidRDefault="00000000">
      <w:pPr>
        <w:spacing w:after="160" w:line="264" w:lineRule="auto"/>
        <w:jc w:val="both"/>
      </w:pPr>
      <w:r>
        <w:t xml:space="preserve">Para esta parte lo primero fue traducir las reglas de negocio a un </w:t>
      </w:r>
      <w:proofErr w:type="spellStart"/>
      <w:r>
        <w:t>workflow</w:t>
      </w:r>
      <w:proofErr w:type="spellEnd"/>
      <w:r>
        <w:t xml:space="preserve"> de n8n sin escribir código. El </w:t>
      </w:r>
      <w:proofErr w:type="spellStart"/>
      <w:r>
        <w:t>workflow</w:t>
      </w:r>
      <w:proofErr w:type="spellEnd"/>
      <w:r>
        <w:t xml:space="preserve"> quedó con 12 nodos y ninguno es de tipo Code. Comienza con un nodo </w:t>
      </w:r>
      <w:proofErr w:type="spellStart"/>
      <w:r>
        <w:t>Webhook</w:t>
      </w:r>
      <w:proofErr w:type="spellEnd"/>
      <w:r>
        <w:t xml:space="preserve"> que recibe las solicitudes por POST en el </w:t>
      </w:r>
      <w:proofErr w:type="spellStart"/>
      <w:r>
        <w:t>path</w:t>
      </w:r>
      <w:proofErr w:type="spellEnd"/>
      <w:r>
        <w:t xml:space="preserve"> </w:t>
      </w:r>
      <w:proofErr w:type="spellStart"/>
      <w:r>
        <w:t>andeshogar</w:t>
      </w:r>
      <w:proofErr w:type="spellEnd"/>
      <w:r>
        <w:t xml:space="preserve">-devoluciones y que está configurado para responder recién al final, mediante el nodo </w:t>
      </w:r>
      <w:proofErr w:type="spellStart"/>
      <w:r>
        <w:t>Respond</w:t>
      </w:r>
      <w:proofErr w:type="spellEnd"/>
      <w:r>
        <w:t xml:space="preserve"> </w:t>
      </w:r>
      <w:proofErr w:type="spellStart"/>
      <w:r>
        <w:t>to</w:t>
      </w:r>
      <w:proofErr w:type="spellEnd"/>
      <w:r>
        <w:t xml:space="preserve"> </w:t>
      </w:r>
      <w:proofErr w:type="spellStart"/>
      <w:r>
        <w:t>Webhook</w:t>
      </w:r>
      <w:proofErr w:type="spellEnd"/>
      <w:r>
        <w:t xml:space="preserve">. Luego viene el Switch en modo Rules, que es el corazón del </w:t>
      </w:r>
      <w:proofErr w:type="spellStart"/>
      <w:r>
        <w:t>triage</w:t>
      </w:r>
      <w:proofErr w:type="spellEnd"/>
      <w:r>
        <w:t xml:space="preserve">: cada condición quedó en su propia regla y en el mismo orden de la política, de modo que la primera que se cumple fija la ruta y detiene la evaluación. Para comparar números </w:t>
      </w:r>
      <w:proofErr w:type="gramStart"/>
      <w:r>
        <w:t>usé .</w:t>
      </w:r>
      <w:proofErr w:type="spellStart"/>
      <w:r>
        <w:t>toNumber</w:t>
      </w:r>
      <w:proofErr w:type="spellEnd"/>
      <w:proofErr w:type="gramEnd"/>
      <w:r>
        <w:t xml:space="preserve">() dentro de cada condición, ya que todos los campos llegan como texto, tal como los enviaría un formulario web. El </w:t>
      </w:r>
      <w:proofErr w:type="spellStart"/>
      <w:r>
        <w:t>Fallback</w:t>
      </w:r>
      <w:proofErr w:type="spellEnd"/>
      <w:r>
        <w:t xml:space="preserve"> Output quedó como la rama de aprobación y la opción Send data </w:t>
      </w:r>
      <w:proofErr w:type="spellStart"/>
      <w:r>
        <w:t>to</w:t>
      </w:r>
      <w:proofErr w:type="spellEnd"/>
      <w:r>
        <w:t xml:space="preserve"> </w:t>
      </w:r>
      <w:proofErr w:type="spellStart"/>
      <w:r>
        <w:t>all</w:t>
      </w:r>
      <w:proofErr w:type="spellEnd"/>
      <w:r>
        <w:t xml:space="preserve"> </w:t>
      </w:r>
      <w:proofErr w:type="spellStart"/>
      <w:r>
        <w:t>matching</w:t>
      </w:r>
      <w:proofErr w:type="spellEnd"/>
      <w:r>
        <w:t xml:space="preserve"> outputs quedó desmarcada, para que una solicitud no pueda salir por dos ramas al mismo tiempo. El Switch quedó así:</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000"/>
        <w:gridCol w:w="4000"/>
        <w:gridCol w:w="2338"/>
      </w:tblGrid>
      <w:tr w:rsidR="00834C73" w14:paraId="0DF917D9" w14:textId="77777777">
        <w:tblPrEx>
          <w:tblCellMar>
            <w:top w:w="0" w:type="dxa"/>
            <w:bottom w:w="0" w:type="dxa"/>
          </w:tblCellMar>
        </w:tblPrEx>
        <w:trPr>
          <w:tblHeader/>
        </w:trPr>
        <w:tc>
          <w:tcPr>
            <w:tcW w:w="5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6CB16985" w14:textId="77777777" w:rsidR="00834C73" w:rsidRDefault="00000000">
            <w:r>
              <w:rPr>
                <w:b/>
                <w:bCs/>
                <w:color w:val="000000"/>
                <w:sz w:val="20"/>
                <w:szCs w:val="20"/>
              </w:rPr>
              <w:t>#</w:t>
            </w:r>
          </w:p>
        </w:tc>
        <w:tc>
          <w:tcPr>
            <w:tcW w:w="20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6D29F34C" w14:textId="77777777" w:rsidR="00834C73" w:rsidRDefault="00000000">
            <w:r>
              <w:rPr>
                <w:b/>
                <w:bCs/>
                <w:color w:val="000000"/>
                <w:sz w:val="20"/>
                <w:szCs w:val="20"/>
              </w:rPr>
              <w:t>Condición</w:t>
            </w:r>
          </w:p>
        </w:tc>
        <w:tc>
          <w:tcPr>
            <w:tcW w:w="40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7D679EAB" w14:textId="77777777" w:rsidR="00834C73" w:rsidRDefault="00000000">
            <w:r>
              <w:rPr>
                <w:b/>
                <w:bCs/>
                <w:color w:val="000000"/>
                <w:sz w:val="20"/>
                <w:szCs w:val="20"/>
              </w:rPr>
              <w:t>Detalle</w:t>
            </w:r>
          </w:p>
        </w:tc>
        <w:tc>
          <w:tcPr>
            <w:tcW w:w="233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0B3F1443" w14:textId="77777777" w:rsidR="00834C73" w:rsidRDefault="00000000">
            <w:r>
              <w:rPr>
                <w:b/>
                <w:bCs/>
                <w:color w:val="000000"/>
                <w:sz w:val="20"/>
                <w:szCs w:val="20"/>
              </w:rPr>
              <w:t>Salida</w:t>
            </w:r>
          </w:p>
        </w:tc>
      </w:tr>
      <w:tr w:rsidR="00834C73" w14:paraId="1CB6F5FD"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8149A94" w14:textId="77777777" w:rsidR="00834C73" w:rsidRDefault="00000000">
            <w:r>
              <w:rPr>
                <w:color w:val="000000"/>
                <w:sz w:val="20"/>
                <w:szCs w:val="20"/>
              </w:rPr>
              <w:t>1</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7AE2D4" w14:textId="77777777" w:rsidR="00834C73" w:rsidRDefault="00000000">
            <w:r>
              <w:rPr>
                <w:color w:val="000000"/>
                <w:sz w:val="20"/>
                <w:szCs w:val="20"/>
              </w:rPr>
              <w:t xml:space="preserve">String · </w:t>
            </w:r>
            <w:proofErr w:type="spellStart"/>
            <w:r>
              <w:rPr>
                <w:color w:val="000000"/>
                <w:sz w:val="20"/>
                <w:szCs w:val="20"/>
              </w:rPr>
              <w:t>is</w:t>
            </w:r>
            <w:proofErr w:type="spellEnd"/>
            <w:r>
              <w:rPr>
                <w:color w:val="000000"/>
                <w:sz w:val="20"/>
                <w:szCs w:val="20"/>
              </w:rPr>
              <w:t xml:space="preserve"> </w:t>
            </w:r>
            <w:proofErr w:type="spellStart"/>
            <w:r>
              <w:rPr>
                <w:color w:val="000000"/>
                <w:sz w:val="20"/>
                <w:szCs w:val="20"/>
              </w:rPr>
              <w:t>empty</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5CA84C" w14:textId="77777777" w:rsidR="00834C73" w:rsidRDefault="00000000">
            <w:proofErr w:type="gramStart"/>
            <w:r>
              <w:rPr>
                <w:color w:val="000000"/>
                <w:sz w:val="20"/>
                <w:szCs w:val="20"/>
              </w:rPr>
              <w:t>{{ $</w:t>
            </w:r>
            <w:proofErr w:type="spellStart"/>
            <w:proofErr w:type="gramEnd"/>
            <w:r>
              <w:rPr>
                <w:color w:val="000000"/>
                <w:sz w:val="20"/>
                <w:szCs w:val="20"/>
              </w:rPr>
              <w:t>json.body.id_solicitud</w:t>
            </w:r>
            <w:proofErr w:type="spellEnd"/>
            <w:r>
              <w:rPr>
                <w:color w:val="000000"/>
                <w:sz w:val="20"/>
                <w:szCs w:val="20"/>
              </w:rPr>
              <w:t xml:space="preserve"> }}</w:t>
            </w:r>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B137D1" w14:textId="77777777" w:rsidR="00834C73" w:rsidRDefault="00000000">
            <w:r>
              <w:rPr>
                <w:color w:val="000000"/>
                <w:sz w:val="20"/>
                <w:szCs w:val="20"/>
              </w:rPr>
              <w:t>INVALIDO_CAMPO</w:t>
            </w:r>
          </w:p>
        </w:tc>
      </w:tr>
      <w:tr w:rsidR="00834C73" w14:paraId="7491843C"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07B311" w14:textId="77777777" w:rsidR="00834C73" w:rsidRDefault="00000000">
            <w:r>
              <w:rPr>
                <w:color w:val="000000"/>
                <w:sz w:val="20"/>
                <w:szCs w:val="20"/>
              </w:rPr>
              <w:t>2</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6D69F1" w14:textId="77777777" w:rsidR="00834C73" w:rsidRDefault="00000000">
            <w:r>
              <w:rPr>
                <w:color w:val="000000"/>
                <w:sz w:val="20"/>
                <w:szCs w:val="20"/>
              </w:rPr>
              <w:t>Number · ≤ 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86296E" w14:textId="77777777" w:rsidR="00834C73" w:rsidRDefault="00000000">
            <w:proofErr w:type="gramStart"/>
            <w:r>
              <w:rPr>
                <w:color w:val="000000"/>
                <w:sz w:val="20"/>
                <w:szCs w:val="20"/>
              </w:rPr>
              <w:t>{{ $</w:t>
            </w:r>
            <w:proofErr w:type="spellStart"/>
            <w:r>
              <w:rPr>
                <w:color w:val="000000"/>
                <w:sz w:val="20"/>
                <w:szCs w:val="20"/>
              </w:rPr>
              <w:t>json.body</w:t>
            </w:r>
            <w:proofErr w:type="gramEnd"/>
            <w:r>
              <w:rPr>
                <w:color w:val="000000"/>
                <w:sz w:val="20"/>
                <w:szCs w:val="20"/>
              </w:rPr>
              <w:t>.</w:t>
            </w:r>
            <w:proofErr w:type="gramStart"/>
            <w:r>
              <w:rPr>
                <w:color w:val="000000"/>
                <w:sz w:val="20"/>
                <w:szCs w:val="20"/>
              </w:rPr>
              <w:t>monto.toNumber</w:t>
            </w:r>
            <w:proofErr w:type="spellEnd"/>
            <w:proofErr w:type="gramEnd"/>
            <w:r>
              <w:rPr>
                <w:color w:val="000000"/>
                <w:sz w:val="20"/>
                <w:szCs w:val="20"/>
              </w:rPr>
              <w:t>() }}</w:t>
            </w:r>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F02394" w14:textId="77777777" w:rsidR="00834C73" w:rsidRDefault="00000000">
            <w:r>
              <w:rPr>
                <w:color w:val="000000"/>
                <w:sz w:val="20"/>
                <w:szCs w:val="20"/>
              </w:rPr>
              <w:t>INVALIDO_MONTO</w:t>
            </w:r>
          </w:p>
        </w:tc>
      </w:tr>
      <w:tr w:rsidR="00834C73" w14:paraId="5DF3D4A2"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8AD6BB" w14:textId="77777777" w:rsidR="00834C73" w:rsidRDefault="00000000">
            <w:r>
              <w:rPr>
                <w:color w:val="000000"/>
                <w:sz w:val="20"/>
                <w:szCs w:val="20"/>
              </w:rPr>
              <w:t>3</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5C81C0" w14:textId="77777777" w:rsidR="00834C73" w:rsidRDefault="00000000">
            <w:r>
              <w:rPr>
                <w:color w:val="000000"/>
                <w:sz w:val="20"/>
                <w:szCs w:val="20"/>
              </w:rPr>
              <w:t>Number · &gt; 21</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1EA76F8" w14:textId="77777777" w:rsidR="00834C73" w:rsidRDefault="00000000">
            <w:proofErr w:type="gramStart"/>
            <w:r>
              <w:rPr>
                <w:color w:val="000000"/>
                <w:sz w:val="20"/>
                <w:szCs w:val="20"/>
              </w:rPr>
              <w:t>{{ $</w:t>
            </w:r>
            <w:proofErr w:type="spellStart"/>
            <w:r>
              <w:rPr>
                <w:color w:val="000000"/>
                <w:sz w:val="20"/>
                <w:szCs w:val="20"/>
              </w:rPr>
              <w:t>json.body</w:t>
            </w:r>
            <w:proofErr w:type="gramEnd"/>
            <w:r>
              <w:rPr>
                <w:color w:val="000000"/>
                <w:sz w:val="20"/>
                <w:szCs w:val="20"/>
              </w:rPr>
              <w:t>.dias_desde_</w:t>
            </w:r>
            <w:proofErr w:type="gramStart"/>
            <w:r>
              <w:rPr>
                <w:color w:val="000000"/>
                <w:sz w:val="20"/>
                <w:szCs w:val="20"/>
              </w:rPr>
              <w:t>compra.toNumber</w:t>
            </w:r>
            <w:proofErr w:type="spellEnd"/>
            <w:proofErr w:type="gramEnd"/>
            <w:r>
              <w:rPr>
                <w:color w:val="000000"/>
                <w:sz w:val="20"/>
                <w:szCs w:val="20"/>
              </w:rPr>
              <w:t>() }}</w:t>
            </w:r>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AE2E83A" w14:textId="77777777" w:rsidR="00834C73" w:rsidRDefault="00000000">
            <w:r>
              <w:rPr>
                <w:color w:val="000000"/>
                <w:sz w:val="20"/>
                <w:szCs w:val="20"/>
              </w:rPr>
              <w:t>RECHAZO_PLAZO</w:t>
            </w:r>
          </w:p>
        </w:tc>
      </w:tr>
      <w:tr w:rsidR="00834C73" w14:paraId="6B8A356E"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312357" w14:textId="77777777" w:rsidR="00834C73" w:rsidRDefault="00000000">
            <w:r>
              <w:rPr>
                <w:color w:val="000000"/>
                <w:sz w:val="20"/>
                <w:szCs w:val="20"/>
              </w:rPr>
              <w:t>4</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25AE4C" w14:textId="77777777" w:rsidR="00834C73" w:rsidRDefault="00000000">
            <w:r>
              <w:rPr>
                <w:color w:val="000000"/>
                <w:sz w:val="20"/>
                <w:szCs w:val="20"/>
              </w:rPr>
              <w:t xml:space="preserve">String · </w:t>
            </w:r>
            <w:proofErr w:type="spellStart"/>
            <w:r>
              <w:rPr>
                <w:color w:val="000000"/>
                <w:sz w:val="20"/>
                <w:szCs w:val="20"/>
              </w:rPr>
              <w:t>equal</w:t>
            </w:r>
            <w:proofErr w:type="spellEnd"/>
            <w:r>
              <w:rPr>
                <w:color w:val="000000"/>
                <w:sz w:val="20"/>
                <w:szCs w:val="20"/>
              </w:rPr>
              <w:t xml:space="preserve"> </w:t>
            </w:r>
            <w:proofErr w:type="spellStart"/>
            <w:r>
              <w:rPr>
                <w:color w:val="000000"/>
                <w:sz w:val="20"/>
                <w:szCs w:val="20"/>
              </w:rPr>
              <w:t>to</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9C96D1" w14:textId="77777777" w:rsidR="00834C73" w:rsidRDefault="00000000">
            <w:proofErr w:type="spellStart"/>
            <w:r>
              <w:rPr>
                <w:color w:val="000000"/>
                <w:sz w:val="20"/>
                <w:szCs w:val="20"/>
              </w:rPr>
              <w:t>estado_producto</w:t>
            </w:r>
            <w:proofErr w:type="spellEnd"/>
            <w:r>
              <w:rPr>
                <w:color w:val="000000"/>
                <w:sz w:val="20"/>
                <w:szCs w:val="20"/>
              </w:rPr>
              <w:t xml:space="preserve"> = </w:t>
            </w:r>
            <w:proofErr w:type="spellStart"/>
            <w:r>
              <w:rPr>
                <w:color w:val="000000"/>
                <w:sz w:val="20"/>
                <w:szCs w:val="20"/>
              </w:rPr>
              <w:t>danado_por_uso</w:t>
            </w:r>
            <w:proofErr w:type="spellEnd"/>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52977C" w14:textId="77777777" w:rsidR="00834C73" w:rsidRDefault="00000000">
            <w:r>
              <w:rPr>
                <w:color w:val="000000"/>
                <w:sz w:val="20"/>
                <w:szCs w:val="20"/>
              </w:rPr>
              <w:t>RECHAZO_ESTADO</w:t>
            </w:r>
          </w:p>
        </w:tc>
      </w:tr>
      <w:tr w:rsidR="00834C73" w14:paraId="242E06FA"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309E72" w14:textId="77777777" w:rsidR="00834C73" w:rsidRDefault="00000000">
            <w:r>
              <w:rPr>
                <w:color w:val="000000"/>
                <w:sz w:val="20"/>
                <w:szCs w:val="20"/>
              </w:rPr>
              <w:t>5</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43B3B07" w14:textId="77777777" w:rsidR="00834C73" w:rsidRDefault="00000000">
            <w:r>
              <w:rPr>
                <w:color w:val="000000"/>
                <w:sz w:val="20"/>
                <w:szCs w:val="20"/>
              </w:rPr>
              <w:t>Number · &gt; 38000</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545D8C" w14:textId="77777777" w:rsidR="00834C73" w:rsidRDefault="00000000">
            <w:proofErr w:type="gramStart"/>
            <w:r>
              <w:rPr>
                <w:color w:val="000000"/>
                <w:sz w:val="20"/>
                <w:szCs w:val="20"/>
              </w:rPr>
              <w:t>{{ $</w:t>
            </w:r>
            <w:proofErr w:type="spellStart"/>
            <w:r>
              <w:rPr>
                <w:color w:val="000000"/>
                <w:sz w:val="20"/>
                <w:szCs w:val="20"/>
              </w:rPr>
              <w:t>json.body</w:t>
            </w:r>
            <w:proofErr w:type="gramEnd"/>
            <w:r>
              <w:rPr>
                <w:color w:val="000000"/>
                <w:sz w:val="20"/>
                <w:szCs w:val="20"/>
              </w:rPr>
              <w:t>.</w:t>
            </w:r>
            <w:proofErr w:type="gramStart"/>
            <w:r>
              <w:rPr>
                <w:color w:val="000000"/>
                <w:sz w:val="20"/>
                <w:szCs w:val="20"/>
              </w:rPr>
              <w:t>monto.toNumber</w:t>
            </w:r>
            <w:proofErr w:type="spellEnd"/>
            <w:proofErr w:type="gramEnd"/>
            <w:r>
              <w:rPr>
                <w:color w:val="000000"/>
                <w:sz w:val="20"/>
                <w:szCs w:val="20"/>
              </w:rPr>
              <w:t>() }}</w:t>
            </w:r>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95B42D" w14:textId="77777777" w:rsidR="00834C73" w:rsidRDefault="00000000">
            <w:r>
              <w:rPr>
                <w:color w:val="000000"/>
                <w:sz w:val="20"/>
                <w:szCs w:val="20"/>
              </w:rPr>
              <w:t>REVISION_MONTO</w:t>
            </w:r>
          </w:p>
        </w:tc>
      </w:tr>
      <w:tr w:rsidR="00834C73" w14:paraId="7347500B"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CE7C7D" w14:textId="77777777" w:rsidR="00834C73" w:rsidRDefault="00000000">
            <w:r>
              <w:rPr>
                <w:color w:val="000000"/>
                <w:sz w:val="20"/>
                <w:szCs w:val="20"/>
              </w:rPr>
              <w:t>6</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08A8ED1" w14:textId="77777777" w:rsidR="00834C73" w:rsidRDefault="00000000">
            <w:r>
              <w:rPr>
                <w:color w:val="000000"/>
                <w:sz w:val="20"/>
                <w:szCs w:val="20"/>
              </w:rPr>
              <w:t xml:space="preserve">String · </w:t>
            </w:r>
            <w:proofErr w:type="spellStart"/>
            <w:r>
              <w:rPr>
                <w:color w:val="000000"/>
                <w:sz w:val="20"/>
                <w:szCs w:val="20"/>
              </w:rPr>
              <w:t>equal</w:t>
            </w:r>
            <w:proofErr w:type="spellEnd"/>
            <w:r>
              <w:rPr>
                <w:color w:val="000000"/>
                <w:sz w:val="20"/>
                <w:szCs w:val="20"/>
              </w:rPr>
              <w:t xml:space="preserve"> </w:t>
            </w:r>
            <w:proofErr w:type="spellStart"/>
            <w:r>
              <w:rPr>
                <w:color w:val="000000"/>
                <w:sz w:val="20"/>
                <w:szCs w:val="20"/>
              </w:rPr>
              <w:t>to</w:t>
            </w:r>
            <w:proofErr w:type="spellEnd"/>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95C5BC" w14:textId="77777777" w:rsidR="00834C73" w:rsidRDefault="00000000">
            <w:proofErr w:type="spellStart"/>
            <w:r>
              <w:rPr>
                <w:color w:val="000000"/>
                <w:sz w:val="20"/>
                <w:szCs w:val="20"/>
              </w:rPr>
              <w:t>estado_producto</w:t>
            </w:r>
            <w:proofErr w:type="spellEnd"/>
            <w:r>
              <w:rPr>
                <w:color w:val="000000"/>
                <w:sz w:val="20"/>
                <w:szCs w:val="20"/>
              </w:rPr>
              <w:t xml:space="preserve"> = </w:t>
            </w:r>
            <w:proofErr w:type="spellStart"/>
            <w:r>
              <w:rPr>
                <w:color w:val="000000"/>
                <w:sz w:val="20"/>
                <w:szCs w:val="20"/>
              </w:rPr>
              <w:t>con_fallas</w:t>
            </w:r>
            <w:proofErr w:type="spellEnd"/>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2CFA706" w14:textId="77777777" w:rsidR="00834C73" w:rsidRDefault="00000000">
            <w:r>
              <w:rPr>
                <w:color w:val="000000"/>
                <w:sz w:val="20"/>
                <w:szCs w:val="20"/>
              </w:rPr>
              <w:t>REVISION_FALLA</w:t>
            </w:r>
          </w:p>
        </w:tc>
      </w:tr>
      <w:tr w:rsidR="00834C73" w14:paraId="337A1CC5" w14:textId="77777777">
        <w:tblPrEx>
          <w:tblCellMar>
            <w:top w:w="0" w:type="dxa"/>
            <w:bottom w:w="0" w:type="dxa"/>
          </w:tblCellMar>
        </w:tblPrEx>
        <w:trPr>
          <w:cantSplit/>
        </w:trPr>
        <w:tc>
          <w:tcPr>
            <w:tcW w:w="5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D69F0D" w14:textId="77777777" w:rsidR="00834C73" w:rsidRDefault="00000000">
            <w:r>
              <w:rPr>
                <w:color w:val="000000"/>
                <w:sz w:val="20"/>
                <w:szCs w:val="20"/>
              </w:rPr>
              <w:t>—</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A0733C" w14:textId="77777777" w:rsidR="00834C73" w:rsidRDefault="00000000">
            <w:proofErr w:type="spellStart"/>
            <w:r>
              <w:rPr>
                <w:color w:val="000000"/>
                <w:sz w:val="20"/>
                <w:szCs w:val="20"/>
              </w:rPr>
              <w:t>Fallback</w:t>
            </w:r>
            <w:proofErr w:type="spellEnd"/>
            <w:r>
              <w:rPr>
                <w:color w:val="000000"/>
                <w:sz w:val="20"/>
                <w:szCs w:val="20"/>
              </w:rPr>
              <w:t xml:space="preserve"> Output</w:t>
            </w:r>
          </w:p>
        </w:tc>
        <w:tc>
          <w:tcPr>
            <w:tcW w:w="4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71C9DF" w14:textId="77777777" w:rsidR="00834C73" w:rsidRDefault="00000000">
            <w:r>
              <w:rPr>
                <w:color w:val="000000"/>
                <w:sz w:val="20"/>
                <w:szCs w:val="20"/>
              </w:rPr>
              <w:t>—</w:t>
            </w:r>
          </w:p>
        </w:tc>
        <w:tc>
          <w:tcPr>
            <w:tcW w:w="23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5A3A44" w14:textId="77777777" w:rsidR="00834C73" w:rsidRDefault="00000000">
            <w:r>
              <w:rPr>
                <w:color w:val="000000"/>
                <w:sz w:val="20"/>
                <w:szCs w:val="20"/>
              </w:rPr>
              <w:t>APROBACION</w:t>
            </w:r>
          </w:p>
        </w:tc>
      </w:tr>
    </w:tbl>
    <w:p w14:paraId="6EAE71C7" w14:textId="77777777" w:rsidR="00834C73" w:rsidRDefault="00000000">
      <w:pPr>
        <w:spacing w:after="200"/>
      </w:pPr>
      <w:r>
        <w:rPr>
          <w:i/>
          <w:iCs/>
          <w:sz w:val="22"/>
          <w:szCs w:val="22"/>
        </w:rPr>
        <w:t>Tabla 1: Reglas del Switch con los valores de mi semilla (U = 38.000, D = 21).</w:t>
      </w:r>
    </w:p>
    <w:p w14:paraId="354FD2AF" w14:textId="77777777" w:rsidR="00834C73" w:rsidRDefault="00000000">
      <w:pPr>
        <w:spacing w:after="160" w:line="264" w:lineRule="auto"/>
        <w:jc w:val="both"/>
      </w:pPr>
      <w:r>
        <w:t>Las siete salidas llegan a cuatro nodos Edit Fields, uno por ruta, y cada uno escribe los campos ruta y motivo. Como a un mismo Edit Fields llegan dos causales distintas, para que el motivo diga cuál de las dos se cumplió usé la expresión $</w:t>
      </w:r>
      <w:proofErr w:type="spellStart"/>
      <w:r>
        <w:t>prevNode.outputIndex</w:t>
      </w:r>
      <w:proofErr w:type="spellEnd"/>
      <w:r>
        <w:t xml:space="preserve">, que indica por qué salida del Switch llegó la solicitud; así, por ejemplo, el nodo de RECHAZO escribe “RECHAZO_PLAZO: </w:t>
      </w:r>
      <w:proofErr w:type="spellStart"/>
      <w:r>
        <w:t>dias_desde_compra</w:t>
      </w:r>
      <w:proofErr w:type="spellEnd"/>
      <w:r>
        <w:t xml:space="preserve"> = 25 &gt; D = 21” si vino por la salida 2, o “RECHAZO_ESTADO: </w:t>
      </w:r>
      <w:proofErr w:type="spellStart"/>
      <w:r>
        <w:t>estado_producto</w:t>
      </w:r>
      <w:proofErr w:type="spellEnd"/>
      <w:r>
        <w:t xml:space="preserve"> = </w:t>
      </w:r>
      <w:proofErr w:type="spellStart"/>
      <w:r>
        <w:t>danado_por_uso</w:t>
      </w:r>
      <w:proofErr w:type="spellEnd"/>
      <w:r>
        <w:t>” si vino por la salida 3, sin tener que repetir la lógica del Switch en otro lugar.</w:t>
      </w:r>
    </w:p>
    <w:p w14:paraId="525252EC" w14:textId="77777777" w:rsidR="00834C73" w:rsidRDefault="00000000">
      <w:pPr>
        <w:spacing w:after="160" w:line="264" w:lineRule="auto"/>
        <w:jc w:val="both"/>
      </w:pPr>
      <w:r>
        <w:t xml:space="preserve">Después de la ruta, el flujo consulta el servicio público </w:t>
      </w:r>
      <w:r>
        <w:rPr>
          <w:rFonts w:ascii="Consolas" w:eastAsia="Consolas" w:hAnsi="Consolas" w:cs="Consolas"/>
          <w:sz w:val="20"/>
          <w:szCs w:val="20"/>
        </w:rPr>
        <w:t>https://mindicador.cl/api/uf</w:t>
      </w:r>
      <w:r>
        <w:t xml:space="preserve">, que no pide credenciales, y consume el campo </w:t>
      </w:r>
      <w:proofErr w:type="gramStart"/>
      <w:r>
        <w:rPr>
          <w:rFonts w:ascii="Consolas" w:eastAsia="Consolas" w:hAnsi="Consolas" w:cs="Consolas"/>
          <w:sz w:val="20"/>
          <w:szCs w:val="20"/>
        </w:rPr>
        <w:t>serie[</w:t>
      </w:r>
      <w:proofErr w:type="gramEnd"/>
      <w:r>
        <w:rPr>
          <w:rFonts w:ascii="Consolas" w:eastAsia="Consolas" w:hAnsi="Consolas" w:cs="Consolas"/>
          <w:sz w:val="20"/>
          <w:szCs w:val="20"/>
        </w:rPr>
        <w:t>0</w:t>
      </w:r>
      <w:proofErr w:type="gramStart"/>
      <w:r>
        <w:rPr>
          <w:rFonts w:ascii="Consolas" w:eastAsia="Consolas" w:hAnsi="Consolas" w:cs="Consolas"/>
          <w:sz w:val="20"/>
          <w:szCs w:val="20"/>
        </w:rPr>
        <w:t>].valor</w:t>
      </w:r>
      <w:proofErr w:type="gramEnd"/>
      <w:r>
        <w:t xml:space="preserve">, que corresponde al valor más reciente de la UF (el 21 de septiembre de 2026 fue $40.983,58). Un detalle que tuve que resolver es que el nodo HTTP </w:t>
      </w:r>
      <w:proofErr w:type="spellStart"/>
      <w:r>
        <w:t>Request</w:t>
      </w:r>
      <w:proofErr w:type="spellEnd"/>
      <w:r>
        <w:t xml:space="preserve"> reemplaza los datos que recibe por la respuesta del servicio, por lo que se perdían la ruta y el motivo; para evitarlo agregué un nodo </w:t>
      </w:r>
      <w:proofErr w:type="spellStart"/>
      <w:r>
        <w:t>Merge</w:t>
      </w:r>
      <w:proofErr w:type="spellEnd"/>
      <w:r>
        <w:t xml:space="preserve"> en modo combinar por posición, que junta en un solo ítem la salida de la rama con la respuesta de la UF. Con eso, el nodo Construir registro arma la fila con todos los campos de la regla 7 y </w:t>
      </w:r>
      <w:proofErr w:type="gramStart"/>
      <w:r>
        <w:t>algunos extra</w:t>
      </w:r>
      <w:proofErr w:type="gramEnd"/>
      <w:r>
        <w:t xml:space="preserve">: fecha, fecha y hora, </w:t>
      </w:r>
      <w:proofErr w:type="spellStart"/>
      <w:r>
        <w:t>id_solicitud</w:t>
      </w:r>
      <w:proofErr w:type="spellEnd"/>
      <w:r>
        <w:t xml:space="preserve">, </w:t>
      </w:r>
      <w:proofErr w:type="spellStart"/>
      <w:r>
        <w:t>sku</w:t>
      </w:r>
      <w:proofErr w:type="spellEnd"/>
      <w:r>
        <w:t xml:space="preserve">, unidades, monto, valor de la UF, monto en UF, días desde la compra, estado, correo del cliente, ruta, motivo, U = 38.000 y D = 21. Esa fila se guarda en una Data Table de n8n llamada </w:t>
      </w:r>
      <w:proofErr w:type="spellStart"/>
      <w:r>
        <w:t>registro_devoluciones</w:t>
      </w:r>
      <w:proofErr w:type="spellEnd"/>
      <w:r>
        <w:t xml:space="preserve">, luego se </w:t>
      </w:r>
      <w:r>
        <w:lastRenderedPageBreak/>
        <w:t xml:space="preserve">notifica al cliente con un nodo de Gmail y finalmente el nodo </w:t>
      </w:r>
      <w:proofErr w:type="spellStart"/>
      <w:r>
        <w:t>Respond</w:t>
      </w:r>
      <w:proofErr w:type="spellEnd"/>
      <w:r>
        <w:t xml:space="preserve"> </w:t>
      </w:r>
      <w:proofErr w:type="spellStart"/>
      <w:r>
        <w:t>to</w:t>
      </w:r>
      <w:proofErr w:type="spellEnd"/>
      <w:r>
        <w:t xml:space="preserve"> </w:t>
      </w:r>
      <w:proofErr w:type="spellStart"/>
      <w:r>
        <w:t>Webhook</w:t>
      </w:r>
      <w:proofErr w:type="spellEnd"/>
      <w:r>
        <w:t xml:space="preserve"> devuelve el registro completo a quien envió la solicitud.</w:t>
      </w:r>
    </w:p>
    <w:p w14:paraId="3B440F49" w14:textId="77777777" w:rsidR="00834C73" w:rsidRDefault="00000000">
      <w:pPr>
        <w:spacing w:after="160" w:line="264" w:lineRule="auto"/>
        <w:jc w:val="both"/>
      </w:pPr>
      <w:r>
        <w:t xml:space="preserve">Cabe destacar que la notificación se envía desde un correo secundario que conecté para esto y llega a mi propio buzón, indicando en el asunto el destinatario real (por ejemplo “[MVP - para cliente1@example.cl]”). Tomé esta decisión porque las direcciones de los datos de prueba no son buzones que yo controle, y en un MVP no corresponde enviar correos a terceros desconocidos; en el sistema definitivo bastaría con cambiar el destinatario por el campo </w:t>
      </w:r>
      <w:proofErr w:type="spellStart"/>
      <w:r>
        <w:t>email_cliente</w:t>
      </w:r>
      <w:proofErr w:type="spellEnd"/>
      <w:r>
        <w:t>.</w:t>
      </w:r>
    </w:p>
    <w:p w14:paraId="3D0B3E68" w14:textId="77777777" w:rsidR="00834C73" w:rsidRDefault="00000000">
      <w:pPr>
        <w:keepNext/>
        <w:spacing w:after="60"/>
        <w:jc w:val="center"/>
      </w:pPr>
      <w:r>
        <w:rPr>
          <w:noProof/>
        </w:rPr>
        <w:drawing>
          <wp:inline distT="0" distB="0" distL="0" distR="0" wp14:anchorId="321E2C0D" wp14:editId="4A8CADBD">
            <wp:extent cx="5581650" cy="277177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0"/>
                    <a:srcRect/>
                    <a:stretch>
                      <a:fillRect/>
                    </a:stretch>
                  </pic:blipFill>
                  <pic:spPr bwMode="auto">
                    <a:xfrm>
                      <a:off x="0" y="0"/>
                      <a:ext cx="5581650" cy="2771775"/>
                    </a:xfrm>
                    <a:prstGeom prst="rect">
                      <a:avLst/>
                    </a:prstGeom>
                  </pic:spPr>
                </pic:pic>
              </a:graphicData>
            </a:graphic>
          </wp:inline>
        </w:drawing>
      </w:r>
    </w:p>
    <w:p w14:paraId="73660248" w14:textId="77777777" w:rsidR="00834C73" w:rsidRDefault="00000000">
      <w:pPr>
        <w:spacing w:after="200"/>
      </w:pPr>
      <w:r>
        <w:rPr>
          <w:i/>
          <w:iCs/>
          <w:sz w:val="22"/>
          <w:szCs w:val="22"/>
        </w:rPr>
        <w:t xml:space="preserve">Imagen 1: Vista general del </w:t>
      </w:r>
      <w:proofErr w:type="spellStart"/>
      <w:r>
        <w:rPr>
          <w:i/>
          <w:iCs/>
          <w:sz w:val="22"/>
          <w:szCs w:val="22"/>
        </w:rPr>
        <w:t>workflow</w:t>
      </w:r>
      <w:proofErr w:type="spellEnd"/>
      <w:r>
        <w:rPr>
          <w:i/>
          <w:iCs/>
          <w:sz w:val="22"/>
          <w:szCs w:val="22"/>
        </w:rPr>
        <w:t xml:space="preserve"> de </w:t>
      </w:r>
      <w:proofErr w:type="spellStart"/>
      <w:r>
        <w:rPr>
          <w:i/>
          <w:iCs/>
          <w:sz w:val="22"/>
          <w:szCs w:val="22"/>
        </w:rPr>
        <w:t>triage</w:t>
      </w:r>
      <w:proofErr w:type="spellEnd"/>
      <w:r>
        <w:rPr>
          <w:i/>
          <w:iCs/>
          <w:sz w:val="22"/>
          <w:szCs w:val="22"/>
        </w:rPr>
        <w:t xml:space="preserve"> en la ejecución 5 (DEV-1115), con el camino seguido marcado en verde.</w:t>
      </w:r>
    </w:p>
    <w:p w14:paraId="2B727094" w14:textId="77777777" w:rsidR="00834C73" w:rsidRDefault="00000000">
      <w:pPr>
        <w:spacing w:after="160" w:line="264" w:lineRule="auto"/>
        <w:jc w:val="both"/>
      </w:pPr>
      <w:r>
        <w:t xml:space="preserve">Para enviar las solicitudes construí un segundo </w:t>
      </w:r>
      <w:proofErr w:type="spellStart"/>
      <w:r>
        <w:t>workflow</w:t>
      </w:r>
      <w:proofErr w:type="spellEnd"/>
      <w:r>
        <w:t xml:space="preserve">, el emisor, que parte con un Trigger </w:t>
      </w:r>
      <w:proofErr w:type="spellStart"/>
      <w:r>
        <w:t>manually</w:t>
      </w:r>
      <w:proofErr w:type="spellEnd"/>
      <w:r>
        <w:t xml:space="preserve">, luego un Edit Fields que contiene las 15 solicitudes en JSON, un Split </w:t>
      </w:r>
      <w:proofErr w:type="spellStart"/>
      <w:r>
        <w:t>Out</w:t>
      </w:r>
      <w:proofErr w:type="spellEnd"/>
      <w:r>
        <w:t xml:space="preserve"> que las separa en 15 ítems y un HTTP </w:t>
      </w:r>
      <w:proofErr w:type="spellStart"/>
      <w:r>
        <w:t>Request</w:t>
      </w:r>
      <w:proofErr w:type="spellEnd"/>
      <w:r>
        <w:t xml:space="preserve"> que hace un POST por cada una hacia la URL de producción del </w:t>
      </w:r>
      <w:proofErr w:type="spellStart"/>
      <w:r>
        <w:t>webhook</w:t>
      </w:r>
      <w:proofErr w:type="spellEnd"/>
      <w:r>
        <w:t>, con una pausa de medio segundo entre cada envío. Respecto a las dos URL, según la documentación oficial de n8n la URL de prueba (/</w:t>
      </w:r>
      <w:proofErr w:type="spellStart"/>
      <w:r>
        <w:t>webhook</w:t>
      </w:r>
      <w:proofErr w:type="spellEnd"/>
      <w:r>
        <w:t xml:space="preserve">-test/) se registra solo cuando uno pulsa “Listen </w:t>
      </w:r>
      <w:proofErr w:type="spellStart"/>
      <w:r>
        <w:t>for</w:t>
      </w:r>
      <w:proofErr w:type="spellEnd"/>
      <w:r>
        <w:t xml:space="preserve"> test </w:t>
      </w:r>
      <w:proofErr w:type="spellStart"/>
      <w:r>
        <w:t>event</w:t>
      </w:r>
      <w:proofErr w:type="spellEnd"/>
      <w:r>
        <w:t xml:space="preserve">” o ejecuta el </w:t>
      </w:r>
      <w:proofErr w:type="spellStart"/>
      <w:r>
        <w:t>workflow</w:t>
      </w:r>
      <w:proofErr w:type="spellEnd"/>
      <w:r>
        <w:t xml:space="preserve"> desde el editor, atiende una llamada y muestra los datos directamente en el </w:t>
      </w:r>
      <w:proofErr w:type="spellStart"/>
      <w:r>
        <w:t>canvas</w:t>
      </w:r>
      <w:proofErr w:type="spellEnd"/>
      <w:r>
        <w:t>; en cambio la URL de producción (/</w:t>
      </w:r>
      <w:proofErr w:type="spellStart"/>
      <w:r>
        <w:t>webhook</w:t>
      </w:r>
      <w:proofErr w:type="spellEnd"/>
      <w:r>
        <w:t xml:space="preserve">/) se registra cuando el </w:t>
      </w:r>
      <w:proofErr w:type="spellStart"/>
      <w:r>
        <w:t>workflow</w:t>
      </w:r>
      <w:proofErr w:type="spellEnd"/>
      <w:r>
        <w:t xml:space="preserve"> se publica y sus datos no aparecen en el </w:t>
      </w:r>
      <w:proofErr w:type="spellStart"/>
      <w:r>
        <w:t>canvas</w:t>
      </w:r>
      <w:proofErr w:type="spellEnd"/>
      <w:r>
        <w:t xml:space="preserve">, sino en la pestaña </w:t>
      </w:r>
      <w:proofErr w:type="spellStart"/>
      <w:r>
        <w:t>Executions</w:t>
      </w:r>
      <w:proofErr w:type="spellEnd"/>
      <w:r>
        <w:t xml:space="preserve">. Para las 15 solicitudes usé la URL de producción, porque la de prueba atiende una sola llamada por escucha y el emisor necesitaba enviarlas seguidas; esto se ve en las capturas, donde el campo </w:t>
      </w:r>
      <w:proofErr w:type="spellStart"/>
      <w:r>
        <w:t>executionMode</w:t>
      </w:r>
      <w:proofErr w:type="spellEnd"/>
      <w:r>
        <w:t xml:space="preserve"> dice </w:t>
      </w:r>
      <w:proofErr w:type="spellStart"/>
      <w:r>
        <w:t>production</w:t>
      </w:r>
      <w:proofErr w:type="spellEnd"/>
      <w:r>
        <w:t xml:space="preserve"> y la </w:t>
      </w:r>
      <w:proofErr w:type="spellStart"/>
      <w:r>
        <w:t>webhookUrl</w:t>
      </w:r>
      <w:proofErr w:type="spellEnd"/>
      <w:r>
        <w:t xml:space="preserve"> contiene /</w:t>
      </w:r>
      <w:proofErr w:type="spellStart"/>
      <w:r>
        <w:t>webhook</w:t>
      </w:r>
      <w:proofErr w:type="spellEnd"/>
      <w:r>
        <w:t>/. Las pruebas de la parte C, en cambio, las hice como ejecuciones manuales de prueba, que aparecen en la lista marcadas con el ícono de matraz.</w:t>
      </w:r>
    </w:p>
    <w:p w14:paraId="6055B14F" w14:textId="77777777" w:rsidR="00834C73" w:rsidRDefault="00000000">
      <w:pPr>
        <w:spacing w:after="160" w:line="264" w:lineRule="auto"/>
        <w:jc w:val="both"/>
      </w:pPr>
      <w:r>
        <w:t xml:space="preserve">El emisor se ejecutó una vez (ejecución 4) y generó las ejecuciones 5 a 19 del </w:t>
      </w:r>
      <w:proofErr w:type="spellStart"/>
      <w:r>
        <w:t>triage</w:t>
      </w:r>
      <w:proofErr w:type="spellEnd"/>
      <w:r>
        <w:t>, todas exitosas. Los resultados registrados fueron los siguientes: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6"/>
        <w:gridCol w:w="996"/>
        <w:gridCol w:w="648"/>
        <w:gridCol w:w="1547"/>
        <w:gridCol w:w="1331"/>
        <w:gridCol w:w="3170"/>
      </w:tblGrid>
      <w:tr w:rsidR="00834C73" w14:paraId="33FC5495" w14:textId="77777777">
        <w:tblPrEx>
          <w:tblCellMar>
            <w:top w:w="0" w:type="dxa"/>
            <w:bottom w:w="0" w:type="dxa"/>
          </w:tblCellMar>
        </w:tblPrEx>
        <w:trPr>
          <w:tblHeader/>
        </w:trPr>
        <w:tc>
          <w:tcPr>
            <w:tcW w:w="115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528011D8" w14:textId="77777777" w:rsidR="00834C73" w:rsidRDefault="00000000">
            <w:r>
              <w:rPr>
                <w:b/>
                <w:bCs/>
                <w:color w:val="000000"/>
                <w:sz w:val="18"/>
                <w:szCs w:val="18"/>
              </w:rPr>
              <w:lastRenderedPageBreak/>
              <w:t>Solicitud</w:t>
            </w:r>
          </w:p>
        </w:tc>
        <w:tc>
          <w:tcPr>
            <w:tcW w:w="10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163965C3" w14:textId="77777777" w:rsidR="00834C73" w:rsidRDefault="00000000">
            <w:r>
              <w:rPr>
                <w:b/>
                <w:bCs/>
                <w:color w:val="000000"/>
                <w:sz w:val="18"/>
                <w:szCs w:val="18"/>
              </w:rPr>
              <w:t>Monto ($)</w:t>
            </w:r>
          </w:p>
        </w:tc>
        <w:tc>
          <w:tcPr>
            <w:tcW w:w="65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33019899" w14:textId="77777777" w:rsidR="00834C73" w:rsidRDefault="00000000">
            <w:r>
              <w:rPr>
                <w:b/>
                <w:bCs/>
                <w:color w:val="000000"/>
                <w:sz w:val="18"/>
                <w:szCs w:val="18"/>
              </w:rPr>
              <w:t>Días</w:t>
            </w:r>
          </w:p>
        </w:tc>
        <w:tc>
          <w:tcPr>
            <w:tcW w:w="155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5F47E63E" w14:textId="77777777" w:rsidR="00834C73" w:rsidRDefault="00000000">
            <w:r>
              <w:rPr>
                <w:b/>
                <w:bCs/>
                <w:color w:val="000000"/>
                <w:sz w:val="18"/>
                <w:szCs w:val="18"/>
              </w:rPr>
              <w:t>Estado</w:t>
            </w:r>
          </w:p>
        </w:tc>
        <w:tc>
          <w:tcPr>
            <w:tcW w:w="13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6458CF5C" w14:textId="77777777" w:rsidR="00834C73" w:rsidRDefault="00000000">
            <w:r>
              <w:rPr>
                <w:b/>
                <w:bCs/>
                <w:color w:val="000000"/>
                <w:sz w:val="18"/>
                <w:szCs w:val="18"/>
              </w:rPr>
              <w:t>Ruta</w:t>
            </w:r>
          </w:p>
        </w:tc>
        <w:tc>
          <w:tcPr>
            <w:tcW w:w="318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3E17D969" w14:textId="77777777" w:rsidR="00834C73" w:rsidRDefault="00000000">
            <w:r>
              <w:rPr>
                <w:b/>
                <w:bCs/>
                <w:color w:val="000000"/>
                <w:sz w:val="18"/>
                <w:szCs w:val="18"/>
              </w:rPr>
              <w:t>Motivo registrado</w:t>
            </w:r>
          </w:p>
        </w:tc>
      </w:tr>
      <w:tr w:rsidR="00834C73" w14:paraId="41E7BF03"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459DE2" w14:textId="77777777" w:rsidR="00834C73" w:rsidRDefault="00000000">
            <w:r>
              <w:rPr>
                <w:color w:val="000000"/>
                <w:sz w:val="18"/>
                <w:szCs w:val="18"/>
              </w:rPr>
              <w:t>DEV-1115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6EB6C" w14:textId="77777777" w:rsidR="00834C73" w:rsidRDefault="00000000">
            <w:r>
              <w:rPr>
                <w:color w:val="000000"/>
                <w:sz w:val="18"/>
                <w:szCs w:val="18"/>
              </w:rPr>
              <w:t>19.990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42860C" w14:textId="77777777" w:rsidR="00834C73" w:rsidRDefault="00000000">
            <w:r>
              <w:rPr>
                <w:color w:val="000000"/>
                <w:sz w:val="18"/>
                <w:szCs w:val="18"/>
              </w:rPr>
              <w:t>3</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01D3EEB"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039EED" w14:textId="77777777" w:rsidR="00834C73" w:rsidRDefault="00000000">
            <w:r>
              <w:rPr>
                <w:color w:val="000000"/>
                <w:sz w:val="18"/>
                <w:szCs w:val="18"/>
              </w:rPr>
              <w:t>APROBACION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F4D6F7" w14:textId="77777777" w:rsidR="00834C73" w:rsidRDefault="00000000">
            <w:proofErr w:type="spellStart"/>
            <w:r>
              <w:rPr>
                <w:color w:val="000000"/>
                <w:sz w:val="18"/>
                <w:szCs w:val="18"/>
              </w:rPr>
              <w:t>dias</w:t>
            </w:r>
            <w:proofErr w:type="spellEnd"/>
            <w:r>
              <w:rPr>
                <w:color w:val="000000"/>
                <w:sz w:val="18"/>
                <w:szCs w:val="18"/>
              </w:rPr>
              <w:t xml:space="preserve"> 3 ≤ 21; monto 19.990 ≤ 38.000</w:t>
            </w:r>
          </w:p>
        </w:tc>
      </w:tr>
      <w:tr w:rsidR="00834C73" w14:paraId="232A2DC0"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297A489" w14:textId="77777777" w:rsidR="00834C73" w:rsidRDefault="00000000">
            <w:r>
              <w:rPr>
                <w:color w:val="000000"/>
                <w:sz w:val="18"/>
                <w:szCs w:val="18"/>
              </w:rPr>
              <w:t>DEV-1116</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9022CA" w14:textId="77777777" w:rsidR="00834C73" w:rsidRDefault="00000000">
            <w:r>
              <w:rPr>
                <w:color w:val="000000"/>
                <w:sz w:val="18"/>
                <w:szCs w:val="18"/>
              </w:rPr>
              <w:t>69.980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938583" w14:textId="77777777" w:rsidR="00834C73" w:rsidRDefault="00000000">
            <w:r>
              <w:rPr>
                <w:color w:val="000000"/>
                <w:sz w:val="18"/>
                <w:szCs w:val="18"/>
              </w:rPr>
              <w:t>5</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75BC2B" w14:textId="77777777" w:rsidR="00834C73" w:rsidRDefault="00000000">
            <w:proofErr w:type="spellStart"/>
            <w:r>
              <w:rPr>
                <w:color w:val="000000"/>
                <w:sz w:val="18"/>
                <w:szCs w:val="18"/>
              </w:rPr>
              <w:t>abierto_sin_uso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C0A5B2"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182F7" w14:textId="77777777" w:rsidR="00834C73" w:rsidRDefault="00000000">
            <w:r>
              <w:rPr>
                <w:color w:val="000000"/>
                <w:sz w:val="18"/>
                <w:szCs w:val="18"/>
              </w:rPr>
              <w:t>REVISION_MONTO: 69.980 &gt; U</w:t>
            </w:r>
          </w:p>
        </w:tc>
      </w:tr>
      <w:tr w:rsidR="00834C73" w14:paraId="1D108584"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429E76F" w14:textId="77777777" w:rsidR="00834C73" w:rsidRDefault="00000000">
            <w:r>
              <w:rPr>
                <w:color w:val="000000"/>
                <w:sz w:val="18"/>
                <w:szCs w:val="18"/>
              </w:rPr>
              <w:t>DEV-1117</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04824" w14:textId="77777777" w:rsidR="00834C73" w:rsidRDefault="00000000">
            <w:r>
              <w:rPr>
                <w:color w:val="000000"/>
                <w:sz w:val="18"/>
                <w:szCs w:val="18"/>
              </w:rPr>
              <w:t>24.990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FC7D78" w14:textId="77777777" w:rsidR="00834C73" w:rsidRDefault="00000000">
            <w:r>
              <w:rPr>
                <w:color w:val="000000"/>
                <w:sz w:val="18"/>
                <w:szCs w:val="18"/>
              </w:rPr>
              <w:t>12</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66501D" w14:textId="77777777" w:rsidR="00834C73" w:rsidRDefault="00000000">
            <w:proofErr w:type="spellStart"/>
            <w:r>
              <w:rPr>
                <w:color w:val="000000"/>
                <w:sz w:val="18"/>
                <w:szCs w:val="18"/>
              </w:rPr>
              <w:t>con_fallas</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C5B8D"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F10318" w14:textId="77777777" w:rsidR="00834C73" w:rsidRDefault="00000000">
            <w:r>
              <w:rPr>
                <w:color w:val="000000"/>
                <w:sz w:val="18"/>
                <w:szCs w:val="18"/>
              </w:rPr>
              <w:t xml:space="preserve">REVISION_FALLA: </w:t>
            </w:r>
            <w:proofErr w:type="spellStart"/>
            <w:r>
              <w:rPr>
                <w:color w:val="000000"/>
                <w:sz w:val="18"/>
                <w:szCs w:val="18"/>
              </w:rPr>
              <w:t>con_fallas</w:t>
            </w:r>
            <w:proofErr w:type="spellEnd"/>
          </w:p>
        </w:tc>
      </w:tr>
      <w:tr w:rsidR="00834C73" w14:paraId="2FF01D5D"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DDECB9B" w14:textId="77777777" w:rsidR="00834C73" w:rsidRDefault="00000000">
            <w:r>
              <w:rPr>
                <w:color w:val="000000"/>
                <w:sz w:val="18"/>
                <w:szCs w:val="18"/>
              </w:rPr>
              <w:t>DEV-1118</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35CB0F" w14:textId="77777777" w:rsidR="00834C73" w:rsidRDefault="00000000">
            <w:r>
              <w:rPr>
                <w:color w:val="000000"/>
                <w:sz w:val="18"/>
                <w:szCs w:val="18"/>
              </w:rPr>
              <w:t>79.990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BBB872" w14:textId="77777777" w:rsidR="00834C73" w:rsidRDefault="00000000">
            <w:r>
              <w:rPr>
                <w:color w:val="000000"/>
                <w:sz w:val="18"/>
                <w:szCs w:val="18"/>
              </w:rPr>
              <w:t>4</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D9FB784"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503571"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1F1EDE" w14:textId="77777777" w:rsidR="00834C73" w:rsidRDefault="00000000">
            <w:r>
              <w:rPr>
                <w:color w:val="000000"/>
                <w:sz w:val="18"/>
                <w:szCs w:val="18"/>
              </w:rPr>
              <w:t>REVISION_MONTO: 79.990 &gt; U</w:t>
            </w:r>
          </w:p>
        </w:tc>
      </w:tr>
      <w:tr w:rsidR="00834C73" w14:paraId="75DD20DE"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A35626" w14:textId="77777777" w:rsidR="00834C73" w:rsidRDefault="00000000">
            <w:r>
              <w:rPr>
                <w:color w:val="000000"/>
                <w:sz w:val="18"/>
                <w:szCs w:val="18"/>
              </w:rPr>
              <w:t>DEV-1119</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A2CAFB7" w14:textId="77777777" w:rsidR="00834C73" w:rsidRDefault="00000000">
            <w:r>
              <w:rPr>
                <w:color w:val="000000"/>
                <w:sz w:val="18"/>
                <w:szCs w:val="18"/>
              </w:rPr>
              <w:t>45.990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5DFD5D" w14:textId="77777777" w:rsidR="00834C73" w:rsidRDefault="00000000">
            <w:r>
              <w:rPr>
                <w:color w:val="000000"/>
                <w:sz w:val="18"/>
                <w:szCs w:val="18"/>
              </w:rPr>
              <w:t>25</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CD9241" w14:textId="77777777" w:rsidR="00834C73" w:rsidRDefault="00000000">
            <w:proofErr w:type="spellStart"/>
            <w:r>
              <w:rPr>
                <w:color w:val="000000"/>
                <w:sz w:val="18"/>
                <w:szCs w:val="18"/>
              </w:rPr>
              <w:t>danado_por_uso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070ADAB" w14:textId="77777777" w:rsidR="00834C73" w:rsidRDefault="00000000">
            <w:r>
              <w:rPr>
                <w:color w:val="000000"/>
                <w:sz w:val="18"/>
                <w:szCs w:val="18"/>
              </w:rPr>
              <w:t>RECHAZO</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DC33BE1" w14:textId="77777777" w:rsidR="00834C73" w:rsidRDefault="00000000">
            <w:r>
              <w:rPr>
                <w:color w:val="000000"/>
                <w:sz w:val="18"/>
                <w:szCs w:val="18"/>
              </w:rPr>
              <w:t>RECHAZO_PLAZO: 25 &gt; D</w:t>
            </w:r>
          </w:p>
        </w:tc>
      </w:tr>
      <w:tr w:rsidR="00834C73" w14:paraId="5432CA9E"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F42E7D9" w14:textId="77777777" w:rsidR="00834C73" w:rsidRDefault="00000000">
            <w:r>
              <w:rPr>
                <w:color w:val="000000"/>
                <w:sz w:val="18"/>
                <w:szCs w:val="18"/>
              </w:rPr>
              <w:t>DEV-1120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4C54BC6" w14:textId="77777777" w:rsidR="00834C73" w:rsidRDefault="00000000">
            <w:r>
              <w:rPr>
                <w:color w:val="000000"/>
                <w:sz w:val="18"/>
                <w:szCs w:val="18"/>
              </w:rPr>
              <w:t>89.990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F8998A" w14:textId="77777777" w:rsidR="00834C73" w:rsidRDefault="00000000">
            <w:r>
              <w:rPr>
                <w:color w:val="000000"/>
                <w:sz w:val="18"/>
                <w:szCs w:val="18"/>
              </w:rPr>
              <w:t>2</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F26F5DD" w14:textId="77777777" w:rsidR="00834C73" w:rsidRDefault="00000000">
            <w:proofErr w:type="spellStart"/>
            <w:r>
              <w:rPr>
                <w:color w:val="000000"/>
                <w:sz w:val="18"/>
                <w:szCs w:val="18"/>
              </w:rPr>
              <w:t>con_fallas</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2D1A3"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B213674" w14:textId="77777777" w:rsidR="00834C73" w:rsidRDefault="00000000">
            <w:r>
              <w:rPr>
                <w:color w:val="000000"/>
                <w:sz w:val="18"/>
                <w:szCs w:val="18"/>
              </w:rPr>
              <w:t>REVISION_MONTO: 89.990 &gt; U</w:t>
            </w:r>
          </w:p>
        </w:tc>
      </w:tr>
      <w:tr w:rsidR="00834C73" w14:paraId="64DFDE8A"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93FE5E" w14:textId="77777777" w:rsidR="00834C73" w:rsidRDefault="00000000">
            <w:r>
              <w:rPr>
                <w:color w:val="000000"/>
                <w:sz w:val="18"/>
                <w:szCs w:val="18"/>
              </w:rPr>
              <w:t>DEV-1121</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92365D" w14:textId="77777777" w:rsidR="00834C73" w:rsidRDefault="00000000">
            <w:r>
              <w:rPr>
                <w:color w:val="000000"/>
                <w:sz w:val="18"/>
                <w:szCs w:val="18"/>
              </w:rPr>
              <w:t>289.990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F3C5BEF" w14:textId="77777777" w:rsidR="00834C73" w:rsidRDefault="00000000">
            <w:r>
              <w:rPr>
                <w:color w:val="000000"/>
                <w:sz w:val="18"/>
                <w:szCs w:val="18"/>
              </w:rPr>
              <w:t>9</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9FCAF9"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23A82B5"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B521D5" w14:textId="77777777" w:rsidR="00834C73" w:rsidRDefault="00000000">
            <w:r>
              <w:rPr>
                <w:color w:val="000000"/>
                <w:sz w:val="18"/>
                <w:szCs w:val="18"/>
              </w:rPr>
              <w:t>REVISION_MONTO: 289.990 &gt; U</w:t>
            </w:r>
          </w:p>
        </w:tc>
      </w:tr>
      <w:tr w:rsidR="00834C73" w14:paraId="1D03702D"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693F21" w14:textId="77777777" w:rsidR="00834C73" w:rsidRDefault="00000000">
            <w:r>
              <w:rPr>
                <w:color w:val="000000"/>
                <w:sz w:val="18"/>
                <w:szCs w:val="18"/>
              </w:rPr>
              <w:t>DEV-1122</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FA7BD84" w14:textId="77777777" w:rsidR="00834C73" w:rsidRDefault="00000000">
            <w:r>
              <w:rPr>
                <w:color w:val="000000"/>
                <w:sz w:val="18"/>
                <w:szCs w:val="18"/>
              </w:rPr>
              <w:t>45.990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11E336A" w14:textId="77777777" w:rsidR="00834C73" w:rsidRDefault="00000000">
            <w:r>
              <w:rPr>
                <w:color w:val="000000"/>
                <w:sz w:val="18"/>
                <w:szCs w:val="18"/>
              </w:rPr>
              <w:t>2</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EA747C4"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791760"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828A61" w14:textId="77777777" w:rsidR="00834C73" w:rsidRDefault="00000000">
            <w:r>
              <w:rPr>
                <w:color w:val="000000"/>
                <w:sz w:val="18"/>
                <w:szCs w:val="18"/>
              </w:rPr>
              <w:t>REVISION_MONTO: 45.990 &gt; U</w:t>
            </w:r>
          </w:p>
        </w:tc>
      </w:tr>
      <w:tr w:rsidR="00834C73" w14:paraId="4135CEA7"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7F32605" w14:textId="77777777" w:rsidR="00834C73" w:rsidRDefault="00000000">
            <w:r>
              <w:rPr>
                <w:color w:val="000000"/>
                <w:sz w:val="18"/>
                <w:szCs w:val="18"/>
              </w:rPr>
              <w:t>DEV-1123</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066615" w14:textId="77777777" w:rsidR="00834C73" w:rsidRDefault="00000000">
            <w:r>
              <w:rPr>
                <w:color w:val="000000"/>
                <w:sz w:val="18"/>
                <w:szCs w:val="18"/>
              </w:rPr>
              <w:t>39.980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E870C6C" w14:textId="77777777" w:rsidR="00834C73" w:rsidRDefault="00000000">
            <w:r>
              <w:rPr>
                <w:color w:val="000000"/>
                <w:sz w:val="18"/>
                <w:szCs w:val="18"/>
              </w:rPr>
              <w:t>15</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DF44814" w14:textId="77777777" w:rsidR="00834C73" w:rsidRDefault="00000000">
            <w:proofErr w:type="spellStart"/>
            <w:r>
              <w:rPr>
                <w:color w:val="000000"/>
                <w:sz w:val="18"/>
                <w:szCs w:val="18"/>
              </w:rPr>
              <w:t>danado_por_uso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F7DED9F" w14:textId="77777777" w:rsidR="00834C73" w:rsidRDefault="00000000">
            <w:r>
              <w:rPr>
                <w:color w:val="000000"/>
                <w:sz w:val="18"/>
                <w:szCs w:val="18"/>
              </w:rPr>
              <w:t>RECHAZO</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11DC1B" w14:textId="77777777" w:rsidR="00834C73" w:rsidRDefault="00000000">
            <w:r>
              <w:rPr>
                <w:color w:val="000000"/>
                <w:sz w:val="18"/>
                <w:szCs w:val="18"/>
              </w:rPr>
              <w:t xml:space="preserve">RECHAZO_ESTADO: </w:t>
            </w:r>
            <w:proofErr w:type="spellStart"/>
            <w:r>
              <w:rPr>
                <w:color w:val="000000"/>
                <w:sz w:val="18"/>
                <w:szCs w:val="18"/>
              </w:rPr>
              <w:t>danado_por_uso</w:t>
            </w:r>
            <w:proofErr w:type="spellEnd"/>
          </w:p>
        </w:tc>
      </w:tr>
      <w:tr w:rsidR="00834C73" w14:paraId="7D999518"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845A426" w14:textId="77777777" w:rsidR="00834C73" w:rsidRDefault="00000000">
            <w:r>
              <w:rPr>
                <w:color w:val="000000"/>
                <w:sz w:val="18"/>
                <w:szCs w:val="18"/>
              </w:rPr>
              <w:t>DEV-1124</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B72A96" w14:textId="77777777" w:rsidR="00834C73" w:rsidRDefault="00000000">
            <w:r>
              <w:rPr>
                <w:color w:val="000000"/>
                <w:sz w:val="18"/>
                <w:szCs w:val="18"/>
              </w:rPr>
              <w:t>49.980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E97BBC" w14:textId="77777777" w:rsidR="00834C73" w:rsidRDefault="00000000">
            <w:r>
              <w:rPr>
                <w:color w:val="000000"/>
                <w:sz w:val="18"/>
                <w:szCs w:val="18"/>
              </w:rPr>
              <w:t>1</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3C9A77" w14:textId="77777777" w:rsidR="00834C73" w:rsidRDefault="00000000">
            <w:proofErr w:type="spellStart"/>
            <w:r>
              <w:rPr>
                <w:color w:val="000000"/>
                <w:sz w:val="18"/>
                <w:szCs w:val="18"/>
              </w:rPr>
              <w:t>abierto_sin_uso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6FE7F6E"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6B5B47" w14:textId="77777777" w:rsidR="00834C73" w:rsidRDefault="00000000">
            <w:r>
              <w:rPr>
                <w:color w:val="000000"/>
                <w:sz w:val="18"/>
                <w:szCs w:val="18"/>
              </w:rPr>
              <w:t>REVISION_MONTO: 49.980 &gt; U</w:t>
            </w:r>
          </w:p>
        </w:tc>
      </w:tr>
      <w:tr w:rsidR="00834C73" w14:paraId="37404BEA"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7F9C5EA" w14:textId="77777777" w:rsidR="00834C73" w:rsidRDefault="00000000">
            <w:r>
              <w:rPr>
                <w:color w:val="000000"/>
                <w:sz w:val="18"/>
                <w:szCs w:val="18"/>
              </w:rPr>
              <w:t>DEV-1125</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2A4FCB" w14:textId="77777777" w:rsidR="00834C73" w:rsidRDefault="00000000">
            <w:r>
              <w:rPr>
                <w:color w:val="000000"/>
                <w:sz w:val="18"/>
                <w:szCs w:val="18"/>
              </w:rPr>
              <w:t>34.990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643D18C" w14:textId="77777777" w:rsidR="00834C73" w:rsidRDefault="00000000">
            <w:r>
              <w:rPr>
                <w:color w:val="000000"/>
                <w:sz w:val="18"/>
                <w:szCs w:val="18"/>
              </w:rPr>
              <w:t>22</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2CAC78A"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55F79D" w14:textId="77777777" w:rsidR="00834C73" w:rsidRDefault="00000000">
            <w:r>
              <w:rPr>
                <w:color w:val="000000"/>
                <w:sz w:val="18"/>
                <w:szCs w:val="18"/>
              </w:rPr>
              <w:t>RECHAZO</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090CE4" w14:textId="77777777" w:rsidR="00834C73" w:rsidRDefault="00000000">
            <w:r>
              <w:rPr>
                <w:color w:val="000000"/>
                <w:sz w:val="18"/>
                <w:szCs w:val="18"/>
              </w:rPr>
              <w:t>RECHAZO_PLAZO: 22 &gt; D</w:t>
            </w:r>
          </w:p>
        </w:tc>
      </w:tr>
      <w:tr w:rsidR="00834C73" w14:paraId="4096C4BC"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8AD159E" w14:textId="77777777" w:rsidR="00834C73" w:rsidRDefault="00000000">
            <w:r>
              <w:rPr>
                <w:color w:val="000000"/>
                <w:sz w:val="18"/>
                <w:szCs w:val="18"/>
              </w:rPr>
              <w:t>DEV-1126</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3231E6C" w14:textId="77777777" w:rsidR="00834C73" w:rsidRDefault="00000000">
            <w:r>
              <w:rPr>
                <w:color w:val="000000"/>
                <w:sz w:val="18"/>
                <w:szCs w:val="18"/>
              </w:rPr>
              <w:t>79.990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552EEC6" w14:textId="77777777" w:rsidR="00834C73" w:rsidRDefault="00000000">
            <w:r>
              <w:rPr>
                <w:color w:val="000000"/>
                <w:sz w:val="18"/>
                <w:szCs w:val="18"/>
              </w:rPr>
              <w:t>8</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99EFE17" w14:textId="77777777" w:rsidR="00834C73" w:rsidRDefault="00000000">
            <w:proofErr w:type="spellStart"/>
            <w:r>
              <w:rPr>
                <w:color w:val="000000"/>
                <w:sz w:val="18"/>
                <w:szCs w:val="18"/>
              </w:rPr>
              <w:t>con_fallas</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386A23B"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F0A7E29" w14:textId="77777777" w:rsidR="00834C73" w:rsidRDefault="00000000">
            <w:r>
              <w:rPr>
                <w:color w:val="000000"/>
                <w:sz w:val="18"/>
                <w:szCs w:val="18"/>
              </w:rPr>
              <w:t>REVISION_MONTO: 79.990 &gt; U</w:t>
            </w:r>
          </w:p>
        </w:tc>
      </w:tr>
      <w:tr w:rsidR="00834C73" w14:paraId="2DA52C33"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30631F7" w14:textId="77777777" w:rsidR="00834C73" w:rsidRDefault="00000000">
            <w:r>
              <w:rPr>
                <w:color w:val="000000"/>
                <w:sz w:val="18"/>
                <w:szCs w:val="18"/>
              </w:rPr>
              <w:t>DEV-C01</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B7D07C" w14:textId="77777777" w:rsidR="00834C73" w:rsidRDefault="00000000">
            <w:r>
              <w:rPr>
                <w:color w:val="000000"/>
                <w:sz w:val="18"/>
                <w:szCs w:val="18"/>
              </w:rPr>
              <w:t>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C5F358" w14:textId="77777777" w:rsidR="00834C73" w:rsidRDefault="00000000">
            <w:r>
              <w:rPr>
                <w:color w:val="000000"/>
                <w:sz w:val="18"/>
                <w:szCs w:val="18"/>
              </w:rPr>
              <w:t>1</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15700E"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7890F1" w14:textId="77777777" w:rsidR="00834C73" w:rsidRDefault="00000000">
            <w:r>
              <w:rPr>
                <w:color w:val="000000"/>
                <w:sz w:val="18"/>
                <w:szCs w:val="18"/>
              </w:rPr>
              <w:t>APROBACION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35D4ED0" w14:textId="77777777" w:rsidR="00834C73" w:rsidRDefault="00000000">
            <w:proofErr w:type="spellStart"/>
            <w:r>
              <w:rPr>
                <w:color w:val="000000"/>
                <w:sz w:val="18"/>
                <w:szCs w:val="18"/>
              </w:rPr>
              <w:t>dias</w:t>
            </w:r>
            <w:proofErr w:type="spellEnd"/>
            <w:r>
              <w:rPr>
                <w:color w:val="000000"/>
                <w:sz w:val="18"/>
                <w:szCs w:val="18"/>
              </w:rPr>
              <w:t xml:space="preserve"> 1 ≤ 21; monto 9.990 ≤ 38.000</w:t>
            </w:r>
          </w:p>
        </w:tc>
      </w:tr>
      <w:tr w:rsidR="00834C73" w14:paraId="07E85232"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9D6191" w14:textId="77777777" w:rsidR="00834C73" w:rsidRDefault="00000000">
            <w:r>
              <w:rPr>
                <w:color w:val="000000"/>
                <w:sz w:val="18"/>
                <w:szCs w:val="18"/>
              </w:rPr>
              <w:t>DEV-C02</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4B4C4A1" w14:textId="77777777" w:rsidR="00834C73" w:rsidRDefault="00000000">
            <w:r>
              <w:rPr>
                <w:color w:val="000000"/>
                <w:sz w:val="18"/>
                <w:szCs w:val="18"/>
              </w:rPr>
              <w:t>289.990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5E81CDE" w14:textId="77777777" w:rsidR="00834C73" w:rsidRDefault="00000000">
            <w:r>
              <w:rPr>
                <w:color w:val="000000"/>
                <w:sz w:val="18"/>
                <w:szCs w:val="18"/>
              </w:rPr>
              <w:t>2</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4A85C52" w14:textId="77777777" w:rsidR="00834C73" w:rsidRDefault="00000000">
            <w:proofErr w:type="spellStart"/>
            <w:r>
              <w:rPr>
                <w:color w:val="000000"/>
                <w:sz w:val="18"/>
                <w:szCs w:val="18"/>
              </w:rPr>
              <w:t>sin_abrir</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9EA9061" w14:textId="77777777" w:rsidR="00834C73" w:rsidRDefault="00000000">
            <w:r>
              <w:rPr>
                <w:color w:val="000000"/>
                <w:sz w:val="18"/>
                <w:szCs w:val="18"/>
              </w:rPr>
              <w:t>REVISION</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6B1A3DE" w14:textId="77777777" w:rsidR="00834C73" w:rsidRDefault="00000000">
            <w:r>
              <w:rPr>
                <w:color w:val="000000"/>
                <w:sz w:val="18"/>
                <w:szCs w:val="18"/>
              </w:rPr>
              <w:t>REVISION_MONTO: 289.990 &gt; U</w:t>
            </w:r>
          </w:p>
        </w:tc>
      </w:tr>
      <w:tr w:rsidR="00834C73" w14:paraId="15CFE26A" w14:textId="77777777">
        <w:tblPrEx>
          <w:tblCellMar>
            <w:top w:w="0" w:type="dxa"/>
            <w:bottom w:w="0" w:type="dxa"/>
          </w:tblCellMar>
        </w:tblPrEx>
        <w:trPr>
          <w:cantSplit/>
        </w:trPr>
        <w:tc>
          <w:tcPr>
            <w:tcW w:w="11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6A5F3C5" w14:textId="77777777" w:rsidR="00834C73" w:rsidRDefault="00000000">
            <w:r>
              <w:rPr>
                <w:color w:val="000000"/>
                <w:sz w:val="18"/>
                <w:szCs w:val="18"/>
              </w:rPr>
              <w:t>DEV-C03</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85C1D4" w14:textId="77777777" w:rsidR="00834C73" w:rsidRDefault="00000000">
            <w:r>
              <w:rPr>
                <w:color w:val="000000"/>
                <w:sz w:val="18"/>
                <w:szCs w:val="18"/>
              </w:rPr>
              <w:t>79.990</w:t>
            </w:r>
          </w:p>
        </w:tc>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69C632" w14:textId="77777777" w:rsidR="00834C73" w:rsidRDefault="00000000">
            <w:r>
              <w:rPr>
                <w:color w:val="000000"/>
                <w:sz w:val="18"/>
                <w:szCs w:val="18"/>
              </w:rPr>
              <w:t>29</w:t>
            </w:r>
          </w:p>
        </w:tc>
        <w:tc>
          <w:tcPr>
            <w:tcW w:w="15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E54063" w14:textId="77777777" w:rsidR="00834C73" w:rsidRDefault="00000000">
            <w:proofErr w:type="spellStart"/>
            <w:r>
              <w:rPr>
                <w:color w:val="000000"/>
                <w:sz w:val="18"/>
                <w:szCs w:val="18"/>
              </w:rPr>
              <w:t>abierto_sin_uso</w:t>
            </w:r>
            <w:proofErr w:type="spellEnd"/>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E3CFBD" w14:textId="77777777" w:rsidR="00834C73" w:rsidRDefault="00000000">
            <w:r>
              <w:rPr>
                <w:color w:val="000000"/>
                <w:sz w:val="18"/>
                <w:szCs w:val="18"/>
              </w:rPr>
              <w:t>RECHAZO</w:t>
            </w:r>
          </w:p>
        </w:tc>
        <w:tc>
          <w:tcPr>
            <w:tcW w:w="31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8A53ADD" w14:textId="77777777" w:rsidR="00834C73" w:rsidRDefault="00000000">
            <w:r>
              <w:rPr>
                <w:color w:val="000000"/>
                <w:sz w:val="18"/>
                <w:szCs w:val="18"/>
              </w:rPr>
              <w:t>RECHAZO_PLAZO: 29 &gt; D</w:t>
            </w:r>
          </w:p>
        </w:tc>
      </w:tr>
    </w:tbl>
    <w:p w14:paraId="632DC3D6" w14:textId="77777777" w:rsidR="00834C73" w:rsidRDefault="00000000">
      <w:pPr>
        <w:spacing w:after="200"/>
      </w:pPr>
      <w:r>
        <w:rPr>
          <w:i/>
          <w:iCs/>
          <w:sz w:val="22"/>
          <w:szCs w:val="22"/>
        </w:rPr>
        <w:t xml:space="preserve">Tabla 2: Resultado del </w:t>
      </w:r>
      <w:proofErr w:type="spellStart"/>
      <w:r>
        <w:rPr>
          <w:i/>
          <w:iCs/>
          <w:sz w:val="22"/>
          <w:szCs w:val="22"/>
        </w:rPr>
        <w:t>triage</w:t>
      </w:r>
      <w:proofErr w:type="spellEnd"/>
      <w:r>
        <w:rPr>
          <w:i/>
          <w:iCs/>
          <w:sz w:val="22"/>
          <w:szCs w:val="22"/>
        </w:rPr>
        <w:t xml:space="preserve"> de las 15 solicitudes, motivo abreviado (U = 38.000, D = 21).</w:t>
      </w:r>
    </w:p>
    <w:p w14:paraId="6DBEE5F2" w14:textId="77777777" w:rsidR="00834C73" w:rsidRDefault="00000000">
      <w:pPr>
        <w:spacing w:after="160" w:line="264" w:lineRule="auto"/>
        <w:jc w:val="both"/>
      </w:pPr>
      <w:r>
        <w:t>En esta tabla hay dos casos que sirven para comprobar la precedencia de la política. DEV-1119 tiene 25 días y además está dañado por uso, y quedó como RECHAZO_PLAZO porque la regla de plazo se evalúa antes que la de estado; del mismo modo, DEV-1120 tiene fallas y un monto de $89.990, y quedó como REVISION_MONTO porque la regla del monto va antes que la de fallas. Las tres solicitudes de control, cuya ruta no depende de la semilla, quedaron como corresponde: DEV-C01 aprobada, DEV-C02 a revisión por monto y DEV-C03 rechazada por plazo. Las siguientes capturas muestran el panel del Switch en las ejecuciones 5 y 9, con la solicitud a la izquierda y la salida tomada a la derecha.</w:t>
      </w:r>
    </w:p>
    <w:p w14:paraId="4F8862C2" w14:textId="77777777" w:rsidR="00834C73" w:rsidRDefault="00000000">
      <w:pPr>
        <w:keepNext/>
        <w:spacing w:after="60"/>
        <w:jc w:val="center"/>
      </w:pPr>
      <w:r>
        <w:rPr>
          <w:noProof/>
        </w:rPr>
        <w:drawing>
          <wp:inline distT="0" distB="0" distL="0" distR="0" wp14:anchorId="11F1FC49" wp14:editId="0B684115">
            <wp:extent cx="5581650" cy="2762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noChangeArrowheads="1"/>
                    </pic:cNvPicPr>
                  </pic:nvPicPr>
                  <pic:blipFill>
                    <a:blip r:embed="rId11"/>
                    <a:srcRect/>
                    <a:stretch>
                      <a:fillRect/>
                    </a:stretch>
                  </pic:blipFill>
                  <pic:spPr bwMode="auto">
                    <a:xfrm>
                      <a:off x="0" y="0"/>
                      <a:ext cx="5581650" cy="2762250"/>
                    </a:xfrm>
                    <a:prstGeom prst="rect">
                      <a:avLst/>
                    </a:prstGeom>
                  </pic:spPr>
                </pic:pic>
              </a:graphicData>
            </a:graphic>
          </wp:inline>
        </w:drawing>
      </w:r>
    </w:p>
    <w:p w14:paraId="3E419168" w14:textId="77777777" w:rsidR="00834C73" w:rsidRDefault="00000000">
      <w:pPr>
        <w:spacing w:after="200"/>
      </w:pPr>
      <w:r>
        <w:rPr>
          <w:i/>
          <w:iCs/>
          <w:sz w:val="22"/>
          <w:szCs w:val="22"/>
        </w:rPr>
        <w:t>Imagen 2: Ejecución 5 (producción): DEV-1115, $19.990, 3 días, sin abrir → salida APROBACION (</w:t>
      </w:r>
      <w:proofErr w:type="spellStart"/>
      <w:r>
        <w:rPr>
          <w:i/>
          <w:iCs/>
          <w:sz w:val="22"/>
          <w:szCs w:val="22"/>
        </w:rPr>
        <w:t>fallback</w:t>
      </w:r>
      <w:proofErr w:type="spellEnd"/>
      <w:r>
        <w:rPr>
          <w:i/>
          <w:iCs/>
          <w:sz w:val="22"/>
          <w:szCs w:val="22"/>
        </w:rPr>
        <w:t>).</w:t>
      </w:r>
    </w:p>
    <w:p w14:paraId="74740FF4" w14:textId="77777777" w:rsidR="00834C73" w:rsidRDefault="00000000">
      <w:pPr>
        <w:keepNext/>
        <w:spacing w:after="60"/>
        <w:jc w:val="center"/>
      </w:pPr>
      <w:r>
        <w:rPr>
          <w:noProof/>
        </w:rPr>
        <w:lastRenderedPageBreak/>
        <w:drawing>
          <wp:inline distT="0" distB="0" distL="0" distR="0" wp14:anchorId="39957DD3" wp14:editId="3708CE29">
            <wp:extent cx="5581650" cy="2771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12"/>
                    <a:srcRect/>
                    <a:stretch>
                      <a:fillRect/>
                    </a:stretch>
                  </pic:blipFill>
                  <pic:spPr bwMode="auto">
                    <a:xfrm>
                      <a:off x="0" y="0"/>
                      <a:ext cx="5581650" cy="2771775"/>
                    </a:xfrm>
                    <a:prstGeom prst="rect">
                      <a:avLst/>
                    </a:prstGeom>
                  </pic:spPr>
                </pic:pic>
              </a:graphicData>
            </a:graphic>
          </wp:inline>
        </w:drawing>
      </w:r>
    </w:p>
    <w:p w14:paraId="2395074B" w14:textId="77777777" w:rsidR="00834C73" w:rsidRDefault="00000000">
      <w:pPr>
        <w:spacing w:after="200"/>
      </w:pPr>
      <w:r>
        <w:rPr>
          <w:i/>
          <w:iCs/>
          <w:sz w:val="22"/>
          <w:szCs w:val="22"/>
        </w:rPr>
        <w:t xml:space="preserve">Imagen 3: Ejecución 9 (producción): DEV-1119, 25 días y </w:t>
      </w:r>
      <w:proofErr w:type="spellStart"/>
      <w:r>
        <w:rPr>
          <w:i/>
          <w:iCs/>
          <w:sz w:val="22"/>
          <w:szCs w:val="22"/>
        </w:rPr>
        <w:t>danado_por_uso</w:t>
      </w:r>
      <w:proofErr w:type="spellEnd"/>
      <w:r>
        <w:rPr>
          <w:i/>
          <w:iCs/>
          <w:sz w:val="22"/>
          <w:szCs w:val="22"/>
        </w:rPr>
        <w:t xml:space="preserve"> → RECHAZO_PLAZO, la regla de plazo gana por precedencia.</w:t>
      </w:r>
    </w:p>
    <w:p w14:paraId="27458145" w14:textId="77777777" w:rsidR="00834C73" w:rsidRDefault="00000000">
      <w:pPr>
        <w:keepNext/>
        <w:spacing w:before="240" w:after="160"/>
      </w:pPr>
      <w:r>
        <w:rPr>
          <w:b/>
          <w:bCs/>
          <w:sz w:val="26"/>
          <w:szCs w:val="26"/>
        </w:rPr>
        <w:t>Parte B: Flujo programado de resumen</w:t>
      </w:r>
    </w:p>
    <w:p w14:paraId="307CF04F" w14:textId="77777777" w:rsidR="00834C73" w:rsidRDefault="00000000">
      <w:pPr>
        <w:spacing w:after="160" w:line="264" w:lineRule="auto"/>
        <w:jc w:val="both"/>
      </w:pPr>
      <w:r>
        <w:t xml:space="preserve">Para el resumen construí un tercer </w:t>
      </w:r>
      <w:proofErr w:type="spellStart"/>
      <w:r>
        <w:t>workflow</w:t>
      </w:r>
      <w:proofErr w:type="spellEnd"/>
      <w:r>
        <w:t xml:space="preserve"> que parte con un Schedule Trigger configurado para ejecutarse todos los días a las 08:00, con la zona horaria de Santiago. Elegí esta frecuencia porque el </w:t>
      </w:r>
      <w:proofErr w:type="spellStart"/>
      <w:r>
        <w:t>triage</w:t>
      </w:r>
      <w:proofErr w:type="spellEnd"/>
      <w:r>
        <w:t xml:space="preserve"> funciona de forma continua y lo que necesita la gerencia es una foto del día completo; si el resumen se ejecutara a las 23:59 del mismo día, las solicitudes que llegan en ese último minuto quedarían fuera y ya no se contarían nunca, mientras que ejecutándolo a las 08:00 sobre el día anterior el día ya está cerrado y el correo llega justo al inicio de la jornada, que es cuando se puede actuar sobre las solicitudes en revisión. </w:t>
      </w:r>
      <w:proofErr w:type="gramStart"/>
      <w:r>
        <w:t>Además</w:t>
      </w:r>
      <w:proofErr w:type="gramEnd"/>
      <w:r>
        <w:t xml:space="preserve"> agregué un Trigger </w:t>
      </w:r>
      <w:proofErr w:type="spellStart"/>
      <w:r>
        <w:t>manually</w:t>
      </w:r>
      <w:proofErr w:type="spellEnd"/>
      <w:r>
        <w:t xml:space="preserve"> que resume el día actual, solo para poder probarlo y dejar evidencia sin esperar al día siguiente.</w:t>
      </w:r>
    </w:p>
    <w:p w14:paraId="441BE209" w14:textId="77777777" w:rsidR="00834C73" w:rsidRDefault="00000000">
      <w:pPr>
        <w:spacing w:after="160" w:line="264" w:lineRule="auto"/>
        <w:jc w:val="both"/>
      </w:pPr>
      <w:r>
        <w:t xml:space="preserve">Después del </w:t>
      </w:r>
      <w:proofErr w:type="spellStart"/>
      <w:r>
        <w:t>trigger</w:t>
      </w:r>
      <w:proofErr w:type="spellEnd"/>
      <w:r>
        <w:t xml:space="preserve">, el flujo lee de la Data Table las filas cuya fecha coincide con el día a resumir y las consolida con dos nodos </w:t>
      </w:r>
      <w:proofErr w:type="spellStart"/>
      <w:r>
        <w:t>Summarize</w:t>
      </w:r>
      <w:proofErr w:type="spellEnd"/>
      <w:r>
        <w:t xml:space="preserve">: el primero agrupa por ruta y calcula la cantidad de solicitudes y la suma del monto, y el </w:t>
      </w:r>
      <w:proofErr w:type="gramStart"/>
      <w:r>
        <w:t>segundo suma</w:t>
      </w:r>
      <w:proofErr w:type="gramEnd"/>
      <w:r>
        <w:t xml:space="preserve"> esos resultados para obtener los totales del día. Con eso un Edit Fields arma el mensaje, incluida la tasa de aprobación automática, que calculo como solicitudes aprobadas dividido por el total de solicitudes del día, y un nodo de Gmail lo envía como un solo correo. La ejecución 20, hecha con las 15 solicitudes ya registradas, envió el siguiente mensaje: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000"/>
        <w:gridCol w:w="3038"/>
      </w:tblGrid>
      <w:tr w:rsidR="00834C73" w14:paraId="3D41D89D" w14:textId="77777777">
        <w:tblPrEx>
          <w:tblCellMar>
            <w:top w:w="0" w:type="dxa"/>
            <w:bottom w:w="0" w:type="dxa"/>
          </w:tblCellMar>
        </w:tblPrEx>
        <w:trPr>
          <w:tblHeader/>
        </w:trPr>
        <w:tc>
          <w:tcPr>
            <w:tcW w:w="38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7CBB5D37" w14:textId="77777777" w:rsidR="00834C73" w:rsidRDefault="00000000">
            <w:r>
              <w:rPr>
                <w:b/>
                <w:bCs/>
                <w:color w:val="000000"/>
                <w:sz w:val="20"/>
                <w:szCs w:val="20"/>
              </w:rPr>
              <w:t>Ruta</w:t>
            </w:r>
          </w:p>
        </w:tc>
        <w:tc>
          <w:tcPr>
            <w:tcW w:w="20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3AF4010A" w14:textId="77777777" w:rsidR="00834C73" w:rsidRDefault="00000000">
            <w:r>
              <w:rPr>
                <w:b/>
                <w:bCs/>
                <w:color w:val="000000"/>
                <w:sz w:val="20"/>
                <w:szCs w:val="20"/>
              </w:rPr>
              <w:t>Solicitudes</w:t>
            </w:r>
          </w:p>
        </w:tc>
        <w:tc>
          <w:tcPr>
            <w:tcW w:w="303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3DD8B26D" w14:textId="77777777" w:rsidR="00834C73" w:rsidRDefault="00000000">
            <w:r>
              <w:rPr>
                <w:b/>
                <w:bCs/>
                <w:color w:val="000000"/>
                <w:sz w:val="20"/>
                <w:szCs w:val="20"/>
              </w:rPr>
              <w:t>Monto total ($)</w:t>
            </w:r>
          </w:p>
        </w:tc>
      </w:tr>
      <w:tr w:rsidR="00834C73" w14:paraId="3EA9A214"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1FD0C9" w14:textId="77777777" w:rsidR="00834C73" w:rsidRDefault="00000000">
            <w:r>
              <w:rPr>
                <w:color w:val="000000"/>
                <w:sz w:val="20"/>
                <w:szCs w:val="20"/>
              </w:rPr>
              <w:t>APROBACION</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996904" w14:textId="77777777" w:rsidR="00834C73" w:rsidRDefault="00000000">
            <w:r>
              <w:rPr>
                <w:color w:val="000000"/>
                <w:sz w:val="20"/>
                <w:szCs w:val="20"/>
              </w:rPr>
              <w:t>2</w:t>
            </w:r>
          </w:p>
        </w:tc>
        <w:tc>
          <w:tcPr>
            <w:tcW w:w="30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D5E888F" w14:textId="77777777" w:rsidR="00834C73" w:rsidRDefault="00000000">
            <w:r>
              <w:rPr>
                <w:color w:val="000000"/>
                <w:sz w:val="20"/>
                <w:szCs w:val="20"/>
              </w:rPr>
              <w:t>29.980</w:t>
            </w:r>
          </w:p>
        </w:tc>
      </w:tr>
      <w:tr w:rsidR="00834C73" w14:paraId="1FDD241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CBBA1BA" w14:textId="77777777" w:rsidR="00834C73" w:rsidRDefault="00000000">
            <w:r>
              <w:rPr>
                <w:color w:val="000000"/>
                <w:sz w:val="20"/>
                <w:szCs w:val="20"/>
              </w:rPr>
              <w:t>REVISION</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538027D" w14:textId="77777777" w:rsidR="00834C73" w:rsidRDefault="00000000">
            <w:r>
              <w:rPr>
                <w:color w:val="000000"/>
                <w:sz w:val="20"/>
                <w:szCs w:val="20"/>
              </w:rPr>
              <w:t>9</w:t>
            </w:r>
          </w:p>
        </w:tc>
        <w:tc>
          <w:tcPr>
            <w:tcW w:w="30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42571" w14:textId="77777777" w:rsidR="00834C73" w:rsidRDefault="00000000">
            <w:r>
              <w:rPr>
                <w:color w:val="000000"/>
                <w:sz w:val="20"/>
                <w:szCs w:val="20"/>
              </w:rPr>
              <w:t>1.020.890</w:t>
            </w:r>
          </w:p>
        </w:tc>
      </w:tr>
      <w:tr w:rsidR="00834C73" w14:paraId="2BE69477"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BE3723" w14:textId="77777777" w:rsidR="00834C73" w:rsidRDefault="00000000">
            <w:r>
              <w:rPr>
                <w:color w:val="000000"/>
                <w:sz w:val="20"/>
                <w:szCs w:val="20"/>
              </w:rPr>
              <w:t>RECHAZO</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955F6B4" w14:textId="77777777" w:rsidR="00834C73" w:rsidRDefault="00000000">
            <w:r>
              <w:rPr>
                <w:color w:val="000000"/>
                <w:sz w:val="20"/>
                <w:szCs w:val="20"/>
              </w:rPr>
              <w:t>4</w:t>
            </w:r>
          </w:p>
        </w:tc>
        <w:tc>
          <w:tcPr>
            <w:tcW w:w="30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1E6520C" w14:textId="77777777" w:rsidR="00834C73" w:rsidRDefault="00000000">
            <w:r>
              <w:rPr>
                <w:color w:val="000000"/>
                <w:sz w:val="20"/>
                <w:szCs w:val="20"/>
              </w:rPr>
              <w:t>200.950</w:t>
            </w:r>
          </w:p>
        </w:tc>
      </w:tr>
      <w:tr w:rsidR="00834C73" w14:paraId="21DDEC22"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7DA67AE" w14:textId="77777777" w:rsidR="00834C73" w:rsidRDefault="00000000">
            <w:proofErr w:type="gramStart"/>
            <w:r>
              <w:rPr>
                <w:color w:val="000000"/>
                <w:sz w:val="20"/>
                <w:szCs w:val="20"/>
              </w:rPr>
              <w:t>Total</w:t>
            </w:r>
            <w:proofErr w:type="gramEnd"/>
            <w:r>
              <w:rPr>
                <w:color w:val="000000"/>
                <w:sz w:val="20"/>
                <w:szCs w:val="20"/>
              </w:rPr>
              <w:t xml:space="preserve"> del día</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0C85EDF" w14:textId="77777777" w:rsidR="00834C73" w:rsidRDefault="00000000">
            <w:r>
              <w:rPr>
                <w:color w:val="000000"/>
                <w:sz w:val="20"/>
                <w:szCs w:val="20"/>
              </w:rPr>
              <w:t>15</w:t>
            </w:r>
          </w:p>
        </w:tc>
        <w:tc>
          <w:tcPr>
            <w:tcW w:w="30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1EC50A0" w14:textId="77777777" w:rsidR="00834C73" w:rsidRDefault="00000000">
            <w:r>
              <w:rPr>
                <w:color w:val="000000"/>
                <w:sz w:val="20"/>
                <w:szCs w:val="20"/>
              </w:rPr>
              <w:t>1.251.820</w:t>
            </w:r>
          </w:p>
        </w:tc>
      </w:tr>
      <w:tr w:rsidR="00834C73" w14:paraId="020F7F93" w14:textId="77777777">
        <w:tblPrEx>
          <w:tblCellMar>
            <w:top w:w="0" w:type="dxa"/>
            <w:bottom w:w="0" w:type="dxa"/>
          </w:tblCellMar>
        </w:tblPrEx>
        <w:trPr>
          <w:cantSplit/>
        </w:trPr>
        <w:tc>
          <w:tcPr>
            <w:tcW w:w="38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9B89E4E" w14:textId="77777777" w:rsidR="00834C73" w:rsidRDefault="00000000">
            <w:r>
              <w:rPr>
                <w:color w:val="000000"/>
                <w:sz w:val="20"/>
                <w:szCs w:val="20"/>
              </w:rPr>
              <w:t>Tasa de aprobación automática</w:t>
            </w:r>
          </w:p>
        </w:tc>
        <w:tc>
          <w:tcPr>
            <w:tcW w:w="2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A9DFAE4" w14:textId="77777777" w:rsidR="00834C73" w:rsidRDefault="00000000">
            <w:r>
              <w:rPr>
                <w:color w:val="000000"/>
                <w:sz w:val="20"/>
                <w:szCs w:val="20"/>
              </w:rPr>
              <w:t>2 / 15</w:t>
            </w:r>
          </w:p>
        </w:tc>
        <w:tc>
          <w:tcPr>
            <w:tcW w:w="30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9AECD87" w14:textId="77777777" w:rsidR="00834C73" w:rsidRDefault="00000000">
            <w:r>
              <w:rPr>
                <w:color w:val="000000"/>
                <w:sz w:val="20"/>
                <w:szCs w:val="20"/>
              </w:rPr>
              <w:t>13,3 %</w:t>
            </w:r>
          </w:p>
        </w:tc>
      </w:tr>
    </w:tbl>
    <w:p w14:paraId="279DE17A" w14:textId="77777777" w:rsidR="00834C73" w:rsidRDefault="00000000">
      <w:pPr>
        <w:spacing w:after="200"/>
      </w:pPr>
      <w:r>
        <w:rPr>
          <w:i/>
          <w:iCs/>
          <w:sz w:val="22"/>
          <w:szCs w:val="22"/>
        </w:rPr>
        <w:t>Tabla 3: Contenido del correo de resumen del 21-09-2026 (ejecución 20).</w:t>
      </w:r>
    </w:p>
    <w:p w14:paraId="6EDFCC34" w14:textId="77777777" w:rsidR="00834C73" w:rsidRDefault="00000000">
      <w:pPr>
        <w:spacing w:after="160" w:line="264" w:lineRule="auto"/>
        <w:jc w:val="both"/>
      </w:pPr>
      <w:r>
        <w:lastRenderedPageBreak/>
        <w:t xml:space="preserve">Respecto a qué ocurre un día sin solicitudes, lo probé antes de enviar las 15, con la tabla vacía, y en esa primera prueba el flujo falló: la Data Table no devolvió filas, entonces el nodo </w:t>
      </w:r>
      <w:proofErr w:type="spellStart"/>
      <w:r>
        <w:t>Summarize</w:t>
      </w:r>
      <w:proofErr w:type="spellEnd"/>
      <w:r>
        <w:t xml:space="preserve"> se detuvo con el error “The </w:t>
      </w:r>
      <w:proofErr w:type="spellStart"/>
      <w:r>
        <w:t>field</w:t>
      </w:r>
      <w:proofErr w:type="spellEnd"/>
      <w:r>
        <w:t xml:space="preserve"> </w:t>
      </w:r>
      <w:proofErr w:type="spellStart"/>
      <w:r>
        <w:t>id_solicitud</w:t>
      </w:r>
      <w:proofErr w:type="spellEnd"/>
      <w:r>
        <w:t xml:space="preserve"> </w:t>
      </w:r>
      <w:proofErr w:type="spellStart"/>
      <w:r>
        <w:t>does</w:t>
      </w:r>
      <w:proofErr w:type="spellEnd"/>
      <w:r>
        <w:t xml:space="preserve"> </w:t>
      </w:r>
      <w:proofErr w:type="spellStart"/>
      <w:r>
        <w:t>not</w:t>
      </w:r>
      <w:proofErr w:type="spellEnd"/>
      <w:r>
        <w:t xml:space="preserve"> </w:t>
      </w:r>
      <w:proofErr w:type="spellStart"/>
      <w:r>
        <w:t>exist</w:t>
      </w:r>
      <w:proofErr w:type="spellEnd"/>
      <w:r>
        <w:t xml:space="preserve"> in </w:t>
      </w:r>
      <w:proofErr w:type="spellStart"/>
      <w:r>
        <w:t>any</w:t>
      </w:r>
      <w:proofErr w:type="spellEnd"/>
      <w:r>
        <w:t xml:space="preserve"> </w:t>
      </w:r>
      <w:proofErr w:type="spellStart"/>
      <w:r>
        <w:t>items</w:t>
      </w:r>
      <w:proofErr w:type="spellEnd"/>
      <w:r>
        <w:t xml:space="preserve">” y el correo nunca se habría enviado. Esto es grave en un flujo programado, porque para la gerencia no llegar el correo se ve igual que no haber recibido nada, cuando en realidad el sistema está caído. Lo corregí haciendo que la lectura de la tabla siempre entregue un resultado (aunque sea vacío) y activando en ambos </w:t>
      </w:r>
      <w:proofErr w:type="spellStart"/>
      <w:r>
        <w:t>Summarize</w:t>
      </w:r>
      <w:proofErr w:type="spellEnd"/>
      <w:r>
        <w:t xml:space="preserve"> la opción de continuar si no encuentra el campo. Con esto, un día sin solicitudes genera igualmente el correo, que informa 0 solicitudes, monto $0, la línea “Sin solicitudes registradas” y la tasa como “no aplica (0 solicitudes)”, ya que dividir por cero no tiene sentido.</w:t>
      </w:r>
    </w:p>
    <w:p w14:paraId="1AA9D14B" w14:textId="77777777" w:rsidR="00834C73" w:rsidRDefault="00000000">
      <w:pPr>
        <w:keepNext/>
        <w:spacing w:before="240" w:after="160"/>
      </w:pPr>
      <w:r>
        <w:rPr>
          <w:b/>
          <w:bCs/>
          <w:sz w:val="26"/>
          <w:szCs w:val="26"/>
        </w:rPr>
        <w:t>Parte C: Errores y casos borde</w:t>
      </w:r>
    </w:p>
    <w:p w14:paraId="7FCEDB05" w14:textId="77777777" w:rsidR="00834C73" w:rsidRDefault="00000000">
      <w:pPr>
        <w:spacing w:after="160" w:line="264" w:lineRule="auto"/>
        <w:jc w:val="both"/>
      </w:pPr>
      <w:r>
        <w:t xml:space="preserve">Para esta parte envié varias solicitudes construidas a propósito. Para no ensuciar el registro oficial, que es el que lee el resumen, durante estas pruebas el </w:t>
      </w:r>
      <w:proofErr w:type="spellStart"/>
      <w:r>
        <w:t>triage</w:t>
      </w:r>
      <w:proofErr w:type="spellEnd"/>
      <w:r>
        <w:t xml:space="preserve"> escribió en una tabla aparte llamada </w:t>
      </w:r>
      <w:proofErr w:type="spellStart"/>
      <w:r>
        <w:t>registro_pruebas_desarrollo</w:t>
      </w:r>
      <w:proofErr w:type="spellEnd"/>
      <w:r>
        <w:t>, y al terminar lo dejé apuntando de nuevo a la tabla oficial.</w:t>
      </w:r>
    </w:p>
    <w:p w14:paraId="3DB55889" w14:textId="77777777" w:rsidR="00834C73" w:rsidRDefault="00000000">
      <w:pPr>
        <w:keepNext/>
        <w:spacing w:before="160" w:after="120"/>
      </w:pPr>
      <w:r>
        <w:rPr>
          <w:b/>
          <w:bCs/>
          <w:i/>
          <w:iCs/>
        </w:rPr>
        <w:t>Tres entradas inválidas</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2900"/>
        <w:gridCol w:w="2300"/>
        <w:gridCol w:w="2988"/>
      </w:tblGrid>
      <w:tr w:rsidR="00834C73" w14:paraId="732D7C45" w14:textId="77777777">
        <w:tblPrEx>
          <w:tblCellMar>
            <w:top w:w="0" w:type="dxa"/>
            <w:bottom w:w="0" w:type="dxa"/>
          </w:tblCellMar>
        </w:tblPrEx>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71125436" w14:textId="77777777" w:rsidR="00834C73" w:rsidRDefault="00000000">
            <w:proofErr w:type="spellStart"/>
            <w:r>
              <w:rPr>
                <w:b/>
                <w:bCs/>
                <w:color w:val="000000"/>
                <w:sz w:val="18"/>
                <w:szCs w:val="18"/>
              </w:rPr>
              <w:t>Ejec</w:t>
            </w:r>
            <w:proofErr w:type="spellEnd"/>
            <w:r>
              <w:rPr>
                <w:b/>
                <w:bCs/>
                <w:color w:val="000000"/>
                <w:sz w:val="18"/>
                <w:szCs w:val="18"/>
              </w:rPr>
              <w:t>.</w:t>
            </w:r>
          </w:p>
        </w:tc>
        <w:tc>
          <w:tcPr>
            <w:tcW w:w="29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673590A7" w14:textId="77777777" w:rsidR="00834C73" w:rsidRDefault="00000000">
            <w:r>
              <w:rPr>
                <w:b/>
                <w:bCs/>
                <w:color w:val="000000"/>
                <w:sz w:val="18"/>
                <w:szCs w:val="18"/>
              </w:rPr>
              <w:t>Carga enviada</w:t>
            </w:r>
          </w:p>
        </w:tc>
        <w:tc>
          <w:tcPr>
            <w:tcW w:w="23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0CFB4C62" w14:textId="77777777" w:rsidR="00834C73" w:rsidRDefault="00000000">
            <w:r>
              <w:rPr>
                <w:b/>
                <w:bCs/>
                <w:color w:val="000000"/>
                <w:sz w:val="18"/>
                <w:szCs w:val="18"/>
              </w:rPr>
              <w:t>Comportamiento esperado</w:t>
            </w:r>
          </w:p>
        </w:tc>
        <w:tc>
          <w:tcPr>
            <w:tcW w:w="298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1FAE0CCB" w14:textId="77777777" w:rsidR="00834C73" w:rsidRDefault="00000000">
            <w:r>
              <w:rPr>
                <w:b/>
                <w:bCs/>
                <w:color w:val="000000"/>
                <w:sz w:val="18"/>
                <w:szCs w:val="18"/>
              </w:rPr>
              <w:t>Comportamiento observado</w:t>
            </w:r>
          </w:p>
        </w:tc>
      </w:tr>
      <w:tr w:rsidR="00834C73" w14:paraId="14504D35"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3054992" w14:textId="77777777" w:rsidR="00834C73" w:rsidRDefault="00000000">
            <w:r>
              <w:rPr>
                <w:color w:val="000000"/>
                <w:sz w:val="18"/>
                <w:szCs w:val="18"/>
              </w:rPr>
              <w:t>21</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CE42C18" w14:textId="77777777" w:rsidR="00834C73" w:rsidRDefault="00000000">
            <w:proofErr w:type="spellStart"/>
            <w:r>
              <w:rPr>
                <w:color w:val="000000"/>
                <w:sz w:val="18"/>
                <w:szCs w:val="18"/>
              </w:rPr>
              <w:t>id_solicitud</w:t>
            </w:r>
            <w:proofErr w:type="spellEnd"/>
            <w:r>
              <w:rPr>
                <w:color w:val="000000"/>
                <w:sz w:val="18"/>
                <w:szCs w:val="18"/>
              </w:rPr>
              <w:t xml:space="preserve">: "" (resto válido: AU-210, $19.990, 3 días, </w:t>
            </w:r>
            <w:proofErr w:type="spellStart"/>
            <w:r>
              <w:rPr>
                <w:color w:val="000000"/>
                <w:sz w:val="18"/>
                <w:szCs w:val="18"/>
              </w:rPr>
              <w:t>sin_abrir</w:t>
            </w:r>
            <w:proofErr w:type="spellEnd"/>
            <w:r>
              <w:rPr>
                <w:color w:val="000000"/>
                <w:sz w:val="18"/>
                <w:szCs w:val="18"/>
              </w:rPr>
              <w:t>)</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7C8E8E" w14:textId="77777777" w:rsidR="00834C73" w:rsidRDefault="00000000">
            <w:r>
              <w:rPr>
                <w:color w:val="000000"/>
                <w:sz w:val="18"/>
                <w:szCs w:val="18"/>
              </w:rPr>
              <w:t>DATOS_INVALIDOS por la regla 1</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759E8D" w14:textId="77777777" w:rsidR="00834C73" w:rsidRDefault="00000000">
            <w:r>
              <w:rPr>
                <w:color w:val="000000"/>
                <w:sz w:val="18"/>
                <w:szCs w:val="18"/>
              </w:rPr>
              <w:t xml:space="preserve">Salida INVALIDO_CAMPO; registrado con motivo “INVALIDO_CAMPO: falta </w:t>
            </w:r>
            <w:proofErr w:type="spellStart"/>
            <w:r>
              <w:rPr>
                <w:color w:val="000000"/>
                <w:sz w:val="18"/>
                <w:szCs w:val="18"/>
              </w:rPr>
              <w:t>id_solicitud</w:t>
            </w:r>
            <w:proofErr w:type="spellEnd"/>
            <w:r>
              <w:rPr>
                <w:color w:val="000000"/>
                <w:sz w:val="18"/>
                <w:szCs w:val="18"/>
              </w:rPr>
              <w:t>”</w:t>
            </w:r>
          </w:p>
        </w:tc>
      </w:tr>
      <w:tr w:rsidR="00834C73" w14:paraId="4A124E9C"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7AEB6C1" w14:textId="77777777" w:rsidR="00834C73" w:rsidRDefault="00000000">
            <w:r>
              <w:rPr>
                <w:color w:val="000000"/>
                <w:sz w:val="18"/>
                <w:szCs w:val="18"/>
              </w:rPr>
              <w:t>22</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A5F569" w14:textId="77777777" w:rsidR="00834C73" w:rsidRDefault="00000000">
            <w:proofErr w:type="gramStart"/>
            <w:r>
              <w:rPr>
                <w:color w:val="000000"/>
                <w:sz w:val="18"/>
                <w:szCs w:val="18"/>
              </w:rPr>
              <w:t>id</w:t>
            </w:r>
            <w:proofErr w:type="gramEnd"/>
            <w:r>
              <w:rPr>
                <w:color w:val="000000"/>
                <w:sz w:val="18"/>
                <w:szCs w:val="18"/>
              </w:rPr>
              <w:t xml:space="preserve"> DEV-C-INV2, monto: "-24990", 4 días, </w:t>
            </w:r>
            <w:proofErr w:type="spellStart"/>
            <w:r>
              <w:rPr>
                <w:color w:val="000000"/>
                <w:sz w:val="18"/>
                <w:szCs w:val="18"/>
              </w:rPr>
              <w:t>sin_abrir</w:t>
            </w:r>
            <w:proofErr w:type="spellEnd"/>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DC49B2E" w14:textId="77777777" w:rsidR="00834C73" w:rsidRDefault="00000000">
            <w:r>
              <w:rPr>
                <w:color w:val="000000"/>
                <w:sz w:val="18"/>
                <w:szCs w:val="18"/>
              </w:rPr>
              <w:t>DATOS_INVALIDOS por la regla 2</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A820BFA" w14:textId="77777777" w:rsidR="00834C73" w:rsidRDefault="00000000">
            <w:r>
              <w:rPr>
                <w:color w:val="000000"/>
                <w:sz w:val="18"/>
                <w:szCs w:val="18"/>
              </w:rPr>
              <w:t>Salida INVALIDO_MONTO; motivo “monto = -24990 no es mayor que cero”</w:t>
            </w:r>
          </w:p>
        </w:tc>
      </w:tr>
      <w:tr w:rsidR="00834C73" w14:paraId="7B1627D8"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B5E99E1" w14:textId="77777777" w:rsidR="00834C73" w:rsidRDefault="00000000">
            <w:r>
              <w:rPr>
                <w:color w:val="000000"/>
                <w:sz w:val="18"/>
                <w:szCs w:val="18"/>
              </w:rPr>
              <w:t>23</w:t>
            </w:r>
          </w:p>
        </w:tc>
        <w:tc>
          <w:tcPr>
            <w:tcW w:w="29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7421319" w14:textId="77777777" w:rsidR="00834C73" w:rsidRDefault="00000000">
            <w:proofErr w:type="gramStart"/>
            <w:r>
              <w:rPr>
                <w:color w:val="000000"/>
                <w:sz w:val="18"/>
                <w:szCs w:val="18"/>
              </w:rPr>
              <w:t>id</w:t>
            </w:r>
            <w:proofErr w:type="gramEnd"/>
            <w:r>
              <w:rPr>
                <w:color w:val="000000"/>
                <w:sz w:val="18"/>
                <w:szCs w:val="18"/>
              </w:rPr>
              <w:t xml:space="preserve"> DEV-C-INV3, $34.990, </w:t>
            </w:r>
            <w:proofErr w:type="spellStart"/>
            <w:r>
              <w:rPr>
                <w:color w:val="000000"/>
                <w:sz w:val="18"/>
                <w:szCs w:val="18"/>
              </w:rPr>
              <w:t>dias_desde_compra</w:t>
            </w:r>
            <w:proofErr w:type="spellEnd"/>
            <w:r>
              <w:rPr>
                <w:color w:val="000000"/>
                <w:sz w:val="18"/>
                <w:szCs w:val="18"/>
              </w:rPr>
              <w:t>: "tres"</w:t>
            </w:r>
          </w:p>
        </w:tc>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E36F0F" w14:textId="77777777" w:rsidR="00834C73" w:rsidRDefault="00000000">
            <w:r>
              <w:rPr>
                <w:color w:val="000000"/>
                <w:sz w:val="18"/>
                <w:szCs w:val="18"/>
              </w:rPr>
              <w:t>Que falle un nodo, ya que el texto no se puede convertir a número</w:t>
            </w:r>
          </w:p>
        </w:tc>
        <w:tc>
          <w:tcPr>
            <w:tcW w:w="29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C288F81" w14:textId="77777777" w:rsidR="00834C73" w:rsidRDefault="00000000">
            <w:r>
              <w:rPr>
                <w:color w:val="000000"/>
                <w:sz w:val="18"/>
                <w:szCs w:val="18"/>
              </w:rPr>
              <w:t>El Switch falla con “</w:t>
            </w:r>
            <w:proofErr w:type="spellStart"/>
            <w:r>
              <w:rPr>
                <w:color w:val="000000"/>
                <w:sz w:val="18"/>
                <w:szCs w:val="18"/>
              </w:rPr>
              <w:t>cannot</w:t>
            </w:r>
            <w:proofErr w:type="spellEnd"/>
            <w:r>
              <w:rPr>
                <w:color w:val="000000"/>
                <w:sz w:val="18"/>
                <w:szCs w:val="18"/>
              </w:rPr>
              <w:t xml:space="preserve"> </w:t>
            </w:r>
            <w:proofErr w:type="spellStart"/>
            <w:r>
              <w:rPr>
                <w:color w:val="000000"/>
                <w:sz w:val="18"/>
                <w:szCs w:val="18"/>
              </w:rPr>
              <w:t>convert</w:t>
            </w:r>
            <w:proofErr w:type="spellEnd"/>
            <w:r>
              <w:rPr>
                <w:color w:val="000000"/>
                <w:sz w:val="18"/>
                <w:szCs w:val="18"/>
              </w:rPr>
              <w:t xml:space="preserve"> </w:t>
            </w:r>
            <w:proofErr w:type="spellStart"/>
            <w:r>
              <w:rPr>
                <w:color w:val="000000"/>
                <w:sz w:val="18"/>
                <w:szCs w:val="18"/>
              </w:rPr>
              <w:t>to</w:t>
            </w:r>
            <w:proofErr w:type="spellEnd"/>
            <w:r>
              <w:rPr>
                <w:color w:val="000000"/>
                <w:sz w:val="18"/>
                <w:szCs w:val="18"/>
              </w:rPr>
              <w:t xml:space="preserve"> </w:t>
            </w:r>
            <w:proofErr w:type="spellStart"/>
            <w:r>
              <w:rPr>
                <w:color w:val="000000"/>
                <w:sz w:val="18"/>
                <w:szCs w:val="18"/>
              </w:rPr>
              <w:t>number</w:t>
            </w:r>
            <w:proofErr w:type="spellEnd"/>
            <w:r>
              <w:rPr>
                <w:color w:val="000000"/>
                <w:sz w:val="18"/>
                <w:szCs w:val="18"/>
              </w:rPr>
              <w:t>”; la ejecución queda en Error y no se registra nada</w:t>
            </w:r>
          </w:p>
        </w:tc>
      </w:tr>
    </w:tbl>
    <w:p w14:paraId="1C037D76" w14:textId="77777777" w:rsidR="00834C73" w:rsidRDefault="00000000">
      <w:pPr>
        <w:spacing w:after="200"/>
      </w:pPr>
      <w:r>
        <w:rPr>
          <w:i/>
          <w:iCs/>
          <w:sz w:val="22"/>
          <w:szCs w:val="22"/>
        </w:rPr>
        <w:t>Tabla 4: Entradas inválidas: carga, comportamiento esperado y observado.</w:t>
      </w:r>
    </w:p>
    <w:p w14:paraId="4CF0D23C" w14:textId="77777777" w:rsidR="00834C73" w:rsidRDefault="00000000">
      <w:pPr>
        <w:keepNext/>
        <w:spacing w:after="60"/>
        <w:jc w:val="center"/>
      </w:pPr>
      <w:r>
        <w:rPr>
          <w:noProof/>
        </w:rPr>
        <w:lastRenderedPageBreak/>
        <w:drawing>
          <wp:inline distT="0" distB="0" distL="0" distR="0" wp14:anchorId="67D9D1CF" wp14:editId="2A52E704">
            <wp:extent cx="5581650" cy="2714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a:blip r:embed="rId13"/>
                    <a:srcRect/>
                    <a:stretch>
                      <a:fillRect/>
                    </a:stretch>
                  </pic:blipFill>
                  <pic:spPr bwMode="auto">
                    <a:xfrm>
                      <a:off x="0" y="0"/>
                      <a:ext cx="5581650" cy="2714625"/>
                    </a:xfrm>
                    <a:prstGeom prst="rect">
                      <a:avLst/>
                    </a:prstGeom>
                  </pic:spPr>
                </pic:pic>
              </a:graphicData>
            </a:graphic>
          </wp:inline>
        </w:drawing>
      </w:r>
    </w:p>
    <w:p w14:paraId="4DBE34BE" w14:textId="77777777" w:rsidR="00834C73" w:rsidRDefault="00000000">
      <w:pPr>
        <w:spacing w:after="200"/>
      </w:pPr>
      <w:r>
        <w:rPr>
          <w:i/>
          <w:iCs/>
          <w:sz w:val="22"/>
          <w:szCs w:val="22"/>
        </w:rPr>
        <w:t xml:space="preserve">Imagen 4: Ejecución 21: </w:t>
      </w:r>
      <w:proofErr w:type="spellStart"/>
      <w:r>
        <w:rPr>
          <w:i/>
          <w:iCs/>
          <w:sz w:val="22"/>
          <w:szCs w:val="22"/>
        </w:rPr>
        <w:t>id_</w:t>
      </w:r>
      <w:proofErr w:type="gramStart"/>
      <w:r>
        <w:rPr>
          <w:i/>
          <w:iCs/>
          <w:sz w:val="22"/>
          <w:szCs w:val="22"/>
        </w:rPr>
        <w:t>solicitud</w:t>
      </w:r>
      <w:proofErr w:type="spellEnd"/>
      <w:r>
        <w:rPr>
          <w:i/>
          <w:iCs/>
          <w:sz w:val="22"/>
          <w:szCs w:val="22"/>
        </w:rPr>
        <w:t xml:space="preserve"> vacío</w:t>
      </w:r>
      <w:proofErr w:type="gramEnd"/>
      <w:r>
        <w:rPr>
          <w:i/>
          <w:iCs/>
          <w:sz w:val="22"/>
          <w:szCs w:val="22"/>
        </w:rPr>
        <w:t xml:space="preserve"> → salida INVALIDO_CAMPO.</w:t>
      </w:r>
    </w:p>
    <w:p w14:paraId="14FA3AE9" w14:textId="77777777" w:rsidR="00834C73" w:rsidRDefault="00000000">
      <w:pPr>
        <w:keepNext/>
        <w:spacing w:after="60"/>
        <w:jc w:val="center"/>
      </w:pPr>
      <w:r>
        <w:rPr>
          <w:noProof/>
        </w:rPr>
        <w:drawing>
          <wp:inline distT="0" distB="0" distL="0" distR="0" wp14:anchorId="49753EBF" wp14:editId="31F50B5E">
            <wp:extent cx="5581650" cy="2724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14"/>
                    <a:srcRect/>
                    <a:stretch>
                      <a:fillRect/>
                    </a:stretch>
                  </pic:blipFill>
                  <pic:spPr bwMode="auto">
                    <a:xfrm>
                      <a:off x="0" y="0"/>
                      <a:ext cx="5581650" cy="2724150"/>
                    </a:xfrm>
                    <a:prstGeom prst="rect">
                      <a:avLst/>
                    </a:prstGeom>
                  </pic:spPr>
                </pic:pic>
              </a:graphicData>
            </a:graphic>
          </wp:inline>
        </w:drawing>
      </w:r>
    </w:p>
    <w:p w14:paraId="5EB2C6F9" w14:textId="77777777" w:rsidR="00834C73" w:rsidRDefault="00000000">
      <w:pPr>
        <w:spacing w:after="200"/>
      </w:pPr>
      <w:r>
        <w:rPr>
          <w:i/>
          <w:iCs/>
          <w:sz w:val="22"/>
          <w:szCs w:val="22"/>
        </w:rPr>
        <w:t>Imagen 5: Ejecución 22: monto negativo → salida INVALIDO_MONTO.</w:t>
      </w:r>
    </w:p>
    <w:p w14:paraId="0B881F7E" w14:textId="77777777" w:rsidR="00834C73" w:rsidRDefault="00000000">
      <w:pPr>
        <w:keepNext/>
        <w:spacing w:after="60"/>
        <w:jc w:val="center"/>
      </w:pPr>
      <w:r>
        <w:rPr>
          <w:noProof/>
        </w:rPr>
        <w:lastRenderedPageBreak/>
        <w:drawing>
          <wp:inline distT="0" distB="0" distL="0" distR="0" wp14:anchorId="20C1D0CB" wp14:editId="4673C5B3">
            <wp:extent cx="5581650" cy="27051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5"/>
                    <a:srcRect/>
                    <a:stretch>
                      <a:fillRect/>
                    </a:stretch>
                  </pic:blipFill>
                  <pic:spPr bwMode="auto">
                    <a:xfrm>
                      <a:off x="0" y="0"/>
                      <a:ext cx="5581650" cy="2705100"/>
                    </a:xfrm>
                    <a:prstGeom prst="rect">
                      <a:avLst/>
                    </a:prstGeom>
                  </pic:spPr>
                </pic:pic>
              </a:graphicData>
            </a:graphic>
          </wp:inline>
        </w:drawing>
      </w:r>
    </w:p>
    <w:p w14:paraId="002CE0DF" w14:textId="77777777" w:rsidR="00834C73" w:rsidRDefault="00000000">
      <w:pPr>
        <w:spacing w:after="200"/>
      </w:pPr>
      <w:r>
        <w:rPr>
          <w:i/>
          <w:iCs/>
          <w:sz w:val="22"/>
          <w:szCs w:val="22"/>
        </w:rPr>
        <w:t>Imagen 6: Ejecución 23 (fallida): días escritos en palabras hacen fallar el Switch.</w:t>
      </w:r>
    </w:p>
    <w:p w14:paraId="54BB720C" w14:textId="77777777" w:rsidR="00834C73" w:rsidRDefault="00000000">
      <w:pPr>
        <w:keepNext/>
        <w:spacing w:before="160" w:after="120"/>
      </w:pPr>
      <w:r>
        <w:rPr>
          <w:b/>
          <w:bCs/>
          <w:i/>
          <w:iCs/>
        </w:rPr>
        <w:t xml:space="preserve">Los tres valores de </w:t>
      </w:r>
      <w:proofErr w:type="spellStart"/>
      <w:r>
        <w:rPr>
          <w:b/>
          <w:bCs/>
          <w:i/>
          <w:iCs/>
        </w:rPr>
        <w:t>On</w:t>
      </w:r>
      <w:proofErr w:type="spellEnd"/>
      <w:r>
        <w:rPr>
          <w:b/>
          <w:bCs/>
          <w:i/>
          <w:iCs/>
        </w:rPr>
        <w:t xml:space="preserve"> Error</w:t>
      </w:r>
    </w:p>
    <w:p w14:paraId="3613288D" w14:textId="77777777" w:rsidR="00834C73" w:rsidRDefault="00000000">
      <w:pPr>
        <w:spacing w:after="160" w:line="264" w:lineRule="auto"/>
        <w:jc w:val="both"/>
      </w:pPr>
      <w:r>
        <w:t xml:space="preserve">n8n permite definir en cada nodo qué hacer si falla, con tres valores posibles. Stop </w:t>
      </w:r>
      <w:proofErr w:type="spellStart"/>
      <w:r>
        <w:t>Workflow</w:t>
      </w:r>
      <w:proofErr w:type="spellEnd"/>
      <w:r>
        <w:t>, que es el valor por defecto, detiene toda la ejecución y la marca como error. Continue deja que el flujo siga por la salida normal, llevando el mensaje de error como dato. Continue (</w:t>
      </w:r>
      <w:proofErr w:type="spellStart"/>
      <w:r>
        <w:t>using</w:t>
      </w:r>
      <w:proofErr w:type="spellEnd"/>
      <w:r>
        <w:t xml:space="preserve"> error output) le agrega al nodo una segunda salida por donde se va el ítem que falló, para poder tratarlo en una rama distinta. Lo que elegí en cada nodo fue lo siguiente: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700"/>
        <w:gridCol w:w="4838"/>
      </w:tblGrid>
      <w:tr w:rsidR="00834C73" w14:paraId="3CB69F44"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18078A8F" w14:textId="77777777" w:rsidR="00834C73" w:rsidRDefault="00000000">
            <w:r>
              <w:rPr>
                <w:b/>
                <w:bCs/>
                <w:color w:val="000000"/>
                <w:sz w:val="18"/>
                <w:szCs w:val="18"/>
              </w:rPr>
              <w:t>Nodo</w:t>
            </w:r>
          </w:p>
        </w:tc>
        <w:tc>
          <w:tcPr>
            <w:tcW w:w="17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745B418D" w14:textId="77777777" w:rsidR="00834C73" w:rsidRDefault="00000000">
            <w:proofErr w:type="spellStart"/>
            <w:r>
              <w:rPr>
                <w:b/>
                <w:bCs/>
                <w:color w:val="000000"/>
                <w:sz w:val="18"/>
                <w:szCs w:val="18"/>
              </w:rPr>
              <w:t>On</w:t>
            </w:r>
            <w:proofErr w:type="spellEnd"/>
            <w:r>
              <w:rPr>
                <w:b/>
                <w:bCs/>
                <w:color w:val="000000"/>
                <w:sz w:val="18"/>
                <w:szCs w:val="18"/>
              </w:rPr>
              <w:t xml:space="preserve"> Error</w:t>
            </w:r>
          </w:p>
        </w:tc>
        <w:tc>
          <w:tcPr>
            <w:tcW w:w="483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6BEEA180" w14:textId="77777777" w:rsidR="00834C73" w:rsidRDefault="00000000">
            <w:r>
              <w:rPr>
                <w:b/>
                <w:bCs/>
                <w:color w:val="000000"/>
                <w:sz w:val="18"/>
                <w:szCs w:val="18"/>
              </w:rPr>
              <w:t>Razón</w:t>
            </w:r>
          </w:p>
        </w:tc>
      </w:tr>
      <w:tr w:rsidR="00834C73" w14:paraId="180C91AE"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508BF9B" w14:textId="77777777" w:rsidR="00834C73" w:rsidRDefault="00000000">
            <w:r>
              <w:rPr>
                <w:color w:val="000000"/>
                <w:sz w:val="18"/>
                <w:szCs w:val="18"/>
              </w:rPr>
              <w:t xml:space="preserve">Switch </w:t>
            </w:r>
            <w:proofErr w:type="spellStart"/>
            <w:r>
              <w:rPr>
                <w:color w:val="000000"/>
                <w:sz w:val="18"/>
                <w:szCs w:val="18"/>
              </w:rPr>
              <w:t>triage</w:t>
            </w:r>
            <w:proofErr w:type="spellEnd"/>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BAB7738" w14:textId="77777777" w:rsidR="00834C73" w:rsidRDefault="00000000">
            <w:r>
              <w:rPr>
                <w:color w:val="000000"/>
                <w:sz w:val="18"/>
                <w:szCs w:val="18"/>
              </w:rPr>
              <w:t xml:space="preserve">Stop </w:t>
            </w:r>
            <w:proofErr w:type="spellStart"/>
            <w:r>
              <w:rPr>
                <w:color w:val="000000"/>
                <w:sz w:val="18"/>
                <w:szCs w:val="18"/>
              </w:rPr>
              <w:t>Workflow</w:t>
            </w:r>
            <w:proofErr w:type="spellEnd"/>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C099E58" w14:textId="77777777" w:rsidR="00834C73" w:rsidRDefault="00000000">
            <w:r>
              <w:rPr>
                <w:color w:val="000000"/>
                <w:sz w:val="18"/>
                <w:szCs w:val="18"/>
              </w:rPr>
              <w:t>Si una solicitud no se puede evaluar no debe clasificarse ni registrarse con una ruta que no le corresponde; es preferible que falle a la vista.</w:t>
            </w:r>
          </w:p>
        </w:tc>
      </w:tr>
      <w:tr w:rsidR="00834C73" w14:paraId="442072A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3D6F7E" w14:textId="77777777" w:rsidR="00834C73" w:rsidRDefault="00000000">
            <w:r>
              <w:rPr>
                <w:color w:val="000000"/>
                <w:sz w:val="18"/>
                <w:szCs w:val="18"/>
              </w:rPr>
              <w:t xml:space="preserve">Edit Fields, </w:t>
            </w:r>
            <w:proofErr w:type="spellStart"/>
            <w:r>
              <w:rPr>
                <w:color w:val="000000"/>
                <w:sz w:val="18"/>
                <w:szCs w:val="18"/>
              </w:rPr>
              <w:t>Merge</w:t>
            </w:r>
            <w:proofErr w:type="spellEnd"/>
            <w:r>
              <w:rPr>
                <w:color w:val="000000"/>
                <w:sz w:val="18"/>
                <w:szCs w:val="18"/>
              </w:rPr>
              <w:t xml:space="preserve"> y Construir registro</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0EAFFDB" w14:textId="77777777" w:rsidR="00834C73" w:rsidRDefault="00000000">
            <w:r>
              <w:rPr>
                <w:color w:val="000000"/>
                <w:sz w:val="18"/>
                <w:szCs w:val="18"/>
              </w:rPr>
              <w:t xml:space="preserve">Stop </w:t>
            </w:r>
            <w:proofErr w:type="spellStart"/>
            <w:r>
              <w:rPr>
                <w:color w:val="000000"/>
                <w:sz w:val="18"/>
                <w:szCs w:val="18"/>
              </w:rPr>
              <w:t>Workflow</w:t>
            </w:r>
            <w:proofErr w:type="spellEnd"/>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2662830" w14:textId="77777777" w:rsidR="00834C73" w:rsidRDefault="00000000">
            <w:r>
              <w:rPr>
                <w:color w:val="000000"/>
                <w:sz w:val="18"/>
                <w:szCs w:val="18"/>
              </w:rPr>
              <w:t>Son transformaciones internas; si fallan, el registro saldría incompleto.</w:t>
            </w:r>
          </w:p>
        </w:tc>
      </w:tr>
      <w:tr w:rsidR="00834C73" w14:paraId="4B40272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BDC74B9" w14:textId="77777777" w:rsidR="00834C73" w:rsidRDefault="00000000">
            <w:r>
              <w:rPr>
                <w:color w:val="000000"/>
                <w:sz w:val="18"/>
                <w:szCs w:val="18"/>
              </w:rPr>
              <w:t>Registrar en tabla</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376AC2E" w14:textId="77777777" w:rsidR="00834C73" w:rsidRDefault="00000000">
            <w:r>
              <w:rPr>
                <w:color w:val="000000"/>
                <w:sz w:val="18"/>
                <w:szCs w:val="18"/>
              </w:rPr>
              <w:t xml:space="preserve">Stop </w:t>
            </w:r>
            <w:proofErr w:type="spellStart"/>
            <w:r>
              <w:rPr>
                <w:color w:val="000000"/>
                <w:sz w:val="18"/>
                <w:szCs w:val="18"/>
              </w:rPr>
              <w:t>Workflow</w:t>
            </w:r>
            <w:proofErr w:type="spellEnd"/>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AB84BC9" w14:textId="77777777" w:rsidR="00834C73" w:rsidRDefault="00000000">
            <w:r>
              <w:rPr>
                <w:color w:val="000000"/>
                <w:sz w:val="18"/>
                <w:szCs w:val="18"/>
              </w:rPr>
              <w:t>Por la regla 7, una decisión sin registro no es auditable, así que no debe notificarse ni responderse algo que no quedó guardado.</w:t>
            </w:r>
          </w:p>
        </w:tc>
      </w:tr>
      <w:tr w:rsidR="00834C73" w14:paraId="29A591C4"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72AC16E" w14:textId="77777777" w:rsidR="00834C73" w:rsidRDefault="00000000">
            <w:r>
              <w:rPr>
                <w:color w:val="000000"/>
                <w:sz w:val="18"/>
                <w:szCs w:val="18"/>
              </w:rPr>
              <w:t>UF del día (</w:t>
            </w:r>
            <w:proofErr w:type="spellStart"/>
            <w:r>
              <w:rPr>
                <w:color w:val="000000"/>
                <w:sz w:val="18"/>
                <w:szCs w:val="18"/>
              </w:rPr>
              <w:t>mindicador</w:t>
            </w:r>
            <w:proofErr w:type="spellEnd"/>
            <w:r>
              <w:rPr>
                <w:color w:val="000000"/>
                <w:sz w:val="18"/>
                <w:szCs w:val="18"/>
              </w:rPr>
              <w:t>)</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E4B96FE" w14:textId="77777777" w:rsidR="00834C73" w:rsidRDefault="00000000">
            <w:r>
              <w:rPr>
                <w:color w:val="000000"/>
                <w:sz w:val="18"/>
                <w:szCs w:val="18"/>
              </w:rPr>
              <w:t>Continue + 3 intentos</w:t>
            </w:r>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74EC55D4" w14:textId="77777777" w:rsidR="00834C73" w:rsidRDefault="00000000">
            <w:r>
              <w:rPr>
                <w:color w:val="000000"/>
                <w:sz w:val="18"/>
                <w:szCs w:val="18"/>
              </w:rPr>
              <w:t>La UF es informativa y no participa en la decisión; si el servicio externo no responde, la solicitud se registra igual con la UF vacía.</w:t>
            </w:r>
          </w:p>
        </w:tc>
      </w:tr>
      <w:tr w:rsidR="00834C73" w14:paraId="5E847F1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FD5C779" w14:textId="77777777" w:rsidR="00834C73" w:rsidRDefault="00000000">
            <w:r>
              <w:rPr>
                <w:color w:val="000000"/>
                <w:sz w:val="18"/>
                <w:szCs w:val="18"/>
              </w:rPr>
              <w:t>Notificar cliente (Gmail)</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57523A6F" w14:textId="77777777" w:rsidR="00834C73" w:rsidRDefault="00000000">
            <w:r>
              <w:rPr>
                <w:color w:val="000000"/>
                <w:sz w:val="18"/>
                <w:szCs w:val="18"/>
              </w:rPr>
              <w:t>Continue</w:t>
            </w:r>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8988720" w14:textId="77777777" w:rsidR="00834C73" w:rsidRDefault="00000000">
            <w:r>
              <w:rPr>
                <w:color w:val="000000"/>
                <w:sz w:val="18"/>
                <w:szCs w:val="18"/>
              </w:rPr>
              <w:t>La decisión ya quedó registrada; un correo que falla no debería impedir responder. En la primera prueba, sin credencial, el flujo siguió y el error quedó guardado en la salida del nodo.</w:t>
            </w:r>
          </w:p>
        </w:tc>
      </w:tr>
      <w:tr w:rsidR="00834C73" w14:paraId="0FFDD8A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C0C4C21" w14:textId="77777777" w:rsidR="00834C73" w:rsidRDefault="00000000">
            <w:r>
              <w:rPr>
                <w:color w:val="000000"/>
                <w:sz w:val="18"/>
                <w:szCs w:val="18"/>
              </w:rPr>
              <w:t>Responder</w:t>
            </w:r>
          </w:p>
        </w:tc>
        <w:tc>
          <w:tcPr>
            <w:tcW w:w="17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ED15F5D" w14:textId="77777777" w:rsidR="00834C73" w:rsidRDefault="00000000">
            <w:r>
              <w:rPr>
                <w:color w:val="000000"/>
                <w:sz w:val="18"/>
                <w:szCs w:val="18"/>
              </w:rPr>
              <w:t xml:space="preserve">Stop </w:t>
            </w:r>
            <w:proofErr w:type="spellStart"/>
            <w:r>
              <w:rPr>
                <w:color w:val="000000"/>
                <w:sz w:val="18"/>
                <w:szCs w:val="18"/>
              </w:rPr>
              <w:t>Workflow</w:t>
            </w:r>
            <w:proofErr w:type="spellEnd"/>
          </w:p>
        </w:tc>
        <w:tc>
          <w:tcPr>
            <w:tcW w:w="483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6144304D" w14:textId="77777777" w:rsidR="00834C73" w:rsidRDefault="00000000">
            <w:r>
              <w:rPr>
                <w:color w:val="000000"/>
                <w:sz w:val="18"/>
                <w:szCs w:val="18"/>
              </w:rPr>
              <w:t>Es el último paso; si falla, debe verse como error.</w:t>
            </w:r>
          </w:p>
        </w:tc>
      </w:tr>
    </w:tbl>
    <w:p w14:paraId="186E7BD5" w14:textId="77777777" w:rsidR="00834C73" w:rsidRDefault="00000000">
      <w:pPr>
        <w:spacing w:after="200"/>
      </w:pPr>
      <w:r>
        <w:rPr>
          <w:i/>
          <w:iCs/>
          <w:sz w:val="22"/>
          <w:szCs w:val="22"/>
        </w:rPr>
        <w:t xml:space="preserve">Tabla 5: Valor de </w:t>
      </w:r>
      <w:proofErr w:type="spellStart"/>
      <w:r>
        <w:rPr>
          <w:i/>
          <w:iCs/>
          <w:sz w:val="22"/>
          <w:szCs w:val="22"/>
        </w:rPr>
        <w:t>On</w:t>
      </w:r>
      <w:proofErr w:type="spellEnd"/>
      <w:r>
        <w:rPr>
          <w:i/>
          <w:iCs/>
          <w:sz w:val="22"/>
          <w:szCs w:val="22"/>
        </w:rPr>
        <w:t xml:space="preserve"> Error elegido en cada nodo del </w:t>
      </w:r>
      <w:proofErr w:type="spellStart"/>
      <w:r>
        <w:rPr>
          <w:i/>
          <w:iCs/>
          <w:sz w:val="22"/>
          <w:szCs w:val="22"/>
        </w:rPr>
        <w:t>triage</w:t>
      </w:r>
      <w:proofErr w:type="spellEnd"/>
      <w:r>
        <w:rPr>
          <w:i/>
          <w:iCs/>
          <w:sz w:val="22"/>
          <w:szCs w:val="22"/>
        </w:rPr>
        <w:t>.</w:t>
      </w:r>
    </w:p>
    <w:p w14:paraId="61914E14" w14:textId="77777777" w:rsidR="00834C73" w:rsidRDefault="00000000">
      <w:pPr>
        <w:spacing w:after="160" w:line="264" w:lineRule="auto"/>
        <w:jc w:val="both"/>
      </w:pPr>
      <w:r>
        <w:t>No usé Continue (</w:t>
      </w:r>
      <w:proofErr w:type="spellStart"/>
      <w:r>
        <w:t>using</w:t>
      </w:r>
      <w:proofErr w:type="spellEnd"/>
      <w:r>
        <w:t xml:space="preserve"> error output), pero sería la opción correcta en una versión definitiva para el nodo de Gmail, ya que permitiría mandar las notificaciones fallidas a una rama que las deje marcadas como pendientes de reenvío, en vez de solo seguir de largo.</w:t>
      </w:r>
    </w:p>
    <w:p w14:paraId="1E6D3BD8" w14:textId="77777777" w:rsidR="00834C73" w:rsidRDefault="00000000">
      <w:pPr>
        <w:keepNext/>
        <w:spacing w:before="160" w:after="120"/>
      </w:pPr>
      <w:r>
        <w:rPr>
          <w:b/>
          <w:bCs/>
          <w:i/>
          <w:iCs/>
        </w:rPr>
        <w:lastRenderedPageBreak/>
        <w:t>Error Workflow</w:t>
      </w:r>
    </w:p>
    <w:p w14:paraId="5F9D9A7E" w14:textId="77777777" w:rsidR="00834C73" w:rsidRDefault="00000000">
      <w:pPr>
        <w:spacing w:after="160" w:line="264" w:lineRule="auto"/>
        <w:jc w:val="both"/>
      </w:pPr>
      <w:r>
        <w:t xml:space="preserve">Un Error </w:t>
      </w:r>
      <w:proofErr w:type="spellStart"/>
      <w:r>
        <w:t>Workflow</w:t>
      </w:r>
      <w:proofErr w:type="spellEnd"/>
      <w:r>
        <w:t xml:space="preserve"> es un </w:t>
      </w:r>
      <w:proofErr w:type="spellStart"/>
      <w:r>
        <w:t>workflow</w:t>
      </w:r>
      <w:proofErr w:type="spellEnd"/>
      <w:r>
        <w:t xml:space="preserve"> aparte que comienza con un nodo Error Trigger y que se asigna en la configuración de otro </w:t>
      </w:r>
      <w:proofErr w:type="spellStart"/>
      <w:r>
        <w:t>workflow</w:t>
      </w:r>
      <w:proofErr w:type="spellEnd"/>
      <w:r>
        <w:t xml:space="preserve">. Cada vez que una ejecución de producción de ese otro </w:t>
      </w:r>
      <w:proofErr w:type="spellStart"/>
      <w:r>
        <w:t>workflow</w:t>
      </w:r>
      <w:proofErr w:type="spellEnd"/>
      <w:r>
        <w:t xml:space="preserve"> falla, n8n ejecuta automáticamente el Error </w:t>
      </w:r>
      <w:proofErr w:type="spellStart"/>
      <w:r>
        <w:t>Workflow</w:t>
      </w:r>
      <w:proofErr w:type="spellEnd"/>
      <w:r>
        <w:t xml:space="preserve">, entregándole qué </w:t>
      </w:r>
      <w:proofErr w:type="spellStart"/>
      <w:r>
        <w:t>workflow</w:t>
      </w:r>
      <w:proofErr w:type="spellEnd"/>
      <w:r>
        <w:t xml:space="preserve"> falló, en qué nodo y con qué mensaje, para que por ejemplo mande un correo de alerta. Un flujo programado sin Error Workflow deja de funcionar en silencio porque nadie lo está mirando: se ejecuta solo a las 08:00, y si falla, el error queda guardado en la lista de </w:t>
      </w:r>
      <w:proofErr w:type="gramStart"/>
      <w:r>
        <w:t>ejecuciones</w:t>
      </w:r>
      <w:proofErr w:type="gramEnd"/>
      <w:r>
        <w:t xml:space="preserve"> pero nadie recibe aviso. En este caso el síntoma sería simplemente que el correo de resumen no llega, lo que se puede confundir con un día sin novedades. Esto no es teórico, ya que en la parte B el </w:t>
      </w:r>
      <w:proofErr w:type="spellStart"/>
      <w:r>
        <w:t>Summarize</w:t>
      </w:r>
      <w:proofErr w:type="spellEnd"/>
      <w:r>
        <w:t xml:space="preserve"> falló justamente así con la tabla vacía, y sin haberlo probado a mano no me habría enterado.</w:t>
      </w:r>
    </w:p>
    <w:p w14:paraId="3C3CC97D" w14:textId="77777777" w:rsidR="00834C73" w:rsidRDefault="00000000">
      <w:pPr>
        <w:keepNext/>
        <w:spacing w:before="160" w:after="120"/>
      </w:pPr>
      <w:r>
        <w:rPr>
          <w:b/>
          <w:bCs/>
          <w:i/>
          <w:iCs/>
        </w:rPr>
        <w:t>Límites</w:t>
      </w:r>
    </w:p>
    <w:p w14:paraId="030A819A" w14:textId="77777777" w:rsidR="00834C73" w:rsidRDefault="00000000">
      <w:pPr>
        <w:spacing w:after="160" w:line="264" w:lineRule="auto"/>
        <w:jc w:val="both"/>
      </w:pPr>
      <w:r>
        <w:t>Como las 15 solicitudes entregadas no incluyen casos de frontera, construí dos adicionales para mi semilla, una con monto exactamente igual a U y otra con días exactamente iguales a D:</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300"/>
        <w:gridCol w:w="1300"/>
        <w:gridCol w:w="1000"/>
        <w:gridCol w:w="1100"/>
        <w:gridCol w:w="3488"/>
      </w:tblGrid>
      <w:tr w:rsidR="00834C73" w14:paraId="3B259F3D" w14:textId="77777777">
        <w:tblPrEx>
          <w:tblCellMar>
            <w:top w:w="0" w:type="dxa"/>
            <w:bottom w:w="0" w:type="dxa"/>
          </w:tblCellMar>
        </w:tblPrEx>
        <w:trPr>
          <w:tblHeader/>
        </w:trPr>
        <w:tc>
          <w:tcPr>
            <w:tcW w:w="65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451AA578" w14:textId="77777777" w:rsidR="00834C73" w:rsidRDefault="00000000">
            <w:proofErr w:type="spellStart"/>
            <w:r>
              <w:rPr>
                <w:b/>
                <w:bCs/>
                <w:color w:val="000000"/>
                <w:sz w:val="18"/>
                <w:szCs w:val="18"/>
              </w:rPr>
              <w:t>Ejec</w:t>
            </w:r>
            <w:proofErr w:type="spellEnd"/>
            <w:r>
              <w:rPr>
                <w:b/>
                <w:bCs/>
                <w:color w:val="000000"/>
                <w:sz w:val="18"/>
                <w:szCs w:val="18"/>
              </w:rPr>
              <w:t>.</w:t>
            </w:r>
          </w:p>
        </w:tc>
        <w:tc>
          <w:tcPr>
            <w:tcW w:w="13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2A4AD31A" w14:textId="77777777" w:rsidR="00834C73" w:rsidRDefault="00000000">
            <w:r>
              <w:rPr>
                <w:b/>
                <w:bCs/>
                <w:color w:val="000000"/>
                <w:sz w:val="18"/>
                <w:szCs w:val="18"/>
              </w:rPr>
              <w:t>Solicitud</w:t>
            </w:r>
          </w:p>
        </w:tc>
        <w:tc>
          <w:tcPr>
            <w:tcW w:w="13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13914325" w14:textId="77777777" w:rsidR="00834C73" w:rsidRDefault="00000000">
            <w:r>
              <w:rPr>
                <w:b/>
                <w:bCs/>
                <w:color w:val="000000"/>
                <w:sz w:val="18"/>
                <w:szCs w:val="18"/>
              </w:rPr>
              <w:t>Monto</w:t>
            </w:r>
          </w:p>
        </w:tc>
        <w:tc>
          <w:tcPr>
            <w:tcW w:w="10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46C9ACD8" w14:textId="77777777" w:rsidR="00834C73" w:rsidRDefault="00000000">
            <w:r>
              <w:rPr>
                <w:b/>
                <w:bCs/>
                <w:color w:val="000000"/>
                <w:sz w:val="18"/>
                <w:szCs w:val="18"/>
              </w:rPr>
              <w:t>Días</w:t>
            </w:r>
          </w:p>
        </w:tc>
        <w:tc>
          <w:tcPr>
            <w:tcW w:w="1100"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41F8C278" w14:textId="77777777" w:rsidR="00834C73" w:rsidRDefault="00000000">
            <w:r>
              <w:rPr>
                <w:b/>
                <w:bCs/>
                <w:color w:val="000000"/>
                <w:sz w:val="18"/>
                <w:szCs w:val="18"/>
              </w:rPr>
              <w:t>Estado</w:t>
            </w:r>
          </w:p>
        </w:tc>
        <w:tc>
          <w:tcPr>
            <w:tcW w:w="3488" w:type="dxa"/>
            <w:tcBorders>
              <w:top w:val="single" w:sz="4" w:space="0" w:color="808080"/>
              <w:left w:val="single" w:sz="4" w:space="0" w:color="808080"/>
              <w:bottom w:val="single" w:sz="4" w:space="0" w:color="808080"/>
              <w:right w:val="single" w:sz="4" w:space="0" w:color="808080"/>
            </w:tcBorders>
            <w:shd w:val="clear" w:color="auto" w:fill="FBE4D5"/>
            <w:tcMar>
              <w:top w:w="40" w:type="dxa"/>
              <w:left w:w="80" w:type="dxa"/>
              <w:bottom w:w="40" w:type="dxa"/>
              <w:right w:w="80" w:type="dxa"/>
            </w:tcMar>
            <w:vAlign w:val="center"/>
          </w:tcPr>
          <w:p w14:paraId="7F4953ED" w14:textId="77777777" w:rsidR="00834C73" w:rsidRDefault="00000000">
            <w:r>
              <w:rPr>
                <w:b/>
                <w:bCs/>
                <w:color w:val="000000"/>
                <w:sz w:val="18"/>
                <w:szCs w:val="18"/>
              </w:rPr>
              <w:t>Ruta obtenida</w:t>
            </w:r>
          </w:p>
        </w:tc>
      </w:tr>
      <w:tr w:rsidR="00834C73" w14:paraId="142435B6"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2D5AAF9E" w14:textId="77777777" w:rsidR="00834C73" w:rsidRDefault="00000000">
            <w:r>
              <w:rPr>
                <w:color w:val="000000"/>
                <w:sz w:val="18"/>
                <w:szCs w:val="18"/>
              </w:rPr>
              <w:t>24</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B100CAE" w14:textId="77777777" w:rsidR="00834C73" w:rsidRDefault="00000000">
            <w:r>
              <w:rPr>
                <w:color w:val="000000"/>
                <w:sz w:val="18"/>
                <w:szCs w:val="18"/>
              </w:rPr>
              <w:t>DEV-LIM-U</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1C31F3E" w14:textId="77777777" w:rsidR="00834C73" w:rsidRDefault="00000000">
            <w:r>
              <w:rPr>
                <w:color w:val="000000"/>
                <w:sz w:val="18"/>
                <w:szCs w:val="18"/>
              </w:rPr>
              <w:t>38.000 (= U)</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592518F" w14:textId="77777777" w:rsidR="00834C73" w:rsidRDefault="00000000">
            <w:r>
              <w:rPr>
                <w:color w:val="000000"/>
                <w:sz w:val="18"/>
                <w:szCs w:val="18"/>
              </w:rPr>
              <w:t>5</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94FB218" w14:textId="77777777" w:rsidR="00834C73" w:rsidRDefault="00000000">
            <w:proofErr w:type="spellStart"/>
            <w:r>
              <w:rPr>
                <w:color w:val="000000"/>
                <w:sz w:val="18"/>
                <w:szCs w:val="18"/>
              </w:rPr>
              <w:t>sin_abrir</w:t>
            </w:r>
            <w:proofErr w:type="spellEnd"/>
          </w:p>
        </w:tc>
        <w:tc>
          <w:tcPr>
            <w:tcW w:w="3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117016B7" w14:textId="77777777" w:rsidR="00834C73" w:rsidRDefault="00000000">
            <w:r>
              <w:rPr>
                <w:color w:val="000000"/>
                <w:sz w:val="18"/>
                <w:szCs w:val="18"/>
              </w:rPr>
              <w:t>APROBACION: “monto = 38000 &lt;= U = 38000”</w:t>
            </w:r>
          </w:p>
        </w:tc>
      </w:tr>
      <w:tr w:rsidR="00834C73" w14:paraId="04DDD786" w14:textId="77777777">
        <w:tblPrEx>
          <w:tblCellMar>
            <w:top w:w="0" w:type="dxa"/>
            <w:bottom w:w="0" w:type="dxa"/>
          </w:tblCellMar>
        </w:tblPrEx>
        <w:trPr>
          <w:cantSplit/>
        </w:trPr>
        <w:tc>
          <w:tcPr>
            <w:tcW w:w="65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C2D48AE" w14:textId="77777777" w:rsidR="00834C73" w:rsidRDefault="00000000">
            <w:r>
              <w:rPr>
                <w:color w:val="000000"/>
                <w:sz w:val="18"/>
                <w:szCs w:val="18"/>
              </w:rPr>
              <w:t>25</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4A1295" w14:textId="77777777" w:rsidR="00834C73" w:rsidRDefault="00000000">
            <w:r>
              <w:rPr>
                <w:color w:val="000000"/>
                <w:sz w:val="18"/>
                <w:szCs w:val="18"/>
              </w:rPr>
              <w:t>DEV-LIM-D</w:t>
            </w:r>
          </w:p>
        </w:tc>
        <w:tc>
          <w:tcPr>
            <w:tcW w:w="13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4B789AA" w14:textId="77777777" w:rsidR="00834C73" w:rsidRDefault="00000000">
            <w:r>
              <w:rPr>
                <w:color w:val="000000"/>
                <w:sz w:val="18"/>
                <w:szCs w:val="18"/>
              </w:rPr>
              <w:t>19.990</w:t>
            </w:r>
          </w:p>
        </w:tc>
        <w:tc>
          <w:tcPr>
            <w:tcW w:w="10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002906B2" w14:textId="77777777" w:rsidR="00834C73" w:rsidRDefault="00000000">
            <w:r>
              <w:rPr>
                <w:color w:val="000000"/>
                <w:sz w:val="18"/>
                <w:szCs w:val="18"/>
              </w:rPr>
              <w:t>21 (= D)</w:t>
            </w:r>
          </w:p>
        </w:tc>
        <w:tc>
          <w:tcPr>
            <w:tcW w:w="1100"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40F2848D" w14:textId="77777777" w:rsidR="00834C73" w:rsidRDefault="00000000">
            <w:proofErr w:type="spellStart"/>
            <w:r>
              <w:rPr>
                <w:color w:val="000000"/>
                <w:sz w:val="18"/>
                <w:szCs w:val="18"/>
              </w:rPr>
              <w:t>sin_abrir</w:t>
            </w:r>
            <w:proofErr w:type="spellEnd"/>
          </w:p>
        </w:tc>
        <w:tc>
          <w:tcPr>
            <w:tcW w:w="3488" w:type="dxa"/>
            <w:tcBorders>
              <w:top w:val="single" w:sz="4" w:space="0" w:color="808080"/>
              <w:left w:val="single" w:sz="4" w:space="0" w:color="808080"/>
              <w:bottom w:val="single" w:sz="4" w:space="0" w:color="808080"/>
              <w:right w:val="single" w:sz="4" w:space="0" w:color="808080"/>
            </w:tcBorders>
            <w:tcMar>
              <w:top w:w="40" w:type="dxa"/>
              <w:left w:w="80" w:type="dxa"/>
              <w:bottom w:w="40" w:type="dxa"/>
              <w:right w:w="80" w:type="dxa"/>
            </w:tcMar>
            <w:vAlign w:val="center"/>
          </w:tcPr>
          <w:p w14:paraId="32D3DD4E" w14:textId="77777777" w:rsidR="00834C73" w:rsidRDefault="00000000">
            <w:r>
              <w:rPr>
                <w:color w:val="000000"/>
                <w:sz w:val="18"/>
                <w:szCs w:val="18"/>
              </w:rPr>
              <w:t>APROBACION: “</w:t>
            </w:r>
            <w:proofErr w:type="spellStart"/>
            <w:r>
              <w:rPr>
                <w:color w:val="000000"/>
                <w:sz w:val="18"/>
                <w:szCs w:val="18"/>
              </w:rPr>
              <w:t>dias</w:t>
            </w:r>
            <w:proofErr w:type="spellEnd"/>
            <w:r>
              <w:rPr>
                <w:color w:val="000000"/>
                <w:sz w:val="18"/>
                <w:szCs w:val="18"/>
              </w:rPr>
              <w:t xml:space="preserve"> = 21 &lt;= D = 21”</w:t>
            </w:r>
          </w:p>
        </w:tc>
      </w:tr>
    </w:tbl>
    <w:p w14:paraId="4DA1EF85" w14:textId="77777777" w:rsidR="00834C73" w:rsidRDefault="00000000">
      <w:pPr>
        <w:spacing w:after="200"/>
      </w:pPr>
      <w:r>
        <w:rPr>
          <w:i/>
          <w:iCs/>
          <w:sz w:val="22"/>
          <w:szCs w:val="22"/>
        </w:rPr>
        <w:t>Tabla 6: Casos de frontera construidos con la semilla 858.</w:t>
      </w:r>
    </w:p>
    <w:p w14:paraId="586E91DD" w14:textId="77777777" w:rsidR="00834C73" w:rsidRDefault="00000000">
      <w:pPr>
        <w:spacing w:after="160" w:line="264" w:lineRule="auto"/>
        <w:jc w:val="both"/>
      </w:pPr>
      <w:r>
        <w:t xml:space="preserve">Ambos quedaron dentro de lo aceptado, tal como dice la regla 6. Esto ocurre porque las condiciones del Switch usan “mayor que” estricto (monto &gt; 38.000 y días &gt; 21), por lo que un valor exactamente igual al límite no activa la regla y la solicitud sigue hasta el </w:t>
      </w:r>
      <w:proofErr w:type="spellStart"/>
      <w:r>
        <w:t>fallback</w:t>
      </w:r>
      <w:proofErr w:type="spellEnd"/>
      <w:r>
        <w:t xml:space="preserve"> de aprobación.</w:t>
      </w:r>
    </w:p>
    <w:p w14:paraId="24DEAF3E" w14:textId="77777777" w:rsidR="00834C73" w:rsidRDefault="00000000">
      <w:pPr>
        <w:keepNext/>
        <w:spacing w:before="160" w:after="120"/>
      </w:pPr>
      <w:r>
        <w:rPr>
          <w:b/>
          <w:bCs/>
          <w:i/>
          <w:iCs/>
        </w:rPr>
        <w:t>El error de tipo, a propósito</w:t>
      </w:r>
    </w:p>
    <w:p w14:paraId="0DF59CD7" w14:textId="77777777" w:rsidR="00834C73" w:rsidRDefault="00000000">
      <w:pPr>
        <w:spacing w:after="160" w:line="264" w:lineRule="auto"/>
        <w:jc w:val="both"/>
      </w:pPr>
      <w:r>
        <w:t>Para esta prueba cambié el tipo de la condición del monto (regla 5) de Number a String y envié DEV-C01, que tiene un monto de $9.990. El resultado fue que el Switch falló con el mensaje “</w:t>
      </w:r>
      <w:proofErr w:type="spellStart"/>
      <w:r>
        <w:t>Comparison</w:t>
      </w:r>
      <w:proofErr w:type="spellEnd"/>
      <w:r>
        <w:t xml:space="preserve"> </w:t>
      </w:r>
      <w:proofErr w:type="spellStart"/>
      <w:r>
        <w:t>type</w:t>
      </w:r>
      <w:proofErr w:type="spellEnd"/>
      <w:r>
        <w:t xml:space="preserve"> </w:t>
      </w:r>
      <w:proofErr w:type="spellStart"/>
      <w:r>
        <w:t>expects</w:t>
      </w:r>
      <w:proofErr w:type="spellEnd"/>
      <w:r>
        <w:t xml:space="preserve"> a </w:t>
      </w:r>
      <w:proofErr w:type="spellStart"/>
      <w:r>
        <w:t>string</w:t>
      </w:r>
      <w:proofErr w:type="spellEnd"/>
      <w:r>
        <w:t xml:space="preserve"> </w:t>
      </w:r>
      <w:proofErr w:type="spellStart"/>
      <w:r>
        <w:t>but</w:t>
      </w:r>
      <w:proofErr w:type="spellEnd"/>
      <w:r>
        <w:t xml:space="preserve"> </w:t>
      </w:r>
      <w:proofErr w:type="spellStart"/>
      <w:r>
        <w:t>both</w:t>
      </w:r>
      <w:proofErr w:type="spellEnd"/>
      <w:r>
        <w:t xml:space="preserve"> </w:t>
      </w:r>
      <w:proofErr w:type="spellStart"/>
      <w:r>
        <w:t>fields</w:t>
      </w:r>
      <w:proofErr w:type="spellEnd"/>
      <w:r>
        <w:t xml:space="preserve"> </w:t>
      </w:r>
      <w:proofErr w:type="gramStart"/>
      <w:r>
        <w:t>are</w:t>
      </w:r>
      <w:proofErr w:type="gramEnd"/>
      <w:r>
        <w:t xml:space="preserve"> a </w:t>
      </w:r>
      <w:proofErr w:type="spellStart"/>
      <w:r>
        <w:t>number</w:t>
      </w:r>
      <w:proofErr w:type="spellEnd"/>
      <w:r>
        <w:t>” (ejecución 28), es decir, no obtuve ninguna ruta.</w:t>
      </w:r>
    </w:p>
    <w:p w14:paraId="228EAA3E" w14:textId="77777777" w:rsidR="00834C73" w:rsidRDefault="00000000">
      <w:pPr>
        <w:spacing w:after="160" w:line="264" w:lineRule="auto"/>
        <w:jc w:val="both"/>
      </w:pPr>
      <w:r>
        <w:rPr>
          <w:i/>
          <w:iCs/>
        </w:rPr>
        <w:t xml:space="preserve">Explicación: </w:t>
      </w:r>
      <w:r>
        <w:t>la validación estricta de tipos de n8n detectó que se estaba comparando un número como si fuera texto y detuvo la ejecución. Sin esa protección la comparación sería alfabética, donde “9990” es mayor que “38000” porque el carácter 9 va después del 3, y DEV-C01 habría terminado equivocadamente en REVISION.</w:t>
      </w:r>
    </w:p>
    <w:p w14:paraId="5625C099" w14:textId="77777777" w:rsidR="00834C73" w:rsidRDefault="00000000">
      <w:pPr>
        <w:spacing w:after="160" w:line="264" w:lineRule="auto"/>
        <w:jc w:val="both"/>
      </w:pPr>
      <w:r>
        <w:t xml:space="preserve">Una vez hecha la prueba revertí la condición a Number, lo que se puede comprobar en el </w:t>
      </w:r>
      <w:proofErr w:type="spellStart"/>
      <w:r>
        <w:t>workflow</w:t>
      </w:r>
      <w:proofErr w:type="spellEnd"/>
      <w:r>
        <w:t xml:space="preserve"> exportado.</w:t>
      </w:r>
    </w:p>
    <w:p w14:paraId="015A90A4" w14:textId="77777777" w:rsidR="00834C73" w:rsidRDefault="00000000">
      <w:pPr>
        <w:keepNext/>
        <w:spacing w:after="60"/>
        <w:jc w:val="center"/>
      </w:pPr>
      <w:r>
        <w:rPr>
          <w:noProof/>
        </w:rPr>
        <w:lastRenderedPageBreak/>
        <w:drawing>
          <wp:inline distT="0" distB="0" distL="0" distR="0" wp14:anchorId="62744894" wp14:editId="22114CD4">
            <wp:extent cx="5581650" cy="2705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noChangeArrowheads="1"/>
                    </pic:cNvPicPr>
                  </pic:nvPicPr>
                  <pic:blipFill>
                    <a:blip r:embed="rId16"/>
                    <a:srcRect/>
                    <a:stretch>
                      <a:fillRect/>
                    </a:stretch>
                  </pic:blipFill>
                  <pic:spPr bwMode="auto">
                    <a:xfrm>
                      <a:off x="0" y="0"/>
                      <a:ext cx="5581650" cy="2705100"/>
                    </a:xfrm>
                    <a:prstGeom prst="rect">
                      <a:avLst/>
                    </a:prstGeom>
                  </pic:spPr>
                </pic:pic>
              </a:graphicData>
            </a:graphic>
          </wp:inline>
        </w:drawing>
      </w:r>
    </w:p>
    <w:p w14:paraId="0A6B9C01" w14:textId="77777777" w:rsidR="00834C73" w:rsidRDefault="00000000">
      <w:pPr>
        <w:spacing w:after="200"/>
      </w:pPr>
      <w:r>
        <w:rPr>
          <w:i/>
          <w:iCs/>
          <w:sz w:val="22"/>
          <w:szCs w:val="22"/>
        </w:rPr>
        <w:t>Imagen 7: Ejecución 28: con la regla del monto en String, DEV-C01 hace fallar el Switch.</w:t>
      </w:r>
    </w:p>
    <w:p w14:paraId="5D4C7D39" w14:textId="77777777" w:rsidR="00834C73" w:rsidRDefault="00000000">
      <w:pPr>
        <w:keepNext/>
        <w:spacing w:before="160" w:after="120"/>
      </w:pPr>
      <w:r>
        <w:rPr>
          <w:b/>
          <w:bCs/>
          <w:i/>
          <w:iCs/>
        </w:rPr>
        <w:t>Los dos casos que el flujo no puede resolver</w:t>
      </w:r>
    </w:p>
    <w:p w14:paraId="5A6CD526" w14:textId="77777777" w:rsidR="00834C73" w:rsidRDefault="00000000">
      <w:pPr>
        <w:spacing w:after="160" w:line="264" w:lineRule="auto"/>
        <w:jc w:val="both"/>
      </w:pPr>
      <w:r>
        <w:rPr>
          <w:b/>
          <w:bCs/>
        </w:rPr>
        <w:t xml:space="preserve">Monto "veinte mil" (ejecución 26). </w:t>
      </w:r>
      <w:r>
        <w:t xml:space="preserve">El flujo asume que el monto viene escrito como número, </w:t>
      </w:r>
      <w:proofErr w:type="gramStart"/>
      <w:r>
        <w:t>pero .</w:t>
      </w:r>
      <w:proofErr w:type="spellStart"/>
      <w:r>
        <w:t>toNumber</w:t>
      </w:r>
      <w:proofErr w:type="spellEnd"/>
      <w:proofErr w:type="gramEnd"/>
      <w:r>
        <w:t>() no sabe interpretar palabras, así que el Switch falla antes de clasificar y la solicitud no queda registrada ni recibe una respuesta útil. Para detectarlo, el flujo necesitaría una validación previa al Switch que revise que monto y días contengan solo dígitos y que, si no, mande la solicitud a DATOS_INVALIDOS con un motivo, en vez de fallar.</w:t>
      </w:r>
    </w:p>
    <w:p w14:paraId="1C3A0872" w14:textId="77777777" w:rsidR="00834C73" w:rsidRDefault="00000000">
      <w:pPr>
        <w:spacing w:after="160" w:line="264" w:lineRule="auto"/>
        <w:jc w:val="both"/>
      </w:pPr>
      <w:r>
        <w:rPr>
          <w:b/>
          <w:bCs/>
        </w:rPr>
        <w:t xml:space="preserve">SKU "ZZ-999" (ejecución 27). </w:t>
      </w:r>
      <w:r>
        <w:t>Las reglas solo miran el monto, los días y el estado, y ninguna revisa que el SKU exista, así que la solicitud pasó la validación y quedó registrada como APROBACION, igual que una válida. Para detectarlo, el flujo necesitaría buscar el SKU en el catálogo (por ejemplo, en otra Data Table) y enviarlo a DATOS_INVALIDOS si no existe, y de paso comprobar que el monto coincida con el precio por las unidades.</w:t>
      </w:r>
    </w:p>
    <w:p w14:paraId="7962B7A1" w14:textId="77777777" w:rsidR="00834C73" w:rsidRDefault="00000000">
      <w:pPr>
        <w:keepNext/>
        <w:spacing w:after="60"/>
        <w:jc w:val="center"/>
      </w:pPr>
      <w:r>
        <w:rPr>
          <w:noProof/>
        </w:rPr>
        <w:lastRenderedPageBreak/>
        <w:drawing>
          <wp:inline distT="0" distB="0" distL="0" distR="0" wp14:anchorId="0CBD2C8C" wp14:editId="5062ADEE">
            <wp:extent cx="5581650" cy="275272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noChangeArrowheads="1"/>
                    </pic:cNvPicPr>
                  </pic:nvPicPr>
                  <pic:blipFill>
                    <a:blip r:embed="rId17"/>
                    <a:srcRect/>
                    <a:stretch>
                      <a:fillRect/>
                    </a:stretch>
                  </pic:blipFill>
                  <pic:spPr bwMode="auto">
                    <a:xfrm>
                      <a:off x="0" y="0"/>
                      <a:ext cx="5581650" cy="2752725"/>
                    </a:xfrm>
                    <a:prstGeom prst="rect">
                      <a:avLst/>
                    </a:prstGeom>
                  </pic:spPr>
                </pic:pic>
              </a:graphicData>
            </a:graphic>
          </wp:inline>
        </w:drawing>
      </w:r>
    </w:p>
    <w:p w14:paraId="5B2BA0DC" w14:textId="77777777" w:rsidR="00834C73" w:rsidRDefault="00000000">
      <w:pPr>
        <w:spacing w:after="200"/>
      </w:pPr>
      <w:r>
        <w:rPr>
          <w:i/>
          <w:iCs/>
          <w:sz w:val="22"/>
          <w:szCs w:val="22"/>
        </w:rPr>
        <w:t>Imagen 8: Ejecución 26: monto "veinte mil" → el Switch falla con “</w:t>
      </w:r>
      <w:proofErr w:type="spellStart"/>
      <w:r>
        <w:rPr>
          <w:i/>
          <w:iCs/>
          <w:sz w:val="22"/>
          <w:szCs w:val="22"/>
        </w:rPr>
        <w:t>cannot</w:t>
      </w:r>
      <w:proofErr w:type="spellEnd"/>
      <w:r>
        <w:rPr>
          <w:i/>
          <w:iCs/>
          <w:sz w:val="22"/>
          <w:szCs w:val="22"/>
        </w:rPr>
        <w:t xml:space="preserve"> </w:t>
      </w:r>
      <w:proofErr w:type="spellStart"/>
      <w:r>
        <w:rPr>
          <w:i/>
          <w:iCs/>
          <w:sz w:val="22"/>
          <w:szCs w:val="22"/>
        </w:rPr>
        <w:t>convert</w:t>
      </w:r>
      <w:proofErr w:type="spellEnd"/>
      <w:r>
        <w:rPr>
          <w:i/>
          <w:iCs/>
          <w:sz w:val="22"/>
          <w:szCs w:val="22"/>
        </w:rPr>
        <w:t xml:space="preserve"> </w:t>
      </w:r>
      <w:proofErr w:type="spellStart"/>
      <w:r>
        <w:rPr>
          <w:i/>
          <w:iCs/>
          <w:sz w:val="22"/>
          <w:szCs w:val="22"/>
        </w:rPr>
        <w:t>to</w:t>
      </w:r>
      <w:proofErr w:type="spellEnd"/>
      <w:r>
        <w:rPr>
          <w:i/>
          <w:iCs/>
          <w:sz w:val="22"/>
          <w:szCs w:val="22"/>
        </w:rPr>
        <w:t xml:space="preserve"> </w:t>
      </w:r>
      <w:proofErr w:type="spellStart"/>
      <w:r>
        <w:rPr>
          <w:i/>
          <w:iCs/>
          <w:sz w:val="22"/>
          <w:szCs w:val="22"/>
        </w:rPr>
        <w:t>number</w:t>
      </w:r>
      <w:proofErr w:type="spellEnd"/>
      <w:r>
        <w:rPr>
          <w:i/>
          <w:iCs/>
          <w:sz w:val="22"/>
          <w:szCs w:val="22"/>
        </w:rPr>
        <w:t>”.</w:t>
      </w:r>
    </w:p>
    <w:sectPr w:rsidR="00834C73">
      <w:footerReference w:type="default" r:id="rId18"/>
      <w:pgSz w:w="12240" w:h="15840"/>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89FD81" w14:textId="77777777" w:rsidR="00FC714F" w:rsidRDefault="00FC714F">
      <w:r>
        <w:separator/>
      </w:r>
    </w:p>
  </w:endnote>
  <w:endnote w:type="continuationSeparator" w:id="0">
    <w:p w14:paraId="52E936CE" w14:textId="77777777" w:rsidR="00FC714F" w:rsidRDefault="00FC71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2754" w14:textId="77777777" w:rsidR="00834C73" w:rsidRDefault="00000000">
    <w:pPr>
      <w:jc w:val="right"/>
    </w:pPr>
    <w:r>
      <w:rPr>
        <w:sz w:val="20"/>
        <w:szCs w:val="20"/>
      </w:rPr>
      <w:fldChar w:fldCharType="begin"/>
    </w:r>
    <w:r>
      <w:rPr>
        <w:sz w:val="20"/>
        <w:szCs w:val="20"/>
      </w:rPr>
      <w:instrText>PAGE</w:instrText>
    </w:r>
    <w:r>
      <w:rPr>
        <w:sz w:val="20"/>
        <w:szCs w:val="20"/>
      </w:rPr>
      <w:fldChar w:fldCharType="separate"/>
    </w:r>
    <w:r w:rsidR="000F08C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6B54E" w14:textId="77777777" w:rsidR="00FC714F" w:rsidRDefault="00FC714F">
      <w:r>
        <w:separator/>
      </w:r>
    </w:p>
  </w:footnote>
  <w:footnote w:type="continuationSeparator" w:id="0">
    <w:p w14:paraId="408B8DBA" w14:textId="77777777" w:rsidR="00FC714F" w:rsidRDefault="00FC71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5FE"/>
    <w:multiLevelType w:val="hybridMultilevel"/>
    <w:tmpl w:val="38F802C4"/>
    <w:lvl w:ilvl="0" w:tplc="557CD078">
      <w:start w:val="1"/>
      <w:numFmt w:val="bullet"/>
      <w:lvlText w:val="●"/>
      <w:lvlJc w:val="left"/>
      <w:pPr>
        <w:ind w:left="720" w:hanging="360"/>
      </w:pPr>
    </w:lvl>
    <w:lvl w:ilvl="1" w:tplc="24287BB2">
      <w:start w:val="1"/>
      <w:numFmt w:val="bullet"/>
      <w:lvlText w:val="○"/>
      <w:lvlJc w:val="left"/>
      <w:pPr>
        <w:ind w:left="1440" w:hanging="360"/>
      </w:pPr>
    </w:lvl>
    <w:lvl w:ilvl="2" w:tplc="BC8E236E">
      <w:start w:val="1"/>
      <w:numFmt w:val="bullet"/>
      <w:lvlText w:val="■"/>
      <w:lvlJc w:val="left"/>
      <w:pPr>
        <w:ind w:left="2160" w:hanging="360"/>
      </w:pPr>
    </w:lvl>
    <w:lvl w:ilvl="3" w:tplc="BAF62312">
      <w:start w:val="1"/>
      <w:numFmt w:val="bullet"/>
      <w:lvlText w:val="●"/>
      <w:lvlJc w:val="left"/>
      <w:pPr>
        <w:ind w:left="2880" w:hanging="360"/>
      </w:pPr>
    </w:lvl>
    <w:lvl w:ilvl="4" w:tplc="D3AE75D4">
      <w:start w:val="1"/>
      <w:numFmt w:val="bullet"/>
      <w:lvlText w:val="○"/>
      <w:lvlJc w:val="left"/>
      <w:pPr>
        <w:ind w:left="3600" w:hanging="360"/>
      </w:pPr>
    </w:lvl>
    <w:lvl w:ilvl="5" w:tplc="C92C45BC">
      <w:start w:val="1"/>
      <w:numFmt w:val="bullet"/>
      <w:lvlText w:val="■"/>
      <w:lvlJc w:val="left"/>
      <w:pPr>
        <w:ind w:left="4320" w:hanging="360"/>
      </w:pPr>
    </w:lvl>
    <w:lvl w:ilvl="6" w:tplc="9CF87190">
      <w:start w:val="1"/>
      <w:numFmt w:val="bullet"/>
      <w:lvlText w:val="●"/>
      <w:lvlJc w:val="left"/>
      <w:pPr>
        <w:ind w:left="5040" w:hanging="360"/>
      </w:pPr>
    </w:lvl>
    <w:lvl w:ilvl="7" w:tplc="28D838B6">
      <w:start w:val="1"/>
      <w:numFmt w:val="bullet"/>
      <w:lvlText w:val="●"/>
      <w:lvlJc w:val="left"/>
      <w:pPr>
        <w:ind w:left="5760" w:hanging="360"/>
      </w:pPr>
    </w:lvl>
    <w:lvl w:ilvl="8" w:tplc="F54017F8">
      <w:start w:val="1"/>
      <w:numFmt w:val="bullet"/>
      <w:lvlText w:val="●"/>
      <w:lvlJc w:val="left"/>
      <w:pPr>
        <w:ind w:left="6480" w:hanging="360"/>
      </w:pPr>
    </w:lvl>
  </w:abstractNum>
  <w:num w:numId="1" w16cid:durableId="297347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C73"/>
    <w:rsid w:val="0004503B"/>
    <w:rsid w:val="000A5E91"/>
    <w:rsid w:val="000F08C4"/>
    <w:rsid w:val="0048638B"/>
    <w:rsid w:val="00834C73"/>
    <w:rsid w:val="00FC714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CDFA7"/>
  <w15:docId w15:val="{643FA38C-860F-41BB-8E20-817F19B7E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0F08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Diego2704-rgb/ICN292-LAB3-Zuniga-Diego"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Diego2704-rgb/ICN292-LAB3-Zuniga-Diego" TargetMode="External"/><Relationship Id="rId14"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12</Pages>
  <Words>3009</Words>
  <Characters>16551</Characters>
  <Application>Microsoft Office Word</Application>
  <DocSecurity>0</DocSecurity>
  <Lines>137</Lines>
  <Paragraphs>39</Paragraphs>
  <ScaleCrop>false</ScaleCrop>
  <Company/>
  <LinksUpToDate>false</LinksUpToDate>
  <CharactersWithSpaces>19521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 Sistemas de información para la gestión</dc:title>
  <dc:creator>Diego Alonso Zuñiga Cortez</dc:creator>
  <cp:lastModifiedBy>Diego Zuñiga Cortez (Alumno)</cp:lastModifiedBy>
  <cp:revision>22</cp:revision>
  <cp:lastPrinted>2026-09-22T05:10:00Z</cp:lastPrinted>
  <dcterms:created xsi:type="dcterms:W3CDTF">2026-09-20T21:47:00Z</dcterms:created>
  <dcterms:modified xsi:type="dcterms:W3CDTF">2026-09-22T05:14:00Z</dcterms:modified>
  <dc:language>es-CL</dc:language>
</cp:coreProperties>
</file>