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537C1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537C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13-5-2020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537C1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537C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13-5-2020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1820174"/>
                    <wp:effectExtent l="0" t="0" r="15875" b="2794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82017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29294C" w:rsidRP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λ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Cálculo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143.3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29294C" w:rsidRP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λ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Cálculo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C726EA" w:rsidRDefault="002F37AA" w:rsidP="002F37AA">
      <w:pPr>
        <w:pStyle w:val="Ttulo2"/>
      </w:pPr>
      <w:r>
        <w:t>Reducción a representante canónico</w:t>
      </w:r>
    </w:p>
    <w:p w:rsidR="00DF013C" w:rsidRPr="00DF013C" w:rsidRDefault="00DF013C" w:rsidP="00DF013C"/>
    <w:p w:rsidR="002F37AA" w:rsidRDefault="002F37AA" w:rsidP="00DF013C">
      <w:pPr>
        <w:pStyle w:val="Ttulo2"/>
      </w:pPr>
      <w:r>
        <w:t>Suma de racionales</w:t>
      </w:r>
    </w:p>
    <w:p w:rsidR="00DF013C" w:rsidRDefault="00DF013C" w:rsidP="0083012E"/>
    <w:p w:rsidR="002F37AA" w:rsidRDefault="002F37AA" w:rsidP="00DF013C">
      <w:pPr>
        <w:pStyle w:val="Ttulo2"/>
      </w:pPr>
      <w:r>
        <w:t>Resta de racionales</w:t>
      </w:r>
    </w:p>
    <w:p w:rsidR="0083012E" w:rsidRDefault="0083012E" w:rsidP="00DF013C">
      <w:pPr>
        <w:pStyle w:val="Ttulo2"/>
      </w:pPr>
    </w:p>
    <w:p w:rsidR="002F37AA" w:rsidRDefault="002F37AA" w:rsidP="00DF013C">
      <w:pPr>
        <w:pStyle w:val="Ttulo2"/>
      </w:pPr>
      <w:r>
        <w:t>Producto de racionales</w:t>
      </w:r>
    </w:p>
    <w:p w:rsidR="0083012E" w:rsidRPr="0083012E" w:rsidRDefault="0083012E" w:rsidP="0083012E"/>
    <w:p w:rsidR="002F37AA" w:rsidRDefault="002F37AA" w:rsidP="00DF013C">
      <w:pPr>
        <w:pStyle w:val="Ttulo2"/>
      </w:pPr>
      <w:r>
        <w:t>Inverso de racionales</w:t>
      </w:r>
    </w:p>
    <w:p w:rsidR="00DF013C" w:rsidRDefault="00DF013C" w:rsidP="00DF013C">
      <w:pPr>
        <w:pStyle w:val="Ttulo2"/>
      </w:pPr>
    </w:p>
    <w:p w:rsidR="00DF013C" w:rsidRDefault="00DF013C" w:rsidP="00DF013C">
      <w:pPr>
        <w:pStyle w:val="Ttulo2"/>
      </w:pPr>
      <w:r>
        <w:t>Relaciones de orden e igualdad</w:t>
      </w:r>
    </w:p>
    <w:p w:rsidR="00DF013C" w:rsidRDefault="00DF013C" w:rsidP="002F37AA"/>
    <w:p w:rsidR="00DF013C" w:rsidRDefault="00DF013C" w:rsidP="0083012E">
      <w:pPr>
        <w:pStyle w:val="Ttulo2"/>
      </w:pPr>
      <w:r>
        <w:t>Suma de matrices</w:t>
      </w:r>
    </w:p>
    <w:p w:rsidR="00DF013C" w:rsidRDefault="00DF013C" w:rsidP="002F37AA"/>
    <w:p w:rsidR="00DF013C" w:rsidRDefault="00DF013C" w:rsidP="0083012E">
      <w:pPr>
        <w:pStyle w:val="Ttulo2"/>
      </w:pPr>
      <w:r>
        <w:t xml:space="preserve">Producto de matrices </w:t>
      </w:r>
    </w:p>
    <w:p w:rsidR="00DF013C" w:rsidRDefault="00DF013C" w:rsidP="002F37AA"/>
    <w:p w:rsidR="00DF013C" w:rsidRDefault="0083012E" w:rsidP="0083012E">
      <w:pPr>
        <w:pStyle w:val="Ttulo2"/>
      </w:pPr>
      <w:r>
        <w:t>Determinante de matrices</w:t>
      </w:r>
    </w:p>
    <w:p w:rsidR="0083012E" w:rsidRDefault="0083012E" w:rsidP="002F37AA"/>
    <w:p w:rsidR="0083012E" w:rsidRDefault="0083012E" w:rsidP="0083012E">
      <w:pPr>
        <w:pStyle w:val="Ttulo2"/>
      </w:pPr>
      <w:r>
        <w:t xml:space="preserve">Criterio de </w:t>
      </w:r>
      <w:proofErr w:type="spellStart"/>
      <w:r>
        <w:t>invertibilidad</w:t>
      </w:r>
      <w:proofErr w:type="spellEnd"/>
    </w:p>
    <w:p w:rsidR="0083012E" w:rsidRDefault="0083012E" w:rsidP="002F37AA"/>
    <w:p w:rsidR="0083012E" w:rsidRDefault="0083012E" w:rsidP="0083012E">
      <w:pPr>
        <w:pStyle w:val="Ttulo2"/>
      </w:pPr>
      <w:r>
        <w:t>Inversa de matrices</w:t>
      </w:r>
    </w:p>
    <w:p w:rsidR="0083012E" w:rsidRDefault="0083012E" w:rsidP="002F37AA"/>
    <w:p w:rsidR="0083012E" w:rsidRDefault="0083012E" w:rsidP="0083012E">
      <w:pPr>
        <w:pStyle w:val="Ttulo2"/>
      </w:pPr>
      <w:r>
        <w:t>Rango de matrices</w:t>
      </w:r>
    </w:p>
    <w:p w:rsidR="0083012E" w:rsidRDefault="0083012E" w:rsidP="002F37AA"/>
    <w:p w:rsidR="0083012E" w:rsidRDefault="0083012E" w:rsidP="0083012E">
      <w:pPr>
        <w:pStyle w:val="Ttulo2"/>
      </w:pPr>
      <w:bookmarkStart w:id="0" w:name="_GoBack"/>
      <w:r>
        <w:t>Cálculo de potencias naturales de matrices</w:t>
      </w:r>
    </w:p>
    <w:bookmarkEnd w:id="0"/>
    <w:p w:rsidR="0083012E" w:rsidRDefault="0083012E" w:rsidP="002F37AA"/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t>Errores y aspectos no implementados</w:t>
      </w:r>
    </w:p>
    <w:p w:rsidR="00C726EA" w:rsidRDefault="00E72C3F" w:rsidP="00C726EA">
      <w:r>
        <w:t>Todos los aspectos han sido implementados y no se han detectado errores en el funcionamiento.</w:t>
      </w:r>
    </w:p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t>Aspectos destacables del trabajo</w:t>
      </w:r>
    </w:p>
    <w:p w:rsidR="00C726EA" w:rsidRPr="00C726EA" w:rsidRDefault="00C726EA" w:rsidP="00C726EA"/>
    <w:p w:rsidR="00444D7C" w:rsidRPr="00347FA6" w:rsidRDefault="00444D7C" w:rsidP="00347FA6"/>
    <w:sectPr w:rsidR="00444D7C" w:rsidRPr="00347FA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853D4"/>
    <w:rsid w:val="000B57C6"/>
    <w:rsid w:val="001B29E6"/>
    <w:rsid w:val="0029294C"/>
    <w:rsid w:val="002D06EC"/>
    <w:rsid w:val="002F37AA"/>
    <w:rsid w:val="00347FA6"/>
    <w:rsid w:val="003A0C9B"/>
    <w:rsid w:val="003C3DCB"/>
    <w:rsid w:val="00444D7C"/>
    <w:rsid w:val="004D46D1"/>
    <w:rsid w:val="004F6A73"/>
    <w:rsid w:val="00537C19"/>
    <w:rsid w:val="005C1B39"/>
    <w:rsid w:val="005F55BB"/>
    <w:rsid w:val="006A35C7"/>
    <w:rsid w:val="006A3D15"/>
    <w:rsid w:val="006C3B16"/>
    <w:rsid w:val="006E1CCA"/>
    <w:rsid w:val="00740319"/>
    <w:rsid w:val="007529D2"/>
    <w:rsid w:val="007E53D1"/>
    <w:rsid w:val="0083012E"/>
    <w:rsid w:val="00994505"/>
    <w:rsid w:val="009B351B"/>
    <w:rsid w:val="00A547CD"/>
    <w:rsid w:val="00AE69A9"/>
    <w:rsid w:val="00B71CF7"/>
    <w:rsid w:val="00C10237"/>
    <w:rsid w:val="00C726EA"/>
    <w:rsid w:val="00D8469B"/>
    <w:rsid w:val="00DF013C"/>
    <w:rsid w:val="00E72C3F"/>
    <w:rsid w:val="00F145FE"/>
    <w:rsid w:val="00F45F4E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47BE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B3232"/>
    <w:rsid w:val="004C0895"/>
    <w:rsid w:val="0059170C"/>
    <w:rsid w:val="0063284C"/>
    <w:rsid w:val="00CB10F8"/>
    <w:rsid w:val="00D62AE9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F3F374-F68E-4ACB-A27F-CCC540D7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Ortiz Martínez Diego</cp:lastModifiedBy>
  <cp:revision>30</cp:revision>
  <dcterms:created xsi:type="dcterms:W3CDTF">2020-02-20T08:13:00Z</dcterms:created>
  <dcterms:modified xsi:type="dcterms:W3CDTF">2020-05-01T17:48:00Z</dcterms:modified>
</cp:coreProperties>
</file>