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4125" w:rsidTr="00CC4125">
        <w:tc>
          <w:tcPr>
            <w:tcW w:w="4414" w:type="dxa"/>
          </w:tcPr>
          <w:p w:rsidR="00CC4125" w:rsidRDefault="00CC4125">
            <w:r>
              <w:t>tiempo</w:t>
            </w:r>
          </w:p>
        </w:tc>
        <w:tc>
          <w:tcPr>
            <w:tcW w:w="4414" w:type="dxa"/>
          </w:tcPr>
          <w:p w:rsidR="00CC4125" w:rsidRDefault="00CC4125">
            <w:r>
              <w:t xml:space="preserve">Descripción de la imagen </w:t>
            </w:r>
          </w:p>
        </w:tc>
      </w:tr>
      <w:tr w:rsidR="006C7280" w:rsidTr="00CC4125">
        <w:tc>
          <w:tcPr>
            <w:tcW w:w="4414" w:type="dxa"/>
          </w:tcPr>
          <w:p w:rsidR="006C7280" w:rsidRDefault="006C7280">
            <w:r>
              <w:t>0:0</w:t>
            </w:r>
          </w:p>
        </w:tc>
        <w:tc>
          <w:tcPr>
            <w:tcW w:w="4414" w:type="dxa"/>
          </w:tcPr>
          <w:p w:rsidR="006C7280" w:rsidRDefault="006C7280">
            <w:r>
              <w:t>Colocar nombre: QUIJOTE CUENTAME UN CUENTO. EPISODIO PUENTE HUMILLADERO</w:t>
            </w:r>
          </w:p>
        </w:tc>
      </w:tr>
      <w:tr w:rsidR="00A838DD" w:rsidTr="00CC4125">
        <w:tc>
          <w:tcPr>
            <w:tcW w:w="4414" w:type="dxa"/>
          </w:tcPr>
          <w:p w:rsidR="00A838DD" w:rsidRDefault="00A838DD">
            <w:r>
              <w:t>0:11 (nuevo inicio)</w:t>
            </w:r>
          </w:p>
        </w:tc>
        <w:tc>
          <w:tcPr>
            <w:tcW w:w="4414" w:type="dxa"/>
          </w:tcPr>
          <w:p w:rsidR="00A838DD" w:rsidRDefault="00A838DD" w:rsidP="00A838DD">
            <w:r>
              <w:t xml:space="preserve">La historia iniciaría a partir del viaje de </w:t>
            </w:r>
            <w:proofErr w:type="spellStart"/>
            <w:r>
              <w:t>jernimo</w:t>
            </w:r>
            <w:proofErr w:type="spellEnd"/>
            <w:r>
              <w:t xml:space="preserve"> al nuevo reino granada</w:t>
            </w:r>
          </w:p>
        </w:tc>
      </w:tr>
      <w:tr w:rsidR="00CC4125" w:rsidTr="00CC4125">
        <w:tc>
          <w:tcPr>
            <w:tcW w:w="4414" w:type="dxa"/>
          </w:tcPr>
          <w:p w:rsidR="00CC4125" w:rsidRDefault="00CC4125">
            <w:r>
              <w:t>0:32</w:t>
            </w:r>
          </w:p>
        </w:tc>
        <w:tc>
          <w:tcPr>
            <w:tcW w:w="4414" w:type="dxa"/>
          </w:tcPr>
          <w:p w:rsidR="00CC4125" w:rsidRDefault="00CC4125">
            <w:r>
              <w:t xml:space="preserve">Hacer catedral con la torre del reloj a manera de explicación que </w:t>
            </w:r>
            <w:r w:rsidR="006C7280">
              <w:t>jerónimo</w:t>
            </w:r>
            <w:r>
              <w:t xml:space="preserve"> llegó a Popayán.</w:t>
            </w:r>
          </w:p>
        </w:tc>
      </w:tr>
      <w:tr w:rsidR="00CC4125" w:rsidTr="00CC4125">
        <w:tc>
          <w:tcPr>
            <w:tcW w:w="4414" w:type="dxa"/>
          </w:tcPr>
          <w:p w:rsidR="00CC4125" w:rsidRDefault="00CC4125">
            <w:r>
              <w:t>0:39</w:t>
            </w:r>
          </w:p>
        </w:tc>
        <w:tc>
          <w:tcPr>
            <w:tcW w:w="4414" w:type="dxa"/>
          </w:tcPr>
          <w:p w:rsidR="00CC4125" w:rsidRDefault="00CC4125" w:rsidP="00CC4125">
            <w:r>
              <w:t>Nota explicación Cauca niguas</w:t>
            </w:r>
          </w:p>
        </w:tc>
      </w:tr>
      <w:tr w:rsidR="00CC4125" w:rsidTr="00CC4125">
        <w:tc>
          <w:tcPr>
            <w:tcW w:w="4414" w:type="dxa"/>
          </w:tcPr>
          <w:p w:rsidR="00CC4125" w:rsidRDefault="00CC4125">
            <w:r>
              <w:t>1:27</w:t>
            </w:r>
          </w:p>
        </w:tc>
        <w:tc>
          <w:tcPr>
            <w:tcW w:w="4414" w:type="dxa"/>
          </w:tcPr>
          <w:p w:rsidR="00CC4125" w:rsidRDefault="00CC4125">
            <w:r>
              <w:t xml:space="preserve">Enfocar a Saavedra sudoroso, </w:t>
            </w:r>
            <w:r w:rsidR="006C7280">
              <w:t>tembloroso</w:t>
            </w:r>
            <w:r>
              <w:t xml:space="preserve"> y  espantado.</w:t>
            </w:r>
          </w:p>
        </w:tc>
      </w:tr>
      <w:tr w:rsidR="00A81591" w:rsidTr="00CC4125">
        <w:tc>
          <w:tcPr>
            <w:tcW w:w="4414" w:type="dxa"/>
          </w:tcPr>
          <w:p w:rsidR="00A81591" w:rsidRDefault="00A81591">
            <w:r>
              <w:t>1:55</w:t>
            </w:r>
          </w:p>
        </w:tc>
        <w:tc>
          <w:tcPr>
            <w:tcW w:w="4414" w:type="dxa"/>
          </w:tcPr>
          <w:p w:rsidR="00A81591" w:rsidRDefault="00A81591">
            <w:r>
              <w:t xml:space="preserve">Colocar en el libro el </w:t>
            </w:r>
            <w:proofErr w:type="spellStart"/>
            <w:r>
              <w:t>titulo</w:t>
            </w:r>
            <w:proofErr w:type="spellEnd"/>
            <w:r>
              <w:t xml:space="preserve"> del poema</w:t>
            </w:r>
          </w:p>
          <w:p w:rsidR="00A81591" w:rsidRDefault="00A81591">
            <w:r>
              <w:t xml:space="preserve">Canto a </w:t>
            </w:r>
            <w:proofErr w:type="spellStart"/>
            <w:r>
              <w:t>Popayan</w:t>
            </w:r>
            <w:proofErr w:type="spellEnd"/>
            <w:r>
              <w:t xml:space="preserve"> </w:t>
            </w:r>
          </w:p>
        </w:tc>
      </w:tr>
      <w:tr w:rsidR="00CC4125" w:rsidTr="00CC4125">
        <w:tc>
          <w:tcPr>
            <w:tcW w:w="4414" w:type="dxa"/>
          </w:tcPr>
          <w:p w:rsidR="00CC4125" w:rsidRDefault="006E7EC0">
            <w:r>
              <w:t>2:34</w:t>
            </w:r>
          </w:p>
        </w:tc>
        <w:tc>
          <w:tcPr>
            <w:tcW w:w="4414" w:type="dxa"/>
          </w:tcPr>
          <w:p w:rsidR="00CC4125" w:rsidRDefault="006E7EC0">
            <w:r>
              <w:t>Dato histórico:</w:t>
            </w:r>
            <w:r w:rsidR="002B4986">
              <w:t xml:space="preserve"> sacar una pergamino </w:t>
            </w:r>
            <w:r>
              <w:t>con el año</w:t>
            </w:r>
          </w:p>
        </w:tc>
      </w:tr>
      <w:tr w:rsidR="00AC40F0" w:rsidTr="00CC4125">
        <w:tc>
          <w:tcPr>
            <w:tcW w:w="4414" w:type="dxa"/>
          </w:tcPr>
          <w:p w:rsidR="00AC40F0" w:rsidRDefault="00AC40F0">
            <w:r>
              <w:t>2:35</w:t>
            </w:r>
          </w:p>
        </w:tc>
        <w:tc>
          <w:tcPr>
            <w:tcW w:w="4414" w:type="dxa"/>
          </w:tcPr>
          <w:p w:rsidR="00AC40F0" w:rsidRDefault="00AC40F0">
            <w:r>
              <w:t>Caída de la custodia al rio molino.</w:t>
            </w:r>
          </w:p>
        </w:tc>
      </w:tr>
      <w:tr w:rsidR="002F5A6C" w:rsidTr="00CC4125">
        <w:tc>
          <w:tcPr>
            <w:tcW w:w="4414" w:type="dxa"/>
          </w:tcPr>
          <w:p w:rsidR="002F5A6C" w:rsidRDefault="006E7EC0">
            <w:r>
              <w:t>2:40</w:t>
            </w:r>
          </w:p>
        </w:tc>
        <w:tc>
          <w:tcPr>
            <w:tcW w:w="4414" w:type="dxa"/>
          </w:tcPr>
          <w:p w:rsidR="002F5A6C" w:rsidRDefault="006E7EC0">
            <w:r>
              <w:t>Cuesta empinada con personas llevando carga a sus espaldas mostrando dificultad.</w:t>
            </w:r>
          </w:p>
        </w:tc>
      </w:tr>
      <w:tr w:rsidR="006E7EC0" w:rsidTr="00CC4125">
        <w:tc>
          <w:tcPr>
            <w:tcW w:w="4414" w:type="dxa"/>
          </w:tcPr>
          <w:p w:rsidR="006E7EC0" w:rsidRDefault="006E7EC0">
            <w:r>
              <w:t>2:51</w:t>
            </w:r>
          </w:p>
        </w:tc>
        <w:tc>
          <w:tcPr>
            <w:tcW w:w="4414" w:type="dxa"/>
          </w:tcPr>
          <w:p w:rsidR="006E7EC0" w:rsidRDefault="006E7EC0">
            <w:r>
              <w:t>Dato histórico</w:t>
            </w:r>
            <w:r w:rsidR="002B4986">
              <w:t>: sacar pergamino</w:t>
            </w:r>
            <w:r>
              <w:t xml:space="preserve"> con el año</w:t>
            </w:r>
          </w:p>
        </w:tc>
      </w:tr>
      <w:tr w:rsidR="006E7EC0" w:rsidTr="00CC4125">
        <w:tc>
          <w:tcPr>
            <w:tcW w:w="4414" w:type="dxa"/>
          </w:tcPr>
          <w:p w:rsidR="006E7EC0" w:rsidRDefault="006E7EC0">
            <w:r>
              <w:t>3:04</w:t>
            </w:r>
          </w:p>
        </w:tc>
        <w:tc>
          <w:tcPr>
            <w:tcW w:w="4414" w:type="dxa"/>
          </w:tcPr>
          <w:p w:rsidR="006E7EC0" w:rsidRDefault="006E7EC0">
            <w:r>
              <w:t>Enfocar niña</w:t>
            </w:r>
          </w:p>
        </w:tc>
      </w:tr>
      <w:tr w:rsidR="006E7EC0" w:rsidTr="00CC4125">
        <w:tc>
          <w:tcPr>
            <w:tcW w:w="4414" w:type="dxa"/>
          </w:tcPr>
          <w:p w:rsidR="006E7EC0" w:rsidRDefault="006E7EC0">
            <w:r>
              <w:t>3:10</w:t>
            </w:r>
          </w:p>
        </w:tc>
        <w:tc>
          <w:tcPr>
            <w:tcW w:w="4414" w:type="dxa"/>
          </w:tcPr>
          <w:p w:rsidR="006E7EC0" w:rsidRDefault="006E7EC0">
            <w:r>
              <w:t xml:space="preserve">Mostrar al quijote en pro de la interlocución </w:t>
            </w:r>
          </w:p>
        </w:tc>
      </w:tr>
      <w:tr w:rsidR="006E7EC0" w:rsidTr="00CC4125">
        <w:tc>
          <w:tcPr>
            <w:tcW w:w="4414" w:type="dxa"/>
          </w:tcPr>
          <w:p w:rsidR="006E7EC0" w:rsidRDefault="002B4986">
            <w:r>
              <w:t>3:36</w:t>
            </w:r>
            <w:bookmarkStart w:id="0" w:name="_GoBack"/>
            <w:bookmarkEnd w:id="0"/>
          </w:p>
        </w:tc>
        <w:tc>
          <w:tcPr>
            <w:tcW w:w="4414" w:type="dxa"/>
          </w:tcPr>
          <w:p w:rsidR="006E7EC0" w:rsidRDefault="002B4986">
            <w:r>
              <w:t xml:space="preserve">Pergamino con la definición de </w:t>
            </w:r>
            <w:r w:rsidR="006C7280">
              <w:t>mampostería</w:t>
            </w:r>
          </w:p>
        </w:tc>
      </w:tr>
      <w:tr w:rsidR="002B4986" w:rsidTr="00CC4125">
        <w:tc>
          <w:tcPr>
            <w:tcW w:w="4414" w:type="dxa"/>
          </w:tcPr>
          <w:p w:rsidR="002B4986" w:rsidRDefault="00027CCF">
            <w:r>
              <w:t>3:39</w:t>
            </w:r>
          </w:p>
        </w:tc>
        <w:tc>
          <w:tcPr>
            <w:tcW w:w="4414" w:type="dxa"/>
          </w:tcPr>
          <w:p w:rsidR="002B4986" w:rsidRDefault="00027CCF">
            <w:r>
              <w:t>Mostrar a los obreros quitando amarras y andamios</w:t>
            </w:r>
          </w:p>
        </w:tc>
      </w:tr>
      <w:tr w:rsidR="00027CCF" w:rsidTr="00CC4125">
        <w:tc>
          <w:tcPr>
            <w:tcW w:w="4414" w:type="dxa"/>
          </w:tcPr>
          <w:p w:rsidR="00027CCF" w:rsidRDefault="00027CCF">
            <w:r>
              <w:t>4:01—4:05</w:t>
            </w:r>
          </w:p>
        </w:tc>
        <w:tc>
          <w:tcPr>
            <w:tcW w:w="4414" w:type="dxa"/>
          </w:tcPr>
          <w:p w:rsidR="00027CCF" w:rsidRDefault="00027CCF">
            <w:r>
              <w:t xml:space="preserve">Mostrar la prueba de carga con las mulas y su paso sobre el puente y el quijote en el </w:t>
            </w:r>
            <w:proofErr w:type="spellStart"/>
            <w:r>
              <w:t>monton</w:t>
            </w:r>
            <w:proofErr w:type="spellEnd"/>
          </w:p>
        </w:tc>
      </w:tr>
      <w:tr w:rsidR="00027CCF" w:rsidTr="00CC4125">
        <w:tc>
          <w:tcPr>
            <w:tcW w:w="4414" w:type="dxa"/>
          </w:tcPr>
          <w:p w:rsidR="00027CCF" w:rsidRDefault="00027CCF" w:rsidP="00027CCF">
            <w:pPr>
              <w:tabs>
                <w:tab w:val="left" w:pos="2790"/>
              </w:tabs>
            </w:pPr>
            <w:r>
              <w:t>4:14</w:t>
            </w:r>
            <w:r w:rsidR="00B61299">
              <w:t>__4:32</w:t>
            </w:r>
          </w:p>
        </w:tc>
        <w:tc>
          <w:tcPr>
            <w:tcW w:w="4414" w:type="dxa"/>
          </w:tcPr>
          <w:p w:rsidR="00027CCF" w:rsidRDefault="00B61299">
            <w:r>
              <w:t xml:space="preserve">Mostrar los eventos. </w:t>
            </w:r>
          </w:p>
        </w:tc>
      </w:tr>
    </w:tbl>
    <w:p w:rsidR="00BA761E" w:rsidRDefault="00BA761E"/>
    <w:sectPr w:rsidR="00BA7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25"/>
    <w:rsid w:val="00027CCF"/>
    <w:rsid w:val="0004235A"/>
    <w:rsid w:val="002B4986"/>
    <w:rsid w:val="002F5A6C"/>
    <w:rsid w:val="006C7280"/>
    <w:rsid w:val="006E7EC0"/>
    <w:rsid w:val="00A81591"/>
    <w:rsid w:val="00A838DD"/>
    <w:rsid w:val="00AC40F0"/>
    <w:rsid w:val="00B61299"/>
    <w:rsid w:val="00BA761E"/>
    <w:rsid w:val="00CC4125"/>
    <w:rsid w:val="00EA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520B9-D4AD-4B86-B375-B28C7ADF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2019-05-08T14:07:00Z</dcterms:created>
  <dcterms:modified xsi:type="dcterms:W3CDTF">2019-05-08T17:16:00Z</dcterms:modified>
</cp:coreProperties>
</file>