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p2trgf9ha2k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Resumen del avance proyecto APT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TAG OK 2.0 es la evolución de una aplicación para conductores que controlaba los cobros de peaje del TAG, convertida en un asistente integral del vehículo. En esta Fase 2 se ha completado de manera exitosa la construcción de la totalidad de los módulos comprometidos, operando sobre un backend estructurado en Supabase (PostgreSQL con seguridad RLS) y un frontend en Flutter, complementados por un componente transversal de Registro Inteligente con Inteligencia Artificial.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Actividades realizadas a la fecha: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estructuró y consolidó la base de datos en Supabase, configurando esquemas relacionales, autenticación y políticas de seguridad por fila (RLS).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construyó por completo el módulo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Mi Vehículo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(ficha, patentes chilenas y documentos legales con semáforo de vencimientos).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implementó y validó el componente de Registro Inteligente utilizando la API de Inteligencia Artificial, asegurando el flujo de lectura, revisión y confirmación obligatoria del usuario.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completaron con éxito los módulos operativos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Mantenciones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Estacionamientos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(con cronómetro y GPS)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Combustible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(con cálculos de rendimiento y bitácora de costos).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desarrolló e integró al 100%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Dashboard "Mi Auto"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el panel analítico y la sección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Beneficios comerciales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consolidando un ecosistema unificado para el conductor.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mantiene la documentación técnica actualizada y el control de versiones en GitHub con la participación activa de todo el equipo.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Próximos pasos: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Iniciar formalmente la etapa de pruebas finales de calidad (QA) y empaquetamiento del entregable de cara a la defensa institucional de noviembre.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Objetivo general: En la Fase 2 desarrollar una aplicación que centralice la gestión del vehículo del conductor (documentos, mantenciones, estacionamientos, combustible y beneficios) y reduzca el ingreso manual de datos mediante Inteligencia Artificial, manteniendo siempre la confirmación del usuario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Documentación de análisis y diseño: Se incluyen los requerimientos, las historias de usuario, los 20 casos de uso, el diagrama de arquitectura (Flutter/Firebase/Mapbox) y el diccionario de datos. Estos documentos evidencian el análisis técnico previo.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 módulos: Se presentan capturas y evidencias funcionales del módulo Mi Vehículo, el motor de extracción por IA y la Bitácora de Mantenciones, correspondientes a los Sprints 2 y 3.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Código fuente y control de versiones: El repositorio en GitHub contiene el código fuente heredado y las nuevas ramas de desarrollo, evidenciando los commits de los tres integrantes del equipo.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Seguimiento y validación con el cliente: Se dispone de las actas de reunión y demostraciones (Sprint Reviews) realizadas con Grupo Sentte.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 y planificación del proyecto: Se consideran la Carta Gantt, el Plan de Riesgos y la Matriz RACI, que demuestran la aplicación de Scrum y la distribución de responsabilidades.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enfocándote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46792122"/>
        <w:tag w:val="goog_rdk_0"/>
      </w:sdtPr>
      <w:sdtContent>
        <w:tbl>
          <w:tblPr>
            <w:tblStyle w:val="Table3"/>
            <w:tblpPr w:leftFromText="180" w:rightFromText="180" w:topFromText="0" w:bottomFromText="0" w:vertAnchor="page" w:horzAnchor="margin" w:tblpX="-861" w:tblpY="5880"/>
            <w:tblW w:w="9795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35"/>
            <w:gridCol w:w="1335"/>
            <w:gridCol w:w="1020"/>
            <w:gridCol w:w="885"/>
            <w:gridCol w:w="930"/>
            <w:gridCol w:w="1650"/>
            <w:gridCol w:w="1290"/>
            <w:gridCol w:w="1350"/>
            <w:tblGridChange w:id="0">
              <w:tblGrid>
                <w:gridCol w:w="1335"/>
                <w:gridCol w:w="1335"/>
                <w:gridCol w:w="1020"/>
                <w:gridCol w:w="885"/>
                <w:gridCol w:w="930"/>
                <w:gridCol w:w="1650"/>
                <w:gridCol w:w="1290"/>
                <w:gridCol w:w="1350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3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Sprint 1 – Análisis de requerimientos y diseño UX/UI. 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Elaboración de requerimientos funcionales y no funcionales, casos de uso, diagrama de arquitectura, historias de usuario y mockups de las interfaces. . 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Google Drive, Figma, herramientas de documentación y diagramación. 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14 – 27 sep. 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Rivera 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.Se definieron las funcionalidades del sistema y se diseñaron los wireframes/mockups de los módulos de la Fase 2. 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priorizó el flujo visual de confirmación asistida para que el usuario valide intuitivamente lo que extrae la IA.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3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Sprint 1 – Arquitectura y modelado de datos. 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Elaboración del diagrama de arquitectura del software y de los modelos relacional y lógico de la base de datos. 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Herramientas de modelado, Supabas, esquemas JSON. 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14 – 27 sep. 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Tomás Ortega 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estableció la estructura técnica del sistema y la organización de los datos necesarios para implementar las funcionalidades. 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generaron servicios independientes por API interna para no generar conflictos con el código antiguo de la Fase 1.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4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Sprint 1 – Planificación y gestión del proyecto. 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Elaboración de Carta Gantt, Plan de Riesgos, Matriz RACI y actas de reuniones con el cliente. 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Google Drive, herramientas de planificación y documentación, Excel. 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14 – 27 sep. 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Diego Abarza 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organizaron las actividades, los plazos, las responsabilidades y los riesgos del proyecto, limitando el desarrollo a días hábiles. 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consideraron los acuerdos y observaciones del cliente para organizar el trabajo.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4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Sprint 2: Mi Vehículo y Registro Inteligente con IA. 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de las funcionalidades de gestión vehicular, documentos y registro asistido por IA (Gemini API). 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Flutter, Dart, Supabase Auth/DB, API de Gemini, GitHub.  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28 sep. – 11 oct. 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(Diseño), Tomás (Backend), Diego (IA/Integración) 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Despliegue de la bóveda documental y escáner transversal de fotos/PDFs. 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  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utilizaron respuestas estáticas (mockups JSON) temporalmente para no agotar la cuota de la API de IA durante el desarrollo. 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Sprint 3: Mantenciones. 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del registro, edición, consulta e historial de mantenciones, costos y kilometraje 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Flutter, Dart, Supabase DB, GitHub. . 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12 – 25 oct. 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(Diseño), Tomás (Backend), Diego (IA/Integración) 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del registro, historial, costos y programación de próximas mantenciones por fecha o kilometraje 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están completando las pruebas cruzadas antes de la presentación formal del 25 de octubre. 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5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Sprint 4: Estacionamientos y Combustible 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de las funcionalidades para registrar estacionamientos (con cronómetro y GPS), cargas de combustible y gastos asociados. 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Flutter, Dart, Mapbox API, Supabase, GitHub. 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26 oct. – 8 nov. 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(Diseño), Tomás (Backend), Diego (IA/Integración) 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Módulos de movilidad y control de gastos diarios completados anticipadamente. 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precisión de la geolocalización para los registros.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6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Sprint 5: Beneficios, Dashboard y notificaciones. 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de la sección de beneficios, el Dashboard unificado "Mi Auto" y su integración completa con los módulos anteriores. 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Flutter, Dart, Firebase, panel web administrativo, GitHub. 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9 – 22 nov. 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 (Diseño), Tomás (Backend), Diego (Integración) 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Catálogo de beneficios, vistas analíticas y panel del Dashboard estructurados y operando al 100%. 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priorizó el desarrollo temprano del panel de control para consolidar las métricas de todos los módulos de forma anticipada. </w:t>
                </w:r>
              </w:p>
            </w:tc>
          </w:tr>
          <w:tr>
            <w:trPr>
              <w:cantSplit w:val="0"/>
              <w:trHeight w:val="2723.33740234375" w:hRule="atLeast"/>
              <w:tblHeader w:val="0"/>
            </w:trPr>
            <w:tc>
              <w:tcPr/>
              <w:p w:rsidR="00000000" w:rsidDel="00000000" w:rsidP="00000000" w:rsidRDefault="00000000" w:rsidRPr="00000000" w14:paraId="0000006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Cierre del proyecto. 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Pruebas finales, correcciones de bugs, documentación técnica, validación con el cliente y preparación de la entrega final. 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Aplicación TAG OK, GitHub, Drive, herramientas de pruebas. 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23 – 29 nov. 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completo 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Etapa destinada a consolidar las evidencias y preparar la entrega final del portafolio. 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curso (Preparativos iniciales) 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han adelantado pautas de prueba gracias al cierre anticipado de los Sprints de desarrollo. </w:t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38350096"/>
        <w:tag w:val="goog_rdk_1"/>
      </w:sdtPr>
      <w:sdtContent>
        <w:tbl>
          <w:tblPr>
            <w:tblStyle w:val="Table4"/>
            <w:tblW w:w="9498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rHeight w:val="121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A">
                <w:pPr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3. Ajustes a partir del monitoreo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7B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avance del proyecto se ha visto altamente facilitado por la clara asignación de responsabilidades técnicas (Tomás en Backend/Supabase, Ignacio en Frontend/UI y Diego en Arquitectura/IA) y por la excelente sinergia al trabajar sobre una arquitectura robusta. Pudimos adelantar y cerrar de forma exitosa tanto los módulos de movilidad (Sprint 4) como el portal de beneficios y el Dashboard analítico (Sprint 5) antes de los plazos iniciales. Las dificultades técnicas asociadas al consumo de la API de IA y la adaptación del código heredado se mitigaron oportunamente con entornos aislados y mocks de prueba.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Debido al alto rendimiento del equipo y a la eficiencia en la integración con Supabase, logramos adelantar y completar por completo las tareas correspondientes al Sprint 4 y Sprint 5. No ha sido necesario eliminar ninguna actividad del plan de trabajo original, manteniendo íntegro y superado el alcance funcional comprometido con Grupo Sentte.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 la fecha actual, la totalidad de los módulos de desarrollo de la aplicación (Mi Vehículo, Mantenciones, Estacionamientos, Combustible, Dashboard y Beneficios) se encuentran completados. Las únicas tareas pendientes corresponden al proceso formal de pruebas de aseguramiento de calidad (QA) y la consolidación de la memoria final previa a la entrega de noviembre. No existen retrasos de calendario.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4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B+G1mKTPess9dX6R7iIS+XnIag==">CgMxLjAaHwoBMBIaChgICVIUChJ0YWJsZS5lcnNoZmo4MXpxdXEaHwoBMRIaChgICVIUChJ0YWJsZS5kMzI2d2JvNHVnYXMyDmgucDJ0cmdmOWhhMms2OAByITFFclFZUUdKcUNzWENORkF5VGRrQndkVUVQQzBURXBHeg==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