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96"/>
          <w:szCs w:val="96"/>
        </w:rPr>
      </w:pPr>
      <w:bookmarkStart w:colFirst="0" w:colLast="0" w:name="_ffg7tcnga6z" w:id="0"/>
      <w:bookmarkEnd w:id="0"/>
      <w:r w:rsidDel="00000000" w:rsidR="00000000" w:rsidRPr="00000000">
        <w:rPr>
          <w:rFonts w:ascii="Roboto" w:cs="Roboto" w:eastAsia="Roboto" w:hAnsi="Roboto"/>
          <w:b w:val="0"/>
          <w:color w:val="039be5"/>
          <w:sz w:val="96"/>
          <w:szCs w:val="96"/>
          <w:rtl w:val="0"/>
        </w:rPr>
        <w:t xml:space="preserve">InmoVines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450" w:hanging="360"/>
        <w:contextualSpacing w:val="0"/>
        <w:rPr>
          <w:rFonts w:ascii="Roboto" w:cs="Roboto" w:eastAsia="Roboto" w:hAnsi="Roboto"/>
          <w:color w:val="404040"/>
          <w:sz w:val="96"/>
          <w:szCs w:val="96"/>
        </w:rPr>
      </w:pPr>
      <w:bookmarkStart w:colFirst="0" w:colLast="0" w:name="_aczyuw2yex2w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ab/>
        <w:t xml:space="preserve">Anteproyecto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838200</wp:posOffset>
            </wp:positionH>
            <wp:positionV relativeFrom="paragraph">
              <wp:posOffset>223838</wp:posOffset>
            </wp:positionV>
            <wp:extent cx="4038600" cy="4038600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</wp:posOffset>
            </wp:positionH>
            <wp:positionV relativeFrom="paragraph">
              <wp:posOffset>95250</wp:posOffset>
            </wp:positionV>
            <wp:extent cx="447675" cy="57150"/>
            <wp:effectExtent b="0" l="0" r="0" t="0"/>
            <wp:wrapSquare wrapText="bothSides" distB="114300" distT="114300" distL="114300" distR="114300"/>
            <wp:docPr descr="short line" id="9" name="image15.png"/>
            <a:graphic>
              <a:graphicData uri="http://schemas.openxmlformats.org/drawingml/2006/picture">
                <pic:pic>
                  <pic:nvPicPr>
                    <pic:cNvPr descr="short line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Diego 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Alfaro Saez</w:t>
      </w: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- diego.alfaro@cesjuanpablosegundo.es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Daniel Arroyo Mayo</w:t>
      </w: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daniel.arroyo@cesjuanpablosegundo.es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Roboto" w:cs="Roboto" w:eastAsia="Roboto" w:hAnsi="Roboto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20 abril, 2018</w:t>
      </w:r>
    </w:p>
    <w:p w:rsidR="00000000" w:rsidDel="00000000" w:rsidP="00000000" w:rsidRDefault="00000000" w:rsidRPr="00000000" w14:paraId="00000013">
      <w:pPr>
        <w:pStyle w:val="Heading1"/>
        <w:contextualSpacing w:val="0"/>
        <w:rPr>
          <w:rFonts w:ascii="Roboto" w:cs="Roboto" w:eastAsia="Roboto" w:hAnsi="Roboto"/>
        </w:rPr>
      </w:pPr>
      <w:bookmarkStart w:colFirst="0" w:colLast="0" w:name="_dxy9cl42ojc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Índice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7c7nksswhd0e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Descripción del proyecto.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5l8mthbxwab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Justificación del proyecto.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x8cghnjmdz2y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Objetivos.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mu9re9s0haky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Metas.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wkjk4rp0wem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Localización física.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4wdpcuahc5vj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Actividades y tareas.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14rmsqf3bh2o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Calendario de actividades.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wkm6x7ykyj79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Beneficiarios previstos.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pyrgi8nwv8v5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Recursos humanos.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x6lmjvhep02j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Recursos materiales y financieros.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amsi634ai880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Cálculos de los costos de ejecución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ffjx4lb9uy1e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Resultados.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24"/>
          <w:szCs w:val="24"/>
        </w:rPr>
      </w:pPr>
      <w:hyperlink w:anchor="rcm6lqx8h420">
        <w:r w:rsidDel="00000000" w:rsidR="00000000" w:rsidRPr="00000000">
          <w:rPr>
            <w:color w:val="404040"/>
            <w:sz w:val="24"/>
            <w:szCs w:val="24"/>
            <w:rtl w:val="0"/>
          </w:rPr>
          <w:t xml:space="preserve">Bibliografía y documentación.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numPr>
          <w:ilvl w:val="0"/>
          <w:numId w:val="1"/>
        </w:numPr>
        <w:rPr>
          <w:rFonts w:ascii="Roboto" w:cs="Roboto" w:eastAsia="Roboto" w:hAnsi="Roboto"/>
        </w:rPr>
      </w:pPr>
      <w:bookmarkStart w:colFirst="0" w:colLast="0" w:name="_98umdf9r999j" w:id="4"/>
      <w:bookmarkEnd w:id="4"/>
      <w:r w:rsidDel="00000000" w:rsidR="00000000" w:rsidRPr="00000000">
        <w:rPr>
          <w:rFonts w:ascii="Roboto" w:cs="Roboto" w:eastAsia="Roboto" w:hAnsi="Roboto"/>
          <w:color w:val="039be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Descripción del proyecto.</w:t>
      </w:r>
      <w:bookmarkStart w:colFirst="0" w:colLast="0" w:name="7c7nksswhd0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b w:val="1"/>
          <w:rtl w:val="0"/>
        </w:rPr>
        <w:t xml:space="preserve">InmoVines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es un paquete de software dirigido a la pequeña y mediana inmobiliaria, que ofrece una solución tecnológica asequible y potente para la gestión de datos y procesos de dichas empresas, desde pequeñas interacciones con los clientes hasta gestión interna y catálogo de propiedades y servicios.</w:t>
      </w:r>
    </w:p>
    <w:p w:rsidR="00000000" w:rsidDel="00000000" w:rsidP="00000000" w:rsidRDefault="00000000" w:rsidRPr="00000000" w14:paraId="0000002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</w:rPr>
      </w:pPr>
      <w:bookmarkStart w:colFirst="0" w:colLast="0" w:name="_n5rxxefemyi1" w:id="6"/>
      <w:bookmarkEnd w:id="6"/>
      <w:r w:rsidDel="00000000" w:rsidR="00000000" w:rsidRPr="00000000">
        <w:rPr>
          <w:rFonts w:ascii="Roboto" w:cs="Roboto" w:eastAsia="Roboto" w:hAnsi="Roboto"/>
          <w:color w:val="039be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Justificación del proyecto.</w:t>
      </w:r>
      <w:bookmarkStart w:colFirst="0" w:colLast="0" w:name="5l8mthbxwab" w:id="5"/>
      <w:bookmarkEnd w:id="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contextualSpacing w:val="0"/>
        <w:rPr>
          <w:rFonts w:ascii="Roboto" w:cs="Roboto" w:eastAsia="Roboto" w:hAnsi="Roboto"/>
          <w:b w:val="1"/>
          <w:color w:val="434343"/>
        </w:rPr>
      </w:pPr>
      <w:r w:rsidDel="00000000" w:rsidR="00000000" w:rsidRPr="00000000">
        <w:rPr>
          <w:rtl w:val="0"/>
        </w:rPr>
        <w:t xml:space="preserve">InmoVines es el</w:t>
      </w:r>
      <w:r w:rsidDel="00000000" w:rsidR="00000000" w:rsidRPr="00000000">
        <w:rPr>
          <w:b w:val="1"/>
          <w:rtl w:val="0"/>
        </w:rPr>
        <w:t xml:space="preserve"> punto intermedio</w:t>
      </w:r>
      <w:r w:rsidDel="00000000" w:rsidR="00000000" w:rsidRPr="00000000">
        <w:rPr>
          <w:rtl w:val="0"/>
        </w:rPr>
        <w:t xml:space="preserve"> ideal entre </w:t>
      </w: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desarrollo a medida</w:t>
      </w:r>
      <w:r w:rsidDel="00000000" w:rsidR="00000000" w:rsidRPr="00000000">
        <w:rPr>
          <w:rtl w:val="0"/>
        </w:rPr>
        <w:t xml:space="preserve"> y una </w:t>
      </w:r>
      <w:r w:rsidDel="00000000" w:rsidR="00000000" w:rsidRPr="00000000">
        <w:rPr>
          <w:b w:val="1"/>
          <w:rtl w:val="0"/>
        </w:rPr>
        <w:t xml:space="preserve">plantilla inmobiliaria ‘Wordpress’ o ‘Wix’</w:t>
      </w:r>
      <w:r w:rsidDel="00000000" w:rsidR="00000000" w:rsidRPr="00000000">
        <w:rPr>
          <w:rtl w:val="0"/>
        </w:rPr>
        <w:t xml:space="preserve">, en cuestión de </w:t>
      </w:r>
      <w:r w:rsidDel="00000000" w:rsidR="00000000" w:rsidRPr="00000000">
        <w:rPr>
          <w:b w:val="1"/>
          <w:rtl w:val="0"/>
        </w:rPr>
        <w:t xml:space="preserve">tiempo de desarrollo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capital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recursos humanos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contextualSpacing w:val="0"/>
        <w:rPr>
          <w:rFonts w:ascii="Roboto" w:cs="Roboto" w:eastAsia="Roboto" w:hAnsi="Roboto"/>
        </w:rPr>
      </w:pPr>
      <w:bookmarkStart w:colFirst="0" w:colLast="0" w:name="_hpy8v36b3htl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¿Por qué?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Un desarrollo a medida </w:t>
      </w:r>
      <w:r w:rsidDel="00000000" w:rsidR="00000000" w:rsidRPr="00000000">
        <w:rPr>
          <w:rtl w:val="0"/>
        </w:rPr>
        <w:t xml:space="preserve">(potente, costoso, pero adaptado al cliente) puede conllevar entre 4 y 6 semanas de desarrollo y entre </w:t>
      </w:r>
      <w:r w:rsidDel="00000000" w:rsidR="00000000" w:rsidRPr="00000000">
        <w:rPr>
          <w:b w:val="1"/>
          <w:rtl w:val="0"/>
        </w:rPr>
        <w:t xml:space="preserve">2.000 € y 6.000 €</w:t>
      </w:r>
      <w:r w:rsidDel="00000000" w:rsidR="00000000" w:rsidRPr="00000000">
        <w:rPr>
          <w:rtl w:val="0"/>
        </w:rPr>
        <w:t xml:space="preserve"> </w:t>
      </w:r>
      <w:hyperlink w:anchor="rcm6lqx8h420">
        <w:r w:rsidDel="00000000" w:rsidR="00000000" w:rsidRPr="00000000">
          <w:rPr>
            <w:sz w:val="16"/>
            <w:szCs w:val="16"/>
            <w:rtl w:val="0"/>
          </w:rPr>
          <w:t xml:space="preserve">(ver referencias 1, 2, 3)</w:t>
        </w:r>
      </w:hyperlink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  <w:t xml:space="preserve">si estamos hablando de un desarrollo hecho por un equipo pequeño o un único desarrollador. Si hablamos de consultorías, los tiempos y costes de desarrollo aumentan considerablemente.</w:t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Una plantilla web </w:t>
      </w:r>
      <w:r w:rsidDel="00000000" w:rsidR="00000000" w:rsidRPr="00000000">
        <w:rPr>
          <w:rtl w:val="0"/>
        </w:rPr>
        <w:t xml:space="preserve">( rápido, bonito y barato, pero poco potente y personalizable ) de una plataforma como Wordpress puede ser </w:t>
      </w:r>
      <w:r w:rsidDel="00000000" w:rsidR="00000000" w:rsidRPr="00000000">
        <w:rPr>
          <w:b w:val="1"/>
          <w:rtl w:val="0"/>
        </w:rPr>
        <w:t xml:space="preserve">implementada de manera inmediata</w:t>
      </w:r>
      <w:r w:rsidDel="00000000" w:rsidR="00000000" w:rsidRPr="00000000">
        <w:rPr>
          <w:rtl w:val="0"/>
        </w:rPr>
        <w:t xml:space="preserve"> (1 semana) y sin costes (o precios inferiores a los 100€), ya que se basa en plasmar el esquema web deseado e introducir el contenido. Sin embargo suelen ofrecer </w:t>
      </w:r>
      <w:r w:rsidDel="00000000" w:rsidR="00000000" w:rsidRPr="00000000">
        <w:rPr>
          <w:b w:val="1"/>
          <w:rtl w:val="0"/>
        </w:rPr>
        <w:t xml:space="preserve">poca funcionalidad </w:t>
      </w:r>
      <w:r w:rsidDel="00000000" w:rsidR="00000000" w:rsidRPr="00000000">
        <w:rPr>
          <w:rtl w:val="0"/>
        </w:rPr>
        <w:t xml:space="preserve">y aunque son fáciles de ‘rellenar’, puedes encontrarte en muchos escenarios en los que la plantilla </w:t>
      </w:r>
      <w:r w:rsidDel="00000000" w:rsidR="00000000" w:rsidRPr="00000000">
        <w:rPr>
          <w:b w:val="1"/>
          <w:rtl w:val="0"/>
        </w:rPr>
        <w:t xml:space="preserve">no satisfaga </w:t>
      </w: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necesidades que tenías previamente.</w:t>
      </w:r>
    </w:p>
    <w:p w:rsidR="00000000" w:rsidDel="00000000" w:rsidP="00000000" w:rsidRDefault="00000000" w:rsidRPr="00000000" w14:paraId="0000002C">
      <w:pPr>
        <w:contextualSpacing w:val="0"/>
        <w:rPr>
          <w:color w:val="666666"/>
        </w:rPr>
      </w:pPr>
      <w:r w:rsidDel="00000000" w:rsidR="00000000" w:rsidRPr="00000000">
        <w:rPr>
          <w:b w:val="1"/>
          <w:color w:val="6d28a1"/>
          <w:rtl w:val="0"/>
        </w:rPr>
        <w:t xml:space="preserve">InmoVines </w:t>
      </w:r>
      <w:r w:rsidDel="00000000" w:rsidR="00000000" w:rsidRPr="00000000">
        <w:rPr>
          <w:color w:val="404040"/>
          <w:rtl w:val="0"/>
        </w:rPr>
        <w:t xml:space="preserve">se localiza en el medio de estas dos soluciones, al ser un </w:t>
      </w:r>
      <w:r w:rsidDel="00000000" w:rsidR="00000000" w:rsidRPr="00000000">
        <w:rPr>
          <w:b w:val="1"/>
          <w:color w:val="404040"/>
          <w:rtl w:val="0"/>
        </w:rPr>
        <w:t xml:space="preserve">paquete de software</w:t>
      </w:r>
      <w:r w:rsidDel="00000000" w:rsidR="00000000" w:rsidRPr="00000000">
        <w:rPr>
          <w:color w:val="404040"/>
          <w:rtl w:val="0"/>
        </w:rPr>
        <w:t xml:space="preserve"> implementa funcionalidades más amplias que las plantillas y ofrece servicios de gestión de datos. Por otro lado también es </w:t>
      </w:r>
      <w:r w:rsidDel="00000000" w:rsidR="00000000" w:rsidRPr="00000000">
        <w:rPr>
          <w:b w:val="1"/>
          <w:color w:val="404040"/>
          <w:rtl w:val="0"/>
        </w:rPr>
        <w:t xml:space="preserve">fácil y rápido</w:t>
      </w:r>
      <w:r w:rsidDel="00000000" w:rsidR="00000000" w:rsidRPr="00000000">
        <w:rPr>
          <w:color w:val="404040"/>
          <w:rtl w:val="0"/>
        </w:rPr>
        <w:t xml:space="preserve"> de implementar, ya que ‘todo el código está escrito’, sólo haría falta la </w:t>
      </w:r>
      <w:r w:rsidDel="00000000" w:rsidR="00000000" w:rsidRPr="00000000">
        <w:rPr>
          <w:b w:val="1"/>
          <w:color w:val="404040"/>
          <w:rtl w:val="0"/>
        </w:rPr>
        <w:t xml:space="preserve">configuración </w:t>
      </w:r>
      <w:r w:rsidDel="00000000" w:rsidR="00000000" w:rsidRPr="00000000">
        <w:rPr>
          <w:color w:val="404040"/>
          <w:rtl w:val="0"/>
        </w:rPr>
        <w:t xml:space="preserve">propia </w:t>
      </w:r>
      <w:r w:rsidDel="00000000" w:rsidR="00000000" w:rsidRPr="00000000">
        <w:rPr>
          <w:b w:val="1"/>
          <w:color w:val="404040"/>
          <w:rtl w:val="0"/>
        </w:rPr>
        <w:t xml:space="preserve">de la empresa contratante </w:t>
      </w:r>
      <w:r w:rsidDel="00000000" w:rsidR="00000000" w:rsidRPr="00000000">
        <w:rPr>
          <w:color w:val="404040"/>
          <w:rtl w:val="0"/>
        </w:rPr>
        <w:t xml:space="preserve">( logotipos, colores, secciones necesarias, traslado de los datos, etc) y la </w:t>
      </w:r>
      <w:r w:rsidDel="00000000" w:rsidR="00000000" w:rsidRPr="00000000">
        <w:rPr>
          <w:b w:val="1"/>
          <w:color w:val="404040"/>
          <w:rtl w:val="0"/>
        </w:rPr>
        <w:t xml:space="preserve">contratación </w:t>
      </w:r>
      <w:r w:rsidDel="00000000" w:rsidR="00000000" w:rsidRPr="00000000">
        <w:rPr>
          <w:color w:val="404040"/>
          <w:rtl w:val="0"/>
        </w:rPr>
        <w:t xml:space="preserve">de los </w:t>
      </w:r>
      <w:r w:rsidDel="00000000" w:rsidR="00000000" w:rsidRPr="00000000">
        <w:rPr>
          <w:b w:val="1"/>
          <w:color w:val="404040"/>
          <w:rtl w:val="0"/>
        </w:rPr>
        <w:t xml:space="preserve">alojamientos y dominios </w:t>
      </w:r>
      <w:r w:rsidDel="00000000" w:rsidR="00000000" w:rsidRPr="00000000">
        <w:rPr>
          <w:color w:val="404040"/>
          <w:rtl w:val="0"/>
        </w:rPr>
        <w:t xml:space="preserve">pertinentes. </w:t>
      </w:r>
      <w:r w:rsidDel="00000000" w:rsidR="00000000" w:rsidRPr="00000000">
        <w:rPr>
          <w:color w:val="666666"/>
          <w:rtl w:val="0"/>
        </w:rPr>
        <w:t xml:space="preserve">(Estos pasos también serían necesarios en el caso de la opción de la plantilla).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Contando con la ventaja de la </w:t>
      </w:r>
      <w:r w:rsidDel="00000000" w:rsidR="00000000" w:rsidRPr="00000000">
        <w:rPr>
          <w:b w:val="1"/>
          <w:rtl w:val="0"/>
        </w:rPr>
        <w:t xml:space="preserve">fácil implementación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color w:val="6d28a1"/>
          <w:rtl w:val="0"/>
        </w:rPr>
        <w:t xml:space="preserve">InmoVines </w:t>
      </w:r>
      <w:r w:rsidDel="00000000" w:rsidR="00000000" w:rsidRPr="00000000">
        <w:rPr>
          <w:rtl w:val="0"/>
        </w:rPr>
        <w:t xml:space="preserve">ofrece funcionalidades que esperarías en un desarrollo a medida, como por ejemplo: Envíos </w:t>
      </w:r>
      <w:r w:rsidDel="00000000" w:rsidR="00000000" w:rsidRPr="00000000">
        <w:rPr>
          <w:b w:val="1"/>
          <w:rtl w:val="0"/>
        </w:rPr>
        <w:t xml:space="preserve">email masivos</w:t>
      </w:r>
      <w:r w:rsidDel="00000000" w:rsidR="00000000" w:rsidRPr="00000000">
        <w:rPr>
          <w:rtl w:val="0"/>
        </w:rPr>
        <w:t xml:space="preserve"> a la cartera de clientes, gestión de </w:t>
      </w:r>
      <w:r w:rsidDel="00000000" w:rsidR="00000000" w:rsidRPr="00000000">
        <w:rPr>
          <w:b w:val="1"/>
          <w:rtl w:val="0"/>
        </w:rPr>
        <w:t xml:space="preserve">incidencias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cruces </w:t>
      </w:r>
      <w:r w:rsidDel="00000000" w:rsidR="00000000" w:rsidRPr="00000000">
        <w:rPr>
          <w:rtl w:val="0"/>
        </w:rPr>
        <w:t xml:space="preserve">de inmuebles, </w:t>
      </w:r>
      <w:r w:rsidDel="00000000" w:rsidR="00000000" w:rsidRPr="00000000">
        <w:rPr>
          <w:b w:val="1"/>
          <w:rtl w:val="0"/>
        </w:rPr>
        <w:t xml:space="preserve">aplicación móvil</w:t>
      </w:r>
      <w:r w:rsidDel="00000000" w:rsidR="00000000" w:rsidRPr="00000000">
        <w:rPr>
          <w:rtl w:val="0"/>
        </w:rPr>
        <w:t xml:space="preserve"> conectada en tiempo real con la inmobiliaria… etc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contextualSpacing w:val="0"/>
        <w:rPr/>
      </w:pPr>
      <w:bookmarkStart w:colFirst="0" w:colLast="0" w:name="_gi5lvm4i7saj" w:id="8"/>
      <w:bookmarkEnd w:id="8"/>
      <w:r w:rsidDel="00000000" w:rsidR="00000000" w:rsidRPr="00000000">
        <w:rPr>
          <w:rtl w:val="0"/>
        </w:rPr>
        <w:t xml:space="preserve">En Resumen…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b w:val="1"/>
          <w:color w:val="6d28a1"/>
          <w:rtl w:val="0"/>
        </w:rPr>
        <w:t xml:space="preserve">InmoVines </w:t>
      </w:r>
      <w:r w:rsidDel="00000000" w:rsidR="00000000" w:rsidRPr="00000000">
        <w:rPr>
          <w:rtl w:val="0"/>
        </w:rPr>
        <w:t xml:space="preserve">ofrece una </w:t>
      </w:r>
      <w:r w:rsidDel="00000000" w:rsidR="00000000" w:rsidRPr="00000000">
        <w:rPr>
          <w:b w:val="1"/>
          <w:rtl w:val="0"/>
        </w:rPr>
        <w:t xml:space="preserve">solución rápida y potente</w:t>
      </w:r>
      <w:r w:rsidDel="00000000" w:rsidR="00000000" w:rsidRPr="00000000">
        <w:rPr>
          <w:rtl w:val="0"/>
        </w:rPr>
        <w:t xml:space="preserve">, que </w:t>
      </w:r>
      <w:r w:rsidDel="00000000" w:rsidR="00000000" w:rsidRPr="00000000">
        <w:rPr>
          <w:b w:val="1"/>
          <w:rtl w:val="0"/>
        </w:rPr>
        <w:t xml:space="preserve">permite </w:t>
      </w:r>
      <w:r w:rsidDel="00000000" w:rsidR="00000000" w:rsidRPr="00000000">
        <w:rPr>
          <w:rtl w:val="0"/>
        </w:rPr>
        <w:t xml:space="preserve">a tu empresa </w:t>
      </w:r>
      <w:r w:rsidDel="00000000" w:rsidR="00000000" w:rsidRPr="00000000">
        <w:rPr>
          <w:b w:val="1"/>
          <w:rtl w:val="0"/>
        </w:rPr>
        <w:t xml:space="preserve">crecer </w:t>
      </w:r>
      <w:r w:rsidDel="00000000" w:rsidR="00000000" w:rsidRPr="00000000">
        <w:rPr>
          <w:rtl w:val="0"/>
        </w:rPr>
        <w:t xml:space="preserve">entorno a la herramienta </w:t>
      </w:r>
      <w:r w:rsidDel="00000000" w:rsidR="00000000" w:rsidRPr="00000000">
        <w:rPr>
          <w:b w:val="1"/>
          <w:rtl w:val="0"/>
        </w:rPr>
        <w:t xml:space="preserve">sin </w:t>
      </w:r>
      <w:r w:rsidDel="00000000" w:rsidR="00000000" w:rsidRPr="00000000">
        <w:rPr>
          <w:rtl w:val="0"/>
        </w:rPr>
        <w:t xml:space="preserve">aportar un </w:t>
      </w:r>
      <w:r w:rsidDel="00000000" w:rsidR="00000000" w:rsidRPr="00000000">
        <w:rPr>
          <w:b w:val="1"/>
          <w:rtl w:val="0"/>
        </w:rPr>
        <w:t xml:space="preserve">gran capital </w:t>
      </w:r>
      <w:r w:rsidDel="00000000" w:rsidR="00000000" w:rsidRPr="00000000">
        <w:rPr>
          <w:rtl w:val="0"/>
        </w:rPr>
        <w:t xml:space="preserve">ni mantener un </w:t>
      </w:r>
      <w:r w:rsidDel="00000000" w:rsidR="00000000" w:rsidRPr="00000000">
        <w:rPr>
          <w:b w:val="1"/>
          <w:rtl w:val="0"/>
        </w:rPr>
        <w:t xml:space="preserve">coste mensual </w:t>
      </w:r>
      <w:r w:rsidDel="00000000" w:rsidR="00000000" w:rsidRPr="00000000">
        <w:rPr>
          <w:rtl w:val="0"/>
        </w:rPr>
        <w:t xml:space="preserve">de soporte ( obligado ) como en desarrollos a medida tradicionales.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</w:rPr>
      </w:pPr>
      <w:bookmarkStart w:colFirst="0" w:colLast="0" w:name="_sqcthuqdldof" w:id="10"/>
      <w:bookmarkEnd w:id="10"/>
      <w:r w:rsidDel="00000000" w:rsidR="00000000" w:rsidRPr="00000000">
        <w:rPr>
          <w:rFonts w:ascii="Roboto" w:cs="Roboto" w:eastAsia="Roboto" w:hAnsi="Roboto"/>
          <w:rtl w:val="0"/>
        </w:rPr>
        <w:t xml:space="preserve"> Objetivos.</w:t>
      </w:r>
      <w:bookmarkStart w:colFirst="0" w:colLast="0" w:name="x8cghnjmdz2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b w:val="1"/>
          <w:color w:val="6d28a1"/>
          <w:rtl w:val="0"/>
        </w:rPr>
        <w:t xml:space="preserve">InmoVines</w:t>
      </w:r>
      <w:r w:rsidDel="00000000" w:rsidR="00000000" w:rsidRPr="00000000">
        <w:rPr>
          <w:rtl w:val="0"/>
        </w:rPr>
        <w:t xml:space="preserve"> tiene como objetivo principal ser la herramienta de trabajo que impulse los procesos de la pequeña y mediana inmobiliaria de barrio, ofreciendo una herramienta potente y asequible a la orden del día.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</w:rPr>
      </w:pPr>
      <w:bookmarkStart w:colFirst="0" w:colLast="0" w:name="_5a48licv3z5x" w:id="12"/>
      <w:bookmarkEnd w:id="12"/>
      <w:r w:rsidDel="00000000" w:rsidR="00000000" w:rsidRPr="00000000">
        <w:rPr>
          <w:rFonts w:ascii="Roboto" w:cs="Roboto" w:eastAsia="Roboto" w:hAnsi="Roboto"/>
          <w:rtl w:val="0"/>
        </w:rPr>
        <w:t xml:space="preserve"> Metas.</w:t>
      </w:r>
      <w:bookmarkStart w:colFirst="0" w:colLast="0" w:name="mu9re9s0hak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Nuestro objetivo final es posicionarnos en el mercado inmobiliario como un referente tecnológico del sector, ofreciendo cada vez servicios más personalizados y herramientas potentes de código abierto, que nos permitan crecer entorno a una comunidad de usuarios que confíen en nuestro trabajo.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</w:rPr>
      </w:pPr>
      <w:bookmarkStart w:colFirst="0" w:colLast="0" w:name="_jm9kwvbwr7aq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 Localización física.</w:t>
      </w:r>
      <w:bookmarkStart w:colFirst="0" w:colLast="0" w:name="wkjk4rp0we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El planteamiento del proyecto fue llevado a cabo en las instalaciones del CES Juan Pablo II, en Alcorcón, en la calle Estocolmo, 1 Bis, 28922, Madrid.</w:t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El resto del desarrollo se realizó en la calle Oslo número 5, 28922, en </w:t>
      </w:r>
      <w:r w:rsidDel="00000000" w:rsidR="00000000" w:rsidRPr="00000000">
        <w:rPr>
          <w:rtl w:val="0"/>
        </w:rPr>
        <w:t xml:space="preserve">Alcorcón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, Madrid.</w:t>
      </w:r>
    </w:p>
    <w:p w:rsidR="00000000" w:rsidDel="00000000" w:rsidP="00000000" w:rsidRDefault="00000000" w:rsidRPr="00000000" w14:paraId="0000003E">
      <w:pPr>
        <w:contextualSpacing w:val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</w:rPr>
      </w:pPr>
      <w:bookmarkStart w:colFirst="0" w:colLast="0" w:name="_lh26qcb6mzae" w:id="16"/>
      <w:bookmarkEnd w:id="16"/>
      <w:r w:rsidDel="00000000" w:rsidR="00000000" w:rsidRPr="00000000">
        <w:rPr>
          <w:rFonts w:ascii="Roboto" w:cs="Roboto" w:eastAsia="Roboto" w:hAnsi="Roboto"/>
          <w:rtl w:val="0"/>
        </w:rPr>
        <w:t xml:space="preserve"> Actividades y tareas.</w:t>
      </w:r>
      <w:bookmarkStart w:colFirst="0" w:colLast="0" w:name="4wdpcuahc5v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El despliegue principal de la aplicación será en una </w:t>
      </w:r>
      <w:r w:rsidDel="00000000" w:rsidR="00000000" w:rsidRPr="00000000">
        <w:rPr>
          <w:b w:val="1"/>
          <w:rtl w:val="0"/>
        </w:rPr>
        <w:t xml:space="preserve">aplicación web</w:t>
      </w:r>
      <w:r w:rsidDel="00000000" w:rsidR="00000000" w:rsidRPr="00000000">
        <w:rPr>
          <w:rtl w:val="0"/>
        </w:rPr>
        <w:t xml:space="preserve"> desarrollada en Angular en alimentada por un servicio REST implementado en Java. 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En la aplicación se mostrará un listado de aquellos inmuebles, con sus características principales, </w:t>
      </w:r>
      <w:r w:rsidDel="00000000" w:rsidR="00000000" w:rsidRPr="00000000">
        <w:rPr>
          <w:rtl w:val="0"/>
        </w:rPr>
        <w:t xml:space="preserve">que</w:t>
      </w:r>
      <w:r w:rsidDel="00000000" w:rsidR="00000000" w:rsidRPr="00000000">
        <w:rPr>
          <w:rtl w:val="0"/>
        </w:rPr>
        <w:t xml:space="preserve"> hayan sido insertados en el esquema de base de datos.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También dispondrá de un método de </w:t>
      </w:r>
      <w:r w:rsidDel="00000000" w:rsidR="00000000" w:rsidRPr="00000000">
        <w:rPr>
          <w:b w:val="1"/>
          <w:rtl w:val="0"/>
        </w:rPr>
        <w:t xml:space="preserve">autenticación </w:t>
      </w:r>
      <w:r w:rsidDel="00000000" w:rsidR="00000000" w:rsidRPr="00000000">
        <w:rPr>
          <w:rtl w:val="0"/>
        </w:rPr>
        <w:t xml:space="preserve">que</w:t>
      </w:r>
      <w:r w:rsidDel="00000000" w:rsidR="00000000" w:rsidRPr="00000000">
        <w:rPr>
          <w:rtl w:val="0"/>
        </w:rPr>
        <w:t xml:space="preserve"> permitirá distinguir entre un usuario </w:t>
      </w:r>
      <w:r w:rsidDel="00000000" w:rsidR="00000000" w:rsidRPr="00000000">
        <w:rPr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y un usuario normal. La diferencia principal entre un usuario del tipo </w:t>
      </w:r>
      <w:r w:rsidDel="00000000" w:rsidR="00000000" w:rsidRPr="00000000">
        <w:rPr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y uno normal, será </w:t>
      </w:r>
      <w:r w:rsidDel="00000000" w:rsidR="00000000" w:rsidRPr="00000000">
        <w:rPr>
          <w:rtl w:val="0"/>
        </w:rPr>
        <w:t xml:space="preserve">que</w:t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tendrá permisos de escritura y lectura, mientras que</w:t>
      </w:r>
      <w:r w:rsidDel="00000000" w:rsidR="00000000" w:rsidRPr="00000000">
        <w:rPr>
          <w:rtl w:val="0"/>
        </w:rPr>
        <w:t xml:space="preserve">, un usuario normal sólo tendrá permisos de lectura.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Se desarrollará una </w:t>
      </w:r>
      <w:r w:rsidDel="00000000" w:rsidR="00000000" w:rsidRPr="00000000">
        <w:rPr>
          <w:b w:val="1"/>
          <w:rtl w:val="0"/>
        </w:rPr>
        <w:t xml:space="preserve">aplicación móvil</w:t>
      </w:r>
      <w:r w:rsidDel="00000000" w:rsidR="00000000" w:rsidRPr="00000000">
        <w:rPr>
          <w:rtl w:val="0"/>
        </w:rPr>
        <w:t xml:space="preserve"> para los clientes de la inmobiliaria, lo cual facilitará la comunicación entre el cliente y el agente asociado a este cliente.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 Calendario de actividade</w:t>
      </w:r>
      <w:r w:rsidDel="00000000" w:rsidR="00000000" w:rsidRPr="00000000">
        <w:rPr>
          <w:b w:val="1"/>
          <w:color w:val="404040"/>
          <w:sz w:val="40"/>
          <w:szCs w:val="40"/>
          <w:rtl w:val="0"/>
        </w:rPr>
        <w:t xml:space="preserve">s.</w:t>
      </w:r>
      <w:bookmarkStart w:colFirst="0" w:colLast="0" w:name="14rmsqf3bh2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Se adjunta el documento Excel con el calendario a llevar a cabo las actividades anteriormente descritas.</w:t>
      </w:r>
    </w:p>
    <w:p w:rsidR="00000000" w:rsidDel="00000000" w:rsidP="00000000" w:rsidRDefault="00000000" w:rsidRPr="00000000" w14:paraId="0000004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b w:val="1"/>
          <w:color w:val="404040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Beneficiarios previstos.</w:t>
      </w:r>
      <w:bookmarkStart w:colFirst="0" w:colLast="0" w:name="wkm6x7ykyj7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Como ya se ha citado anteriormente este producto está pensado y desarrollado para facilitar la gestión y la interacción agente-cliente de la pequeña y mediana inmobiliaria.</w:t>
      </w:r>
    </w:p>
    <w:p w:rsidR="00000000" w:rsidDel="00000000" w:rsidP="00000000" w:rsidRDefault="00000000" w:rsidRPr="00000000" w14:paraId="00000050">
      <w:pPr>
        <w:spacing w:line="240" w:lineRule="auto"/>
        <w:contextualSpacing w:val="0"/>
        <w:rPr>
          <w:b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 Recursos humanos.</w:t>
      </w:r>
      <w:bookmarkStart w:colFirst="0" w:colLast="0" w:name="pyrgi8nwv8v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InmoVines ha sido desarrollado por Diego Alfaro y Daniel Arroyo. </w:t>
      </w:r>
    </w:p>
    <w:p w:rsidR="00000000" w:rsidDel="00000000" w:rsidP="00000000" w:rsidRDefault="00000000" w:rsidRPr="00000000" w14:paraId="0000005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Diego se encargó de: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05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Daniel se encargó de: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05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Recursos materiales y financieros.</w:t>
      </w:r>
      <w:bookmarkStart w:colFirst="0" w:colLast="0" w:name="x6lmjvhep02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Para el desarrollo de la aplicación se ha empleado los siguientes recursos: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NetBeans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Y se han utilizado las siguientes tecnologías: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Angular</w:t>
      </w:r>
      <w:r w:rsidDel="00000000" w:rsidR="00000000" w:rsidRPr="00000000">
        <w:rPr>
          <w:rtl w:val="0"/>
        </w:rPr>
        <w:t xml:space="preserve">: desarrollo web de la parte correspondiente al ‘front-end’. Para la maquetación y estilos de la página se han utilizado las librerías </w:t>
      </w:r>
      <w:r w:rsidDel="00000000" w:rsidR="00000000" w:rsidRPr="00000000">
        <w:rPr>
          <w:b w:val="1"/>
          <w:rtl w:val="0"/>
        </w:rPr>
        <w:t xml:space="preserve">Material Design Bootstrap</w:t>
      </w:r>
      <w:r w:rsidDel="00000000" w:rsidR="00000000" w:rsidRPr="00000000">
        <w:rPr>
          <w:rtl w:val="0"/>
        </w:rPr>
        <w:t xml:space="preserve"> (  responsividad  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Font awesome ( </w:t>
      </w:r>
      <w:r w:rsidDel="00000000" w:rsidR="00000000" w:rsidRPr="00000000">
        <w:rPr>
          <w:rtl w:val="0"/>
        </w:rPr>
        <w:t xml:space="preserve">iconos </w:t>
      </w:r>
      <w:r w:rsidDel="00000000" w:rsidR="00000000" w:rsidRPr="00000000">
        <w:rPr>
          <w:b w:val="1"/>
          <w:rtl w:val="0"/>
        </w:rPr>
        <w:t xml:space="preserve">) y se han respetado los estándares definidos por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Material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Ionic</w:t>
      </w:r>
      <w:r w:rsidDel="00000000" w:rsidR="00000000" w:rsidRPr="00000000">
        <w:rPr>
          <w:rtl w:val="0"/>
        </w:rPr>
        <w:t xml:space="preserve">: empleado para el desarrollo de las aplicaciones de smartphone y tablet.(Android, IOS y Windows Phone).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Java: </w:t>
      </w:r>
      <w:r w:rsidDel="00000000" w:rsidR="00000000" w:rsidRPr="00000000">
        <w:rPr>
          <w:rtl w:val="0"/>
        </w:rPr>
        <w:t xml:space="preserve">Servicios web </w:t>
      </w:r>
      <w:r w:rsidDel="00000000" w:rsidR="00000000" w:rsidRPr="00000000">
        <w:rPr>
          <w:b w:val="1"/>
          <w:rtl w:val="0"/>
        </w:rPr>
        <w:t xml:space="preserve">RESTful</w:t>
      </w:r>
      <w:r w:rsidDel="00000000" w:rsidR="00000000" w:rsidRPr="00000000">
        <w:rPr>
          <w:rtl w:val="0"/>
        </w:rPr>
        <w:t xml:space="preserve"> que alimentan las aplicaciones del paquete con los datos JSON extraídos de la base de datos.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MySQL: </w:t>
      </w:r>
      <w:r w:rsidDel="00000000" w:rsidR="00000000" w:rsidRPr="00000000">
        <w:rPr>
          <w:rtl w:val="0"/>
        </w:rPr>
        <w:t xml:space="preserve">Sistema gestor de bases de datos de código abierto.</w:t>
      </w:r>
    </w:p>
    <w:p w:rsidR="00000000" w:rsidDel="00000000" w:rsidP="00000000" w:rsidRDefault="00000000" w:rsidRPr="00000000" w14:paraId="0000006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Cálculos de los costos de ejecución</w:t>
      </w:r>
      <w:bookmarkStart w:colFirst="0" w:colLast="0" w:name="amsi634ai880" w:id="21"/>
      <w:bookmarkEnd w:id="21"/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480" w:lineRule="auto"/>
        <w:contextualSpacing w:val="0"/>
        <w:rPr/>
      </w:pPr>
      <w:r w:rsidDel="00000000" w:rsidR="00000000" w:rsidRPr="00000000">
        <w:rPr>
          <w:rtl w:val="0"/>
        </w:rPr>
        <w:t xml:space="preserve">Todo el software empleado es open-source y gratuito.</w:t>
      </w:r>
    </w:p>
    <w:p w:rsidR="00000000" w:rsidDel="00000000" w:rsidP="00000000" w:rsidRDefault="00000000" w:rsidRPr="00000000" w14:paraId="00000068">
      <w:pPr>
        <w:spacing w:line="48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Resultados.</w:t>
      </w:r>
      <w:bookmarkStart w:colFirst="0" w:colLast="0" w:name="ffjx4lb9uy1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480" w:lineRule="auto"/>
        <w:contextualSpacing w:val="0"/>
        <w:rPr>
          <w:b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contextualSpacing w:val="0"/>
        <w:rPr>
          <w:b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480" w:lineRule="auto"/>
        <w:ind w:left="720" w:hanging="360"/>
        <w:contextualSpacing w:val="1"/>
        <w:rPr>
          <w:rFonts w:ascii="Roboto" w:cs="Roboto" w:eastAsia="Roboto" w:hAnsi="Roboto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rtl w:val="0"/>
        </w:rPr>
        <w:t xml:space="preserve">Bibliografía y documentación.</w:t>
      </w:r>
      <w:bookmarkStart w:colFirst="0" w:colLast="0" w:name="rcm6lqx8h420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Subtitle"/>
        <w:contextualSpacing w:val="0"/>
        <w:rPr/>
      </w:pPr>
      <w:bookmarkStart w:colFirst="0" w:colLast="0" w:name="_ayyrddys57ml" w:id="24"/>
      <w:bookmarkEnd w:id="24"/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6E">
      <w:pPr>
        <w:pStyle w:val="Heading2"/>
        <w:numPr>
          <w:ilvl w:val="0"/>
          <w:numId w:val="6"/>
        </w:numPr>
        <w:spacing w:line="240" w:lineRule="auto"/>
        <w:ind w:left="720" w:hanging="360"/>
        <w:contextualSpacing w:val="1"/>
        <w:rPr/>
      </w:pPr>
      <w:bookmarkStart w:colFirst="0" w:colLast="0" w:name="_ng5h23tnyk3j" w:id="25"/>
      <w:bookmarkEnd w:id="25"/>
      <w:hyperlink r:id="rId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http://www.esandra.com/cuanto-cobrar-como-disenador-web-profesional/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0"/>
          <w:numId w:val="6"/>
        </w:numPr>
        <w:spacing w:line="240" w:lineRule="auto"/>
        <w:ind w:left="720" w:hanging="360"/>
        <w:contextualSpacing w:val="1"/>
        <w:rPr/>
      </w:pPr>
      <w:bookmarkStart w:colFirst="0" w:colLast="0" w:name="_wks71q1kh6c" w:id="26"/>
      <w:bookmarkEnd w:id="26"/>
      <w:hyperlink r:id="rId10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http://www.forosdelweb.com/f91/cuanto-tardas-hacer-pagina-web-1037642/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line="240" w:lineRule="auto"/>
        <w:ind w:left="720" w:hanging="360"/>
      </w:pPr>
      <w:hyperlink r:id="rId11">
        <w:r w:rsidDel="00000000" w:rsidR="00000000" w:rsidRPr="00000000">
          <w:rPr>
            <w:color w:val="e61a17"/>
            <w:u w:val="single"/>
            <w:rtl w:val="0"/>
          </w:rPr>
          <w:t xml:space="preserve">https://themeforest.net/category/wordpress/real-estate?gclid=EAIaIQobChMIrr6CoerL2gIVwpUbCh25KQBqEAAYASAAEgKfCfD_BwE&amp;referrer=search&amp;sort=sales&amp;utf8=%E2%9C%93&amp;view=grid</w:t>
        </w:r>
      </w:hyperlink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/>
      <w:pgMar w:bottom="1440" w:top="1440" w:left="1440" w:right="1440" w:header="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5" name="image10.png"/>
          <a:graphic>
            <a:graphicData uri="http://schemas.openxmlformats.org/drawingml/2006/picture">
              <pic:pic>
                <pic:nvPicPr>
                  <pic:cNvPr descr="footer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3" name="image8.png"/>
          <a:graphic>
            <a:graphicData uri="http://schemas.openxmlformats.org/drawingml/2006/picture">
              <pic:pic>
                <pic:nvPicPr>
                  <pic:cNvPr descr="footer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contextualSpacing w:val="0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5829300</wp:posOffset>
          </wp:positionH>
          <wp:positionV relativeFrom="paragraph">
            <wp:posOffset>9525</wp:posOffset>
          </wp:positionV>
          <wp:extent cx="647700" cy="647700"/>
          <wp:effectExtent b="0" l="0" r="0" t="0"/>
          <wp:wrapSquare wrapText="bothSides" distB="114300" distT="114300" distL="114300" distR="114300"/>
          <wp:docPr id="10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8" name="image14.png"/>
          <a:graphic>
            <a:graphicData uri="http://schemas.openxmlformats.org/drawingml/2006/picture">
              <pic:pic>
                <pic:nvPicPr>
                  <pic:cNvPr descr="horizontal line" id="0" name="image1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-885824</wp:posOffset>
          </wp:positionH>
          <wp:positionV relativeFrom="paragraph">
            <wp:posOffset>38100</wp:posOffset>
          </wp:positionV>
          <wp:extent cx="2195513" cy="590044"/>
          <wp:effectExtent b="0" l="0" r="0" t="0"/>
          <wp:wrapTopAndBottom distB="114300" distT="11430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95513" cy="59004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spacing w:before="640" w:lineRule="auto"/>
      <w:contextualSpacing w:val="0"/>
      <w:jc w:val="both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3514725</wp:posOffset>
          </wp:positionH>
          <wp:positionV relativeFrom="paragraph">
            <wp:posOffset>228600</wp:posOffset>
          </wp:positionV>
          <wp:extent cx="3048000" cy="819150"/>
          <wp:effectExtent b="0" l="0" r="0" t="0"/>
          <wp:wrapTopAndBottom distB="114300" distT="114300"/>
          <wp:docPr id="7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48000" cy="819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6" name="image11.png"/>
          <a:graphic>
            <a:graphicData uri="http://schemas.openxmlformats.org/drawingml/2006/picture">
              <pic:pic>
                <pic:nvPicPr>
                  <pic:cNvPr descr="horizontal line"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39be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4040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e61a17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434343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ind w:left="720" w:hanging="360"/>
      <w:contextualSpacing w:val="1"/>
    </w:pPr>
    <w:rPr>
      <w:rFonts w:ascii="Century Gothic" w:cs="Century Gothic" w:eastAsia="Century Gothic" w:hAnsi="Century Gothic"/>
      <w:b w:val="1"/>
      <w:color w:val="404040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hemeforest.net/category/wordpress/real-estate?gclid=EAIaIQobChMIrr6CoerL2gIVwpUbCh25KQBqEAAYASAAEgKfCfD_BwE&amp;referrer=search&amp;sort=sales&amp;utf8=%E2%9C%93&amp;view=grid" TargetMode="External"/><Relationship Id="rId10" Type="http://schemas.openxmlformats.org/officeDocument/2006/relationships/hyperlink" Target="http://www.forosdelweb.com/f91/cuanto-tardas-hacer-pagina-web-1037642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sandra.com/cuanto-cobrar-como-disenador-web-profesional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hyperlink" Target="https://material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Relationship Id="rId2" Type="http://schemas.openxmlformats.org/officeDocument/2006/relationships/image" Target="media/image3.png"/><Relationship Id="rId3" Type="http://schemas.openxmlformats.org/officeDocument/2006/relationships/image" Target="media/image14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