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3449" w:rsidRDefault="00713449" w:rsidP="00713449">
      <w:pPr>
        <w:jc w:val="center"/>
      </w:pPr>
      <w:r>
        <w:rPr>
          <w:noProof/>
        </w:rPr>
        <w:drawing>
          <wp:inline distT="0" distB="0" distL="0" distR="0" wp14:anchorId="5A2E9A8B" wp14:editId="48EBBB02">
            <wp:extent cx="4371975" cy="5657850"/>
            <wp:effectExtent l="0" t="0" r="9525" b="0"/>
            <wp:docPr id="1" name="Imagen 1" descr="upz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pzm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449" w:rsidRDefault="00713449" w:rsidP="00713449">
      <w:pPr>
        <w:spacing w:after="0"/>
        <w:jc w:val="center"/>
        <w:rPr>
          <w:rFonts w:ascii="Comic Sans MS" w:hAnsi="Comic Sans MS"/>
          <w:sz w:val="48"/>
          <w:lang w:val="es-419"/>
        </w:rPr>
      </w:pPr>
      <w:r>
        <w:rPr>
          <w:rFonts w:ascii="Comic Sans MS" w:hAnsi="Comic Sans MS"/>
          <w:sz w:val="48"/>
          <w:lang w:val="es-419"/>
        </w:rPr>
        <w:t>Practica 5</w:t>
      </w:r>
    </w:p>
    <w:p w:rsidR="00713449" w:rsidRDefault="00713449" w:rsidP="00713449">
      <w:pPr>
        <w:spacing w:after="0"/>
        <w:jc w:val="center"/>
        <w:rPr>
          <w:rFonts w:ascii="Comic Sans MS" w:hAnsi="Comic Sans MS"/>
          <w:sz w:val="36"/>
          <w:lang w:val="es-419"/>
        </w:rPr>
      </w:pPr>
      <w:r>
        <w:rPr>
          <w:rFonts w:ascii="Comic Sans MS" w:hAnsi="Comic Sans MS"/>
          <w:sz w:val="36"/>
          <w:lang w:val="es-419"/>
        </w:rPr>
        <w:t>Controladores lógicos programables</w:t>
      </w:r>
    </w:p>
    <w:p w:rsidR="009552BE" w:rsidRPr="009552BE" w:rsidRDefault="009552BE" w:rsidP="00713449">
      <w:pPr>
        <w:spacing w:after="0"/>
        <w:jc w:val="center"/>
        <w:rPr>
          <w:rFonts w:ascii="Comic Sans MS" w:hAnsi="Comic Sans MS"/>
          <w:sz w:val="36"/>
          <w:lang w:val="es-419"/>
        </w:rPr>
      </w:pPr>
      <w:r>
        <w:rPr>
          <w:rFonts w:ascii="Comic Sans MS" w:hAnsi="Comic Sans MS"/>
          <w:sz w:val="36"/>
          <w:lang w:val="es-419"/>
        </w:rPr>
        <w:t>Diego Armando Becerra I</w:t>
      </w:r>
      <w:r>
        <w:rPr>
          <w:rFonts w:ascii="Comic Sans MS" w:hAnsi="Comic Sans MS"/>
          <w:sz w:val="36"/>
          <w:lang w:val="es-US"/>
        </w:rPr>
        <w:t>ñ</w:t>
      </w:r>
      <w:r>
        <w:rPr>
          <w:rFonts w:ascii="Comic Sans MS" w:hAnsi="Comic Sans MS"/>
          <w:sz w:val="36"/>
          <w:lang w:val="es-419"/>
        </w:rPr>
        <w:t>iguez</w:t>
      </w:r>
      <w:bookmarkStart w:id="0" w:name="_GoBack"/>
      <w:bookmarkEnd w:id="0"/>
    </w:p>
    <w:p w:rsidR="00713449" w:rsidRDefault="00713449" w:rsidP="00713449">
      <w:pPr>
        <w:spacing w:after="0"/>
        <w:jc w:val="center"/>
        <w:rPr>
          <w:rFonts w:ascii="Comic Sans MS" w:hAnsi="Comic Sans MS"/>
          <w:sz w:val="36"/>
          <w:lang w:val="es-419"/>
        </w:rPr>
      </w:pPr>
      <w:r>
        <w:rPr>
          <w:rFonts w:ascii="Comic Sans MS" w:hAnsi="Comic Sans MS"/>
          <w:sz w:val="36"/>
          <w:lang w:val="es-419"/>
        </w:rPr>
        <w:t>5-A</w:t>
      </w:r>
    </w:p>
    <w:p w:rsidR="00713449" w:rsidRDefault="00713449" w:rsidP="00713449">
      <w:pPr>
        <w:spacing w:after="0"/>
        <w:jc w:val="center"/>
        <w:rPr>
          <w:rFonts w:ascii="Comic Sans MS" w:hAnsi="Comic Sans MS"/>
          <w:sz w:val="36"/>
          <w:lang w:val="es-419"/>
        </w:rPr>
      </w:pPr>
      <w:r>
        <w:rPr>
          <w:rFonts w:ascii="Comic Sans MS" w:hAnsi="Comic Sans MS"/>
          <w:sz w:val="36"/>
          <w:lang w:val="es-419"/>
        </w:rPr>
        <w:t>6/04/19</w:t>
      </w:r>
    </w:p>
    <w:p w:rsidR="00D812EB" w:rsidRDefault="00D812EB" w:rsidP="00713449">
      <w:pPr>
        <w:spacing w:after="0"/>
        <w:jc w:val="center"/>
        <w:rPr>
          <w:rFonts w:ascii="Comic Sans MS" w:hAnsi="Comic Sans MS"/>
          <w:sz w:val="36"/>
          <w:lang w:val="es-419"/>
        </w:rPr>
      </w:pPr>
    </w:p>
    <w:p w:rsidR="00D812EB" w:rsidRDefault="00D812EB" w:rsidP="00713449">
      <w:pPr>
        <w:spacing w:after="0"/>
        <w:jc w:val="center"/>
        <w:rPr>
          <w:rFonts w:ascii="Comic Sans MS" w:hAnsi="Comic Sans MS"/>
          <w:sz w:val="36"/>
          <w:lang w:val="es-419"/>
        </w:rPr>
      </w:pPr>
    </w:p>
    <w:p w:rsidR="00D812EB" w:rsidRDefault="00D812EB" w:rsidP="00713449">
      <w:pPr>
        <w:spacing w:after="0"/>
        <w:jc w:val="center"/>
        <w:rPr>
          <w:rFonts w:ascii="Comic Sans MS" w:hAnsi="Comic Sans MS"/>
          <w:b/>
          <w:sz w:val="40"/>
          <w:lang w:val="es-419"/>
        </w:rPr>
      </w:pPr>
      <w:r>
        <w:rPr>
          <w:rFonts w:ascii="Comic Sans MS" w:hAnsi="Comic Sans MS"/>
          <w:b/>
          <w:sz w:val="40"/>
          <w:lang w:val="es-419"/>
        </w:rPr>
        <w:lastRenderedPageBreak/>
        <w:t>Introducción</w:t>
      </w:r>
    </w:p>
    <w:p w:rsidR="00002A6F" w:rsidRDefault="00D812EB" w:rsidP="00713449">
      <w:pPr>
        <w:spacing w:after="0"/>
        <w:jc w:val="center"/>
        <w:rPr>
          <w:rFonts w:ascii="Comic Sans MS" w:hAnsi="Comic Sans MS"/>
          <w:lang w:val="es-419"/>
        </w:rPr>
      </w:pPr>
      <w:r>
        <w:rPr>
          <w:rFonts w:ascii="Comic Sans MS" w:hAnsi="Comic Sans MS"/>
          <w:lang w:val="es-419"/>
        </w:rPr>
        <w:t xml:space="preserve">Para esta práctica simularemos un sistema de creacion de producto en un recipiente con el cual se llenará por dos válvulas, además de tener varios sensores, como el de </w:t>
      </w:r>
      <w:r w:rsidR="00002A6F">
        <w:rPr>
          <w:rFonts w:ascii="Comic Sans MS" w:hAnsi="Comic Sans MS"/>
          <w:lang w:val="es-419"/>
        </w:rPr>
        <w:t xml:space="preserve">temperatura, los de nivel A y B, en el cual existirán dos modos de control ya sea el manual o el automático, en el interior del recipiente </w:t>
      </w:r>
      <w:r w:rsidR="002C140F">
        <w:rPr>
          <w:rFonts w:ascii="Comic Sans MS" w:hAnsi="Comic Sans MS"/>
          <w:lang w:val="es-419"/>
        </w:rPr>
        <w:t>estarán aspas que mezclaran el producto cuando este llegue a los 10 grados centígrados y este estará mezclando por 10 minutos para posteriormente abrir la válvula de salida y que el producto sea alojado en otro lado</w:t>
      </w:r>
      <w:r w:rsidR="00002A6F">
        <w:rPr>
          <w:rFonts w:ascii="Comic Sans MS" w:hAnsi="Comic Sans MS"/>
          <w:lang w:val="es-419"/>
        </w:rPr>
        <w:t>.</w:t>
      </w:r>
    </w:p>
    <w:p w:rsidR="00D812EB" w:rsidRDefault="00002A6F" w:rsidP="00713449">
      <w:pPr>
        <w:spacing w:after="0"/>
        <w:jc w:val="center"/>
        <w:rPr>
          <w:rFonts w:ascii="Comic Sans MS" w:hAnsi="Comic Sans MS"/>
          <w:lang w:val="es-419"/>
        </w:rPr>
      </w:pPr>
      <w:r>
        <w:rPr>
          <w:rFonts w:ascii="Comic Sans MS" w:hAnsi="Comic Sans MS"/>
          <w:lang w:val="es-419"/>
        </w:rPr>
        <w:t>Para el sistema abra un paro de</w:t>
      </w:r>
      <w:r w:rsidR="002C140F">
        <w:rPr>
          <w:rFonts w:ascii="Comic Sans MS" w:hAnsi="Comic Sans MS"/>
          <w:lang w:val="es-419"/>
        </w:rPr>
        <w:t xml:space="preserve"> emergencia que incorporará un freno mecánico en el motor con el cual las aspas del motor pararan de inmediato y en el cual no importa en qué parte del proceso este, de igual forma tendrá que parar todo y abrir la válvula del producto ya que este está pensado por si algún personal cae adentro o por si hubo algún error en la mezcla.</w:t>
      </w:r>
    </w:p>
    <w:p w:rsidR="00CD3BBC" w:rsidRDefault="00CD3BBC" w:rsidP="00713449">
      <w:pPr>
        <w:spacing w:after="0"/>
        <w:jc w:val="center"/>
        <w:rPr>
          <w:rFonts w:ascii="Comic Sans MS" w:hAnsi="Comic Sans MS"/>
          <w:b/>
          <w:sz w:val="40"/>
          <w:lang w:val="es-419"/>
        </w:rPr>
      </w:pPr>
      <w:r>
        <w:rPr>
          <w:rFonts w:ascii="Comic Sans MS" w:hAnsi="Comic Sans MS"/>
          <w:b/>
          <w:sz w:val="40"/>
          <w:lang w:val="es-419"/>
        </w:rPr>
        <w:t>Desarrollo</w:t>
      </w:r>
    </w:p>
    <w:p w:rsidR="00CD3BBC" w:rsidRDefault="00CD3BBC" w:rsidP="00713449">
      <w:pPr>
        <w:spacing w:after="0"/>
        <w:jc w:val="center"/>
        <w:rPr>
          <w:rFonts w:ascii="Comic Sans MS" w:hAnsi="Comic Sans MS"/>
          <w:lang w:val="es-419"/>
        </w:rPr>
      </w:pPr>
      <w:r>
        <w:rPr>
          <w:rFonts w:ascii="Comic Sans MS" w:hAnsi="Comic Sans MS"/>
          <w:lang w:val="es-419"/>
        </w:rPr>
        <w:t xml:space="preserve">A continuación, se mostrará un dibujo prototipo de cómo se vería este sistema. </w:t>
      </w:r>
    </w:p>
    <w:p w:rsidR="00CD3BBC" w:rsidRDefault="00CD3BBC" w:rsidP="00713449">
      <w:pPr>
        <w:spacing w:after="0"/>
        <w:jc w:val="center"/>
        <w:rPr>
          <w:rFonts w:ascii="Comic Sans MS" w:hAnsi="Comic Sans MS"/>
          <w:lang w:val="es-419"/>
        </w:rPr>
      </w:pPr>
      <w:r>
        <w:rPr>
          <w:rFonts w:ascii="Comic Sans MS" w:hAnsi="Comic Sans MS"/>
          <w:noProof/>
        </w:rPr>
        <w:drawing>
          <wp:inline distT="0" distB="0" distL="0" distR="0">
            <wp:extent cx="2600325" cy="3009556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992" cy="3010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BBC" w:rsidRDefault="00CD3BBC" w:rsidP="00713449">
      <w:pPr>
        <w:spacing w:after="0"/>
        <w:jc w:val="center"/>
        <w:rPr>
          <w:rFonts w:ascii="Comic Sans MS" w:hAnsi="Comic Sans MS"/>
          <w:lang w:val="es-419"/>
        </w:rPr>
      </w:pPr>
      <w:r>
        <w:rPr>
          <w:rFonts w:ascii="Comic Sans MS" w:hAnsi="Comic Sans MS"/>
          <w:lang w:val="es-419"/>
        </w:rPr>
        <w:t>Ahora se ordenarán los sensores y actuadores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CD3BBC" w:rsidTr="00CD3BBC">
        <w:tc>
          <w:tcPr>
            <w:tcW w:w="4414" w:type="dxa"/>
            <w:shd w:val="clear" w:color="auto" w:fill="8496B0" w:themeFill="text2" w:themeFillTint="99"/>
          </w:tcPr>
          <w:p w:rsidR="00CD3BBC" w:rsidRPr="00DF625C" w:rsidRDefault="00DF625C" w:rsidP="00713449">
            <w:pPr>
              <w:jc w:val="center"/>
              <w:rPr>
                <w:rFonts w:ascii="Comic Sans MS" w:hAnsi="Comic Sans MS"/>
                <w:b/>
                <w:lang w:val="es-419"/>
              </w:rPr>
            </w:pPr>
            <w:r>
              <w:rPr>
                <w:rFonts w:ascii="Comic Sans MS" w:hAnsi="Comic Sans MS"/>
                <w:b/>
                <w:lang w:val="es-419"/>
              </w:rPr>
              <w:t>Sensores</w:t>
            </w:r>
          </w:p>
        </w:tc>
        <w:tc>
          <w:tcPr>
            <w:tcW w:w="4414" w:type="dxa"/>
            <w:shd w:val="clear" w:color="auto" w:fill="A8D08D" w:themeFill="accent6" w:themeFillTint="99"/>
          </w:tcPr>
          <w:p w:rsidR="00CD3BBC" w:rsidRPr="00DF625C" w:rsidRDefault="00DF625C" w:rsidP="00713449">
            <w:pPr>
              <w:jc w:val="center"/>
              <w:rPr>
                <w:rFonts w:ascii="Comic Sans MS" w:hAnsi="Comic Sans MS"/>
                <w:b/>
                <w:lang w:val="es-419"/>
              </w:rPr>
            </w:pPr>
            <w:r>
              <w:rPr>
                <w:rFonts w:ascii="Comic Sans MS" w:hAnsi="Comic Sans MS"/>
                <w:b/>
                <w:lang w:val="es-419"/>
              </w:rPr>
              <w:t>Actuadores</w:t>
            </w:r>
          </w:p>
        </w:tc>
      </w:tr>
      <w:tr w:rsidR="00CD3BBC" w:rsidTr="00CD3BBC">
        <w:tc>
          <w:tcPr>
            <w:tcW w:w="4414" w:type="dxa"/>
            <w:shd w:val="clear" w:color="auto" w:fill="8496B0" w:themeFill="text2" w:themeFillTint="99"/>
          </w:tcPr>
          <w:p w:rsidR="00CD3BBC" w:rsidRDefault="00DF625C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>I01 sensor nivel B</w:t>
            </w:r>
          </w:p>
        </w:tc>
        <w:tc>
          <w:tcPr>
            <w:tcW w:w="4414" w:type="dxa"/>
            <w:shd w:val="clear" w:color="auto" w:fill="A8D08D" w:themeFill="accent6" w:themeFillTint="99"/>
          </w:tcPr>
          <w:p w:rsidR="00CD3BBC" w:rsidRDefault="00F95843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>O01 ON MOTOR</w:t>
            </w:r>
          </w:p>
        </w:tc>
      </w:tr>
      <w:tr w:rsidR="00CD3BBC" w:rsidTr="00CD3BBC">
        <w:tc>
          <w:tcPr>
            <w:tcW w:w="4414" w:type="dxa"/>
            <w:shd w:val="clear" w:color="auto" w:fill="8496B0" w:themeFill="text2" w:themeFillTint="99"/>
          </w:tcPr>
          <w:p w:rsidR="00CD3BBC" w:rsidRDefault="00DF625C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>I02 sensor nivel A</w:t>
            </w:r>
          </w:p>
        </w:tc>
        <w:tc>
          <w:tcPr>
            <w:tcW w:w="4414" w:type="dxa"/>
            <w:shd w:val="clear" w:color="auto" w:fill="A8D08D" w:themeFill="accent6" w:themeFillTint="99"/>
          </w:tcPr>
          <w:p w:rsidR="00CD3BBC" w:rsidRDefault="00F95843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>O02 OFF MOTOR</w:t>
            </w:r>
          </w:p>
        </w:tc>
      </w:tr>
      <w:tr w:rsidR="00CD3BBC" w:rsidTr="00CD3BBC">
        <w:tc>
          <w:tcPr>
            <w:tcW w:w="4414" w:type="dxa"/>
            <w:shd w:val="clear" w:color="auto" w:fill="8496B0" w:themeFill="text2" w:themeFillTint="99"/>
          </w:tcPr>
          <w:p w:rsidR="00CD3BBC" w:rsidRDefault="00DF625C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>I03 sensor LLS</w:t>
            </w:r>
          </w:p>
        </w:tc>
        <w:tc>
          <w:tcPr>
            <w:tcW w:w="4414" w:type="dxa"/>
            <w:shd w:val="clear" w:color="auto" w:fill="A8D08D" w:themeFill="accent6" w:themeFillTint="99"/>
          </w:tcPr>
          <w:p w:rsidR="00CD3BBC" w:rsidRDefault="00F95843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>O03 OPEN A</w:t>
            </w:r>
          </w:p>
        </w:tc>
      </w:tr>
      <w:tr w:rsidR="00CD3BBC" w:rsidTr="00CD3BBC">
        <w:tc>
          <w:tcPr>
            <w:tcW w:w="4414" w:type="dxa"/>
            <w:shd w:val="clear" w:color="auto" w:fill="8496B0" w:themeFill="text2" w:themeFillTint="99"/>
          </w:tcPr>
          <w:p w:rsidR="00CD3BBC" w:rsidRDefault="00DF625C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>I04 Boton de emergencia</w:t>
            </w:r>
          </w:p>
        </w:tc>
        <w:tc>
          <w:tcPr>
            <w:tcW w:w="4414" w:type="dxa"/>
            <w:shd w:val="clear" w:color="auto" w:fill="A8D08D" w:themeFill="accent6" w:themeFillTint="99"/>
          </w:tcPr>
          <w:p w:rsidR="00CD3BBC" w:rsidRDefault="00F95843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>O04 CLOSE A</w:t>
            </w:r>
          </w:p>
        </w:tc>
      </w:tr>
      <w:tr w:rsidR="00CD3BBC" w:rsidTr="00CD3BBC">
        <w:tc>
          <w:tcPr>
            <w:tcW w:w="4414" w:type="dxa"/>
            <w:shd w:val="clear" w:color="auto" w:fill="8496B0" w:themeFill="text2" w:themeFillTint="99"/>
          </w:tcPr>
          <w:p w:rsidR="00CD3BBC" w:rsidRDefault="00DF625C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>I05 sensor de vacío</w:t>
            </w:r>
          </w:p>
        </w:tc>
        <w:tc>
          <w:tcPr>
            <w:tcW w:w="4414" w:type="dxa"/>
            <w:shd w:val="clear" w:color="auto" w:fill="A8D08D" w:themeFill="accent6" w:themeFillTint="99"/>
          </w:tcPr>
          <w:p w:rsidR="00CD3BBC" w:rsidRDefault="00F95843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>O05 OPEN  B</w:t>
            </w:r>
          </w:p>
        </w:tc>
      </w:tr>
      <w:tr w:rsidR="00CD3BBC" w:rsidTr="00CD3BBC">
        <w:tc>
          <w:tcPr>
            <w:tcW w:w="4414" w:type="dxa"/>
            <w:shd w:val="clear" w:color="auto" w:fill="8496B0" w:themeFill="text2" w:themeFillTint="99"/>
          </w:tcPr>
          <w:p w:rsidR="00CD3BBC" w:rsidRDefault="00DF625C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>I06 boton acción manual</w:t>
            </w:r>
          </w:p>
        </w:tc>
        <w:tc>
          <w:tcPr>
            <w:tcW w:w="4414" w:type="dxa"/>
            <w:shd w:val="clear" w:color="auto" w:fill="A8D08D" w:themeFill="accent6" w:themeFillTint="99"/>
          </w:tcPr>
          <w:p w:rsidR="00CD3BBC" w:rsidRDefault="00F95843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>O06 CLOSE B</w:t>
            </w:r>
          </w:p>
        </w:tc>
      </w:tr>
      <w:tr w:rsidR="00CD3BBC" w:rsidTr="00CD3BBC">
        <w:tc>
          <w:tcPr>
            <w:tcW w:w="4414" w:type="dxa"/>
            <w:shd w:val="clear" w:color="auto" w:fill="8496B0" w:themeFill="text2" w:themeFillTint="99"/>
          </w:tcPr>
          <w:p w:rsidR="00CD3BBC" w:rsidRDefault="00DF625C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lastRenderedPageBreak/>
              <w:t xml:space="preserve">I07 boton de acción </w:t>
            </w:r>
            <w:r w:rsidR="00F95843">
              <w:rPr>
                <w:rFonts w:ascii="Comic Sans MS" w:hAnsi="Comic Sans MS"/>
                <w:lang w:val="es-419"/>
              </w:rPr>
              <w:t>automática</w:t>
            </w:r>
          </w:p>
        </w:tc>
        <w:tc>
          <w:tcPr>
            <w:tcW w:w="4414" w:type="dxa"/>
            <w:shd w:val="clear" w:color="auto" w:fill="A8D08D" w:themeFill="accent6" w:themeFillTint="99"/>
          </w:tcPr>
          <w:p w:rsidR="00CD3BBC" w:rsidRDefault="00F95843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>O07 OPEN OUT P</w:t>
            </w:r>
          </w:p>
        </w:tc>
      </w:tr>
      <w:tr w:rsidR="00CD3BBC" w:rsidTr="00CD3BBC">
        <w:tc>
          <w:tcPr>
            <w:tcW w:w="4414" w:type="dxa"/>
            <w:shd w:val="clear" w:color="auto" w:fill="8496B0" w:themeFill="text2" w:themeFillTint="99"/>
          </w:tcPr>
          <w:p w:rsidR="00CD3BBC" w:rsidRDefault="00DF625C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>I08 boton cerrar A</w:t>
            </w:r>
          </w:p>
        </w:tc>
        <w:tc>
          <w:tcPr>
            <w:tcW w:w="4414" w:type="dxa"/>
            <w:shd w:val="clear" w:color="auto" w:fill="A8D08D" w:themeFill="accent6" w:themeFillTint="99"/>
          </w:tcPr>
          <w:p w:rsidR="00CD3BBC" w:rsidRDefault="00F95843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>O08 CLOSE OUT P</w:t>
            </w:r>
          </w:p>
        </w:tc>
      </w:tr>
      <w:tr w:rsidR="00CD3BBC" w:rsidTr="00CD3BBC">
        <w:tc>
          <w:tcPr>
            <w:tcW w:w="4414" w:type="dxa"/>
            <w:shd w:val="clear" w:color="auto" w:fill="8496B0" w:themeFill="text2" w:themeFillTint="99"/>
          </w:tcPr>
          <w:p w:rsidR="00CD3BBC" w:rsidRDefault="00DF625C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>I09 Boton open B</w:t>
            </w:r>
          </w:p>
        </w:tc>
        <w:tc>
          <w:tcPr>
            <w:tcW w:w="4414" w:type="dxa"/>
            <w:shd w:val="clear" w:color="auto" w:fill="A8D08D" w:themeFill="accent6" w:themeFillTint="99"/>
          </w:tcPr>
          <w:p w:rsidR="00CD3BBC" w:rsidRDefault="00F95843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>O09 BREAK</w:t>
            </w:r>
          </w:p>
        </w:tc>
      </w:tr>
      <w:tr w:rsidR="00CD3BBC" w:rsidTr="00CD3BBC">
        <w:tc>
          <w:tcPr>
            <w:tcW w:w="4414" w:type="dxa"/>
            <w:shd w:val="clear" w:color="auto" w:fill="8496B0" w:themeFill="text2" w:themeFillTint="99"/>
          </w:tcPr>
          <w:p w:rsidR="00CD3BBC" w:rsidRDefault="00DF625C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 xml:space="preserve">I10 boton </w:t>
            </w:r>
            <w:proofErr w:type="spellStart"/>
            <w:r>
              <w:rPr>
                <w:rFonts w:ascii="Comic Sans MS" w:hAnsi="Comic Sans MS"/>
                <w:lang w:val="es-419"/>
              </w:rPr>
              <w:t>close</w:t>
            </w:r>
            <w:proofErr w:type="spellEnd"/>
            <w:r>
              <w:rPr>
                <w:rFonts w:ascii="Comic Sans MS" w:hAnsi="Comic Sans MS"/>
                <w:lang w:val="es-419"/>
              </w:rPr>
              <w:t xml:space="preserve"> B</w:t>
            </w:r>
          </w:p>
        </w:tc>
        <w:tc>
          <w:tcPr>
            <w:tcW w:w="4414" w:type="dxa"/>
            <w:shd w:val="clear" w:color="auto" w:fill="A8D08D" w:themeFill="accent6" w:themeFillTint="99"/>
          </w:tcPr>
          <w:p w:rsidR="00CD3BBC" w:rsidRDefault="00F95843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 xml:space="preserve">O10 LED LEVEL A </w:t>
            </w:r>
          </w:p>
        </w:tc>
      </w:tr>
      <w:tr w:rsidR="00CD3BBC" w:rsidTr="00CD3BBC">
        <w:tc>
          <w:tcPr>
            <w:tcW w:w="4414" w:type="dxa"/>
            <w:shd w:val="clear" w:color="auto" w:fill="8496B0" w:themeFill="text2" w:themeFillTint="99"/>
          </w:tcPr>
          <w:p w:rsidR="00CD3BBC" w:rsidRDefault="00DF625C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>I11 boton ON motor</w:t>
            </w:r>
          </w:p>
        </w:tc>
        <w:tc>
          <w:tcPr>
            <w:tcW w:w="4414" w:type="dxa"/>
            <w:shd w:val="clear" w:color="auto" w:fill="A8D08D" w:themeFill="accent6" w:themeFillTint="99"/>
          </w:tcPr>
          <w:p w:rsidR="00CD3BBC" w:rsidRDefault="00F95843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>O11 LED LEVEL B</w:t>
            </w:r>
          </w:p>
        </w:tc>
      </w:tr>
      <w:tr w:rsidR="00CD3BBC" w:rsidTr="00CD3BBC">
        <w:tc>
          <w:tcPr>
            <w:tcW w:w="4414" w:type="dxa"/>
            <w:shd w:val="clear" w:color="auto" w:fill="8496B0" w:themeFill="text2" w:themeFillTint="99"/>
          </w:tcPr>
          <w:p w:rsidR="00CD3BBC" w:rsidRDefault="00DF625C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>I12 boton OFF motor</w:t>
            </w:r>
          </w:p>
        </w:tc>
        <w:tc>
          <w:tcPr>
            <w:tcW w:w="4414" w:type="dxa"/>
            <w:shd w:val="clear" w:color="auto" w:fill="A8D08D" w:themeFill="accent6" w:themeFillTint="99"/>
          </w:tcPr>
          <w:p w:rsidR="00CD3BBC" w:rsidRDefault="00F95843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>O12 LED EMPTY</w:t>
            </w:r>
          </w:p>
        </w:tc>
      </w:tr>
      <w:tr w:rsidR="00CD3BBC" w:rsidTr="00CD3BBC">
        <w:tc>
          <w:tcPr>
            <w:tcW w:w="4414" w:type="dxa"/>
            <w:shd w:val="clear" w:color="auto" w:fill="8496B0" w:themeFill="text2" w:themeFillTint="99"/>
          </w:tcPr>
          <w:p w:rsidR="00CD3BBC" w:rsidRDefault="00DF625C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>I13 break motor</w:t>
            </w:r>
          </w:p>
        </w:tc>
        <w:tc>
          <w:tcPr>
            <w:tcW w:w="4414" w:type="dxa"/>
            <w:shd w:val="clear" w:color="auto" w:fill="A8D08D" w:themeFill="accent6" w:themeFillTint="99"/>
          </w:tcPr>
          <w:p w:rsidR="00CD3BBC" w:rsidRDefault="00F95843" w:rsidP="00713449">
            <w:pPr>
              <w:jc w:val="center"/>
              <w:rPr>
                <w:rFonts w:ascii="Comic Sans MS" w:hAnsi="Comic Sans MS"/>
                <w:lang w:val="es-419"/>
              </w:rPr>
            </w:pPr>
            <w:r>
              <w:rPr>
                <w:rFonts w:ascii="Comic Sans MS" w:hAnsi="Comic Sans MS"/>
                <w:lang w:val="es-419"/>
              </w:rPr>
              <w:t>O14 UNBREAK</w:t>
            </w:r>
          </w:p>
        </w:tc>
      </w:tr>
      <w:tr w:rsidR="00CD3BBC" w:rsidRPr="00DF625C" w:rsidTr="00CD3BBC">
        <w:tc>
          <w:tcPr>
            <w:tcW w:w="4414" w:type="dxa"/>
            <w:shd w:val="clear" w:color="auto" w:fill="8496B0" w:themeFill="text2" w:themeFillTint="99"/>
          </w:tcPr>
          <w:p w:rsidR="00CD3BBC" w:rsidRPr="00DF625C" w:rsidRDefault="00DF625C" w:rsidP="00713449">
            <w:pPr>
              <w:jc w:val="center"/>
              <w:rPr>
                <w:rFonts w:ascii="Comic Sans MS" w:hAnsi="Comic Sans MS"/>
              </w:rPr>
            </w:pPr>
            <w:r w:rsidRPr="00DF625C">
              <w:rPr>
                <w:rFonts w:ascii="Comic Sans MS" w:hAnsi="Comic Sans MS"/>
              </w:rPr>
              <w:t xml:space="preserve">I14 </w:t>
            </w:r>
            <w:proofErr w:type="spellStart"/>
            <w:r w:rsidRPr="00DF625C">
              <w:rPr>
                <w:rFonts w:ascii="Comic Sans MS" w:hAnsi="Comic Sans MS"/>
              </w:rPr>
              <w:t>Boton</w:t>
            </w:r>
            <w:proofErr w:type="spellEnd"/>
            <w:r w:rsidRPr="00DF625C">
              <w:rPr>
                <w:rFonts w:ascii="Comic Sans MS" w:hAnsi="Comic Sans MS"/>
              </w:rPr>
              <w:t xml:space="preserve"> OPEN OUT P</w:t>
            </w:r>
          </w:p>
        </w:tc>
        <w:tc>
          <w:tcPr>
            <w:tcW w:w="4414" w:type="dxa"/>
            <w:shd w:val="clear" w:color="auto" w:fill="A8D08D" w:themeFill="accent6" w:themeFillTint="99"/>
          </w:tcPr>
          <w:p w:rsidR="00CD3BBC" w:rsidRPr="00DF625C" w:rsidRDefault="00F95843" w:rsidP="00713449">
            <w:pPr>
              <w:jc w:val="center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O15 LED LLS</w:t>
            </w:r>
          </w:p>
        </w:tc>
      </w:tr>
      <w:tr w:rsidR="00CD3BBC" w:rsidRPr="00DF625C" w:rsidTr="00CD3BBC">
        <w:tc>
          <w:tcPr>
            <w:tcW w:w="4414" w:type="dxa"/>
            <w:shd w:val="clear" w:color="auto" w:fill="8496B0" w:themeFill="text2" w:themeFillTint="99"/>
          </w:tcPr>
          <w:p w:rsidR="00CD3BBC" w:rsidRPr="00DF625C" w:rsidRDefault="00DF625C" w:rsidP="00713449">
            <w:pPr>
              <w:jc w:val="center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 xml:space="preserve">I15 </w:t>
            </w:r>
            <w:proofErr w:type="spellStart"/>
            <w:r>
              <w:rPr>
                <w:rFonts w:ascii="Comic Sans MS" w:hAnsi="Comic Sans MS"/>
              </w:rPr>
              <w:t>Boton</w:t>
            </w:r>
            <w:proofErr w:type="spellEnd"/>
            <w:r>
              <w:rPr>
                <w:rFonts w:ascii="Comic Sans MS" w:hAnsi="Comic Sans MS"/>
              </w:rPr>
              <w:t xml:space="preserve"> CLOSE OUT P</w:t>
            </w:r>
          </w:p>
        </w:tc>
        <w:tc>
          <w:tcPr>
            <w:tcW w:w="4414" w:type="dxa"/>
            <w:shd w:val="clear" w:color="auto" w:fill="A8D08D" w:themeFill="accent6" w:themeFillTint="99"/>
          </w:tcPr>
          <w:p w:rsidR="00CD3BBC" w:rsidRPr="00DF625C" w:rsidRDefault="00F95843" w:rsidP="00713449">
            <w:pPr>
              <w:jc w:val="center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O16 LED 10 MIN</w:t>
            </w:r>
          </w:p>
        </w:tc>
      </w:tr>
      <w:tr w:rsidR="00CD3BBC" w:rsidRPr="00DF625C" w:rsidTr="00CD3BBC">
        <w:tc>
          <w:tcPr>
            <w:tcW w:w="4414" w:type="dxa"/>
            <w:shd w:val="clear" w:color="auto" w:fill="8496B0" w:themeFill="text2" w:themeFillTint="99"/>
          </w:tcPr>
          <w:p w:rsidR="00CD3BBC" w:rsidRPr="00DF625C" w:rsidRDefault="00DF625C" w:rsidP="00713449">
            <w:pPr>
              <w:jc w:val="center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I16</w:t>
            </w:r>
            <w:r w:rsidR="00F95843">
              <w:rPr>
                <w:rFonts w:ascii="Comic Sans MS" w:hAnsi="Comic Sans MS"/>
              </w:rPr>
              <w:t xml:space="preserve"> </w:t>
            </w:r>
            <w:proofErr w:type="spellStart"/>
            <w:r w:rsidR="00F95843">
              <w:rPr>
                <w:rFonts w:ascii="Comic Sans MS" w:hAnsi="Comic Sans MS"/>
              </w:rPr>
              <w:t>Valvula</w:t>
            </w:r>
            <w:proofErr w:type="spellEnd"/>
            <w:r w:rsidR="00F95843">
              <w:rPr>
                <w:rFonts w:ascii="Comic Sans MS" w:hAnsi="Comic Sans MS"/>
              </w:rPr>
              <w:t xml:space="preserve"> A </w:t>
            </w:r>
            <w:proofErr w:type="spellStart"/>
            <w:r w:rsidR="00F95843">
              <w:rPr>
                <w:rFonts w:ascii="Comic Sans MS" w:hAnsi="Comic Sans MS"/>
              </w:rPr>
              <w:t>cerrada</w:t>
            </w:r>
            <w:proofErr w:type="spellEnd"/>
          </w:p>
        </w:tc>
        <w:tc>
          <w:tcPr>
            <w:tcW w:w="4414" w:type="dxa"/>
            <w:shd w:val="clear" w:color="auto" w:fill="A8D08D" w:themeFill="accent6" w:themeFillTint="99"/>
          </w:tcPr>
          <w:p w:rsidR="00CD3BBC" w:rsidRPr="00DF625C" w:rsidRDefault="00CD3BBC" w:rsidP="00713449">
            <w:pPr>
              <w:jc w:val="center"/>
              <w:rPr>
                <w:rFonts w:ascii="Comic Sans MS" w:hAnsi="Comic Sans MS"/>
              </w:rPr>
            </w:pPr>
          </w:p>
        </w:tc>
      </w:tr>
      <w:tr w:rsidR="00CD3BBC" w:rsidRPr="00DF625C" w:rsidTr="00CD3BBC">
        <w:tc>
          <w:tcPr>
            <w:tcW w:w="4414" w:type="dxa"/>
            <w:shd w:val="clear" w:color="auto" w:fill="8496B0" w:themeFill="text2" w:themeFillTint="99"/>
          </w:tcPr>
          <w:p w:rsidR="00CD3BBC" w:rsidRPr="00DF625C" w:rsidRDefault="00F95843" w:rsidP="00713449">
            <w:pPr>
              <w:jc w:val="center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 xml:space="preserve">I17 </w:t>
            </w:r>
            <w:proofErr w:type="spellStart"/>
            <w:r>
              <w:rPr>
                <w:rFonts w:ascii="Comic Sans MS" w:hAnsi="Comic Sans MS"/>
              </w:rPr>
              <w:t>Valvula</w:t>
            </w:r>
            <w:proofErr w:type="spellEnd"/>
            <w:r>
              <w:rPr>
                <w:rFonts w:ascii="Comic Sans MS" w:hAnsi="Comic Sans MS"/>
              </w:rPr>
              <w:t xml:space="preserve"> A </w:t>
            </w:r>
            <w:proofErr w:type="spellStart"/>
            <w:r>
              <w:rPr>
                <w:rFonts w:ascii="Comic Sans MS" w:hAnsi="Comic Sans MS"/>
              </w:rPr>
              <w:t>abierta</w:t>
            </w:r>
            <w:proofErr w:type="spellEnd"/>
          </w:p>
        </w:tc>
        <w:tc>
          <w:tcPr>
            <w:tcW w:w="4414" w:type="dxa"/>
            <w:shd w:val="clear" w:color="auto" w:fill="A8D08D" w:themeFill="accent6" w:themeFillTint="99"/>
          </w:tcPr>
          <w:p w:rsidR="00CD3BBC" w:rsidRPr="00DF625C" w:rsidRDefault="00CD3BBC" w:rsidP="00713449">
            <w:pPr>
              <w:jc w:val="center"/>
              <w:rPr>
                <w:rFonts w:ascii="Comic Sans MS" w:hAnsi="Comic Sans MS"/>
              </w:rPr>
            </w:pPr>
          </w:p>
        </w:tc>
      </w:tr>
      <w:tr w:rsidR="00CD3BBC" w:rsidRPr="00DF625C" w:rsidTr="00CD3BBC">
        <w:tc>
          <w:tcPr>
            <w:tcW w:w="4414" w:type="dxa"/>
            <w:shd w:val="clear" w:color="auto" w:fill="8496B0" w:themeFill="text2" w:themeFillTint="99"/>
          </w:tcPr>
          <w:p w:rsidR="00CD3BBC" w:rsidRPr="00DF625C" w:rsidRDefault="00F95843" w:rsidP="00713449">
            <w:pPr>
              <w:jc w:val="center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 xml:space="preserve">I18 Timer 10 </w:t>
            </w:r>
            <w:proofErr w:type="spellStart"/>
            <w:r>
              <w:rPr>
                <w:rFonts w:ascii="Comic Sans MS" w:hAnsi="Comic Sans MS"/>
              </w:rPr>
              <w:t>minutos</w:t>
            </w:r>
            <w:proofErr w:type="spellEnd"/>
          </w:p>
        </w:tc>
        <w:tc>
          <w:tcPr>
            <w:tcW w:w="4414" w:type="dxa"/>
            <w:shd w:val="clear" w:color="auto" w:fill="A8D08D" w:themeFill="accent6" w:themeFillTint="99"/>
          </w:tcPr>
          <w:p w:rsidR="00CD3BBC" w:rsidRPr="00DF625C" w:rsidRDefault="00CD3BBC" w:rsidP="00713449">
            <w:pPr>
              <w:jc w:val="center"/>
              <w:rPr>
                <w:rFonts w:ascii="Comic Sans MS" w:hAnsi="Comic Sans MS"/>
              </w:rPr>
            </w:pPr>
          </w:p>
        </w:tc>
      </w:tr>
      <w:tr w:rsidR="00CD3BBC" w:rsidRPr="00DF625C" w:rsidTr="00CD3BBC">
        <w:tc>
          <w:tcPr>
            <w:tcW w:w="4414" w:type="dxa"/>
            <w:shd w:val="clear" w:color="auto" w:fill="8496B0" w:themeFill="text2" w:themeFillTint="99"/>
          </w:tcPr>
          <w:p w:rsidR="00CD3BBC" w:rsidRPr="00DF625C" w:rsidRDefault="00F95843" w:rsidP="00713449">
            <w:pPr>
              <w:jc w:val="center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 xml:space="preserve">I20 Motor </w:t>
            </w:r>
            <w:proofErr w:type="spellStart"/>
            <w:r>
              <w:rPr>
                <w:rFonts w:ascii="Comic Sans MS" w:hAnsi="Comic Sans MS"/>
              </w:rPr>
              <w:t>detenido</w:t>
            </w:r>
            <w:proofErr w:type="spellEnd"/>
          </w:p>
        </w:tc>
        <w:tc>
          <w:tcPr>
            <w:tcW w:w="4414" w:type="dxa"/>
            <w:shd w:val="clear" w:color="auto" w:fill="A8D08D" w:themeFill="accent6" w:themeFillTint="99"/>
          </w:tcPr>
          <w:p w:rsidR="00CD3BBC" w:rsidRPr="00DF625C" w:rsidRDefault="00CD3BBC" w:rsidP="00713449">
            <w:pPr>
              <w:jc w:val="center"/>
              <w:rPr>
                <w:rFonts w:ascii="Comic Sans MS" w:hAnsi="Comic Sans MS"/>
              </w:rPr>
            </w:pPr>
          </w:p>
        </w:tc>
      </w:tr>
      <w:tr w:rsidR="00CD3BBC" w:rsidRPr="00DF625C" w:rsidTr="00CD3BBC">
        <w:tc>
          <w:tcPr>
            <w:tcW w:w="4414" w:type="dxa"/>
            <w:shd w:val="clear" w:color="auto" w:fill="8496B0" w:themeFill="text2" w:themeFillTint="99"/>
          </w:tcPr>
          <w:p w:rsidR="00CD3BBC" w:rsidRPr="00DF625C" w:rsidRDefault="00F95843" w:rsidP="00713449">
            <w:pPr>
              <w:jc w:val="center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 xml:space="preserve">I21 </w:t>
            </w:r>
            <w:proofErr w:type="spellStart"/>
            <w:r>
              <w:rPr>
                <w:rFonts w:ascii="Comic Sans MS" w:hAnsi="Comic Sans MS"/>
              </w:rPr>
              <w:t>Valvula</w:t>
            </w:r>
            <w:proofErr w:type="spellEnd"/>
            <w:r>
              <w:rPr>
                <w:rFonts w:ascii="Comic Sans MS" w:hAnsi="Comic Sans MS"/>
              </w:rPr>
              <w:t xml:space="preserve"> P </w:t>
            </w:r>
            <w:proofErr w:type="spellStart"/>
            <w:r>
              <w:rPr>
                <w:rFonts w:ascii="Comic Sans MS" w:hAnsi="Comic Sans MS"/>
              </w:rPr>
              <w:t>cerrada</w:t>
            </w:r>
            <w:proofErr w:type="spellEnd"/>
          </w:p>
        </w:tc>
        <w:tc>
          <w:tcPr>
            <w:tcW w:w="4414" w:type="dxa"/>
            <w:shd w:val="clear" w:color="auto" w:fill="A8D08D" w:themeFill="accent6" w:themeFillTint="99"/>
          </w:tcPr>
          <w:p w:rsidR="00CD3BBC" w:rsidRPr="00DF625C" w:rsidRDefault="00CD3BBC" w:rsidP="00713449">
            <w:pPr>
              <w:jc w:val="center"/>
              <w:rPr>
                <w:rFonts w:ascii="Comic Sans MS" w:hAnsi="Comic Sans MS"/>
              </w:rPr>
            </w:pPr>
          </w:p>
        </w:tc>
      </w:tr>
      <w:tr w:rsidR="00CD3BBC" w:rsidRPr="00DF625C" w:rsidTr="00CD3BBC">
        <w:tc>
          <w:tcPr>
            <w:tcW w:w="4414" w:type="dxa"/>
            <w:shd w:val="clear" w:color="auto" w:fill="8496B0" w:themeFill="text2" w:themeFillTint="99"/>
          </w:tcPr>
          <w:p w:rsidR="00CD3BBC" w:rsidRPr="00DF625C" w:rsidRDefault="00F95843" w:rsidP="00713449">
            <w:pPr>
              <w:jc w:val="center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 xml:space="preserve">I22 </w:t>
            </w:r>
            <w:proofErr w:type="spellStart"/>
            <w:r>
              <w:rPr>
                <w:rFonts w:ascii="Comic Sans MS" w:hAnsi="Comic Sans MS"/>
              </w:rPr>
              <w:t>Boton</w:t>
            </w:r>
            <w:proofErr w:type="spellEnd"/>
            <w:r>
              <w:rPr>
                <w:rFonts w:ascii="Comic Sans MS" w:hAnsi="Comic Sans MS"/>
              </w:rPr>
              <w:t xml:space="preserve"> UNBREAK</w:t>
            </w:r>
          </w:p>
        </w:tc>
        <w:tc>
          <w:tcPr>
            <w:tcW w:w="4414" w:type="dxa"/>
            <w:shd w:val="clear" w:color="auto" w:fill="A8D08D" w:themeFill="accent6" w:themeFillTint="99"/>
          </w:tcPr>
          <w:p w:rsidR="00CD3BBC" w:rsidRPr="00DF625C" w:rsidRDefault="00CD3BBC" w:rsidP="00713449">
            <w:pPr>
              <w:jc w:val="center"/>
              <w:rPr>
                <w:rFonts w:ascii="Comic Sans MS" w:hAnsi="Comic Sans MS"/>
              </w:rPr>
            </w:pPr>
          </w:p>
        </w:tc>
      </w:tr>
      <w:tr w:rsidR="00CD3BBC" w:rsidRPr="00DF625C" w:rsidTr="00CD3BBC">
        <w:tc>
          <w:tcPr>
            <w:tcW w:w="4414" w:type="dxa"/>
            <w:shd w:val="clear" w:color="auto" w:fill="8496B0" w:themeFill="text2" w:themeFillTint="99"/>
          </w:tcPr>
          <w:p w:rsidR="00904E41" w:rsidRPr="00DF625C" w:rsidRDefault="00F95843" w:rsidP="00904E41">
            <w:pPr>
              <w:jc w:val="center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 xml:space="preserve">I23 </w:t>
            </w:r>
            <w:proofErr w:type="spellStart"/>
            <w:r>
              <w:rPr>
                <w:rFonts w:ascii="Comic Sans MS" w:hAnsi="Comic Sans MS"/>
              </w:rPr>
              <w:t>Boton</w:t>
            </w:r>
            <w:proofErr w:type="spellEnd"/>
            <w:r>
              <w:rPr>
                <w:rFonts w:ascii="Comic Sans MS" w:hAnsi="Comic Sans MS"/>
              </w:rPr>
              <w:t xml:space="preserve"> Open A</w:t>
            </w:r>
          </w:p>
        </w:tc>
        <w:tc>
          <w:tcPr>
            <w:tcW w:w="4414" w:type="dxa"/>
            <w:shd w:val="clear" w:color="auto" w:fill="A8D08D" w:themeFill="accent6" w:themeFillTint="99"/>
          </w:tcPr>
          <w:p w:rsidR="00CD3BBC" w:rsidRPr="00DF625C" w:rsidRDefault="00CD3BBC" w:rsidP="00713449">
            <w:pPr>
              <w:jc w:val="center"/>
              <w:rPr>
                <w:rFonts w:ascii="Comic Sans MS" w:hAnsi="Comic Sans MS"/>
              </w:rPr>
            </w:pPr>
          </w:p>
        </w:tc>
      </w:tr>
      <w:tr w:rsidR="00904E41" w:rsidRPr="00DF625C" w:rsidTr="00CD3BBC">
        <w:tc>
          <w:tcPr>
            <w:tcW w:w="4414" w:type="dxa"/>
            <w:shd w:val="clear" w:color="auto" w:fill="8496B0" w:themeFill="text2" w:themeFillTint="99"/>
          </w:tcPr>
          <w:p w:rsidR="00904E41" w:rsidRDefault="00904E41" w:rsidP="00904E41">
            <w:pPr>
              <w:jc w:val="center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 xml:space="preserve">I24 </w:t>
            </w:r>
            <w:proofErr w:type="spellStart"/>
            <w:r>
              <w:rPr>
                <w:rFonts w:ascii="Comic Sans MS" w:hAnsi="Comic Sans MS"/>
              </w:rPr>
              <w:t>Freno</w:t>
            </w:r>
            <w:proofErr w:type="spellEnd"/>
            <w:r>
              <w:rPr>
                <w:rFonts w:ascii="Comic Sans MS" w:hAnsi="Comic Sans MS"/>
              </w:rPr>
              <w:t xml:space="preserve"> </w:t>
            </w:r>
            <w:proofErr w:type="spellStart"/>
            <w:r>
              <w:rPr>
                <w:rFonts w:ascii="Comic Sans MS" w:hAnsi="Comic Sans MS"/>
              </w:rPr>
              <w:t>unbreak</w:t>
            </w:r>
            <w:proofErr w:type="spellEnd"/>
          </w:p>
        </w:tc>
        <w:tc>
          <w:tcPr>
            <w:tcW w:w="4414" w:type="dxa"/>
            <w:shd w:val="clear" w:color="auto" w:fill="A8D08D" w:themeFill="accent6" w:themeFillTint="99"/>
          </w:tcPr>
          <w:p w:rsidR="00904E41" w:rsidRPr="00DF625C" w:rsidRDefault="00904E41" w:rsidP="00713449">
            <w:pPr>
              <w:jc w:val="center"/>
              <w:rPr>
                <w:rFonts w:ascii="Comic Sans MS" w:hAnsi="Comic Sans MS"/>
              </w:rPr>
            </w:pPr>
          </w:p>
        </w:tc>
      </w:tr>
      <w:tr w:rsidR="00904E41" w:rsidRPr="00DF625C" w:rsidTr="00CD3BBC">
        <w:tc>
          <w:tcPr>
            <w:tcW w:w="4414" w:type="dxa"/>
            <w:shd w:val="clear" w:color="auto" w:fill="8496B0" w:themeFill="text2" w:themeFillTint="99"/>
          </w:tcPr>
          <w:p w:rsidR="00904E41" w:rsidRDefault="00904E41" w:rsidP="00904E41">
            <w:pPr>
              <w:jc w:val="center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 xml:space="preserve">I26 </w:t>
            </w:r>
            <w:proofErr w:type="spellStart"/>
            <w:r>
              <w:rPr>
                <w:rFonts w:ascii="Comic Sans MS" w:hAnsi="Comic Sans MS"/>
              </w:rPr>
              <w:t>Valvula</w:t>
            </w:r>
            <w:proofErr w:type="spellEnd"/>
            <w:r>
              <w:rPr>
                <w:rFonts w:ascii="Comic Sans MS" w:hAnsi="Comic Sans MS"/>
              </w:rPr>
              <w:t xml:space="preserve"> b </w:t>
            </w:r>
            <w:proofErr w:type="spellStart"/>
            <w:r>
              <w:rPr>
                <w:rFonts w:ascii="Comic Sans MS" w:hAnsi="Comic Sans MS"/>
              </w:rPr>
              <w:t>cerrada</w:t>
            </w:r>
            <w:proofErr w:type="spellEnd"/>
          </w:p>
        </w:tc>
        <w:tc>
          <w:tcPr>
            <w:tcW w:w="4414" w:type="dxa"/>
            <w:shd w:val="clear" w:color="auto" w:fill="A8D08D" w:themeFill="accent6" w:themeFillTint="99"/>
          </w:tcPr>
          <w:p w:rsidR="00904E41" w:rsidRPr="00DF625C" w:rsidRDefault="00904E41" w:rsidP="00713449">
            <w:pPr>
              <w:jc w:val="center"/>
              <w:rPr>
                <w:rFonts w:ascii="Comic Sans MS" w:hAnsi="Comic Sans MS"/>
              </w:rPr>
            </w:pPr>
          </w:p>
        </w:tc>
      </w:tr>
    </w:tbl>
    <w:p w:rsidR="00E40946" w:rsidRDefault="00E40946"/>
    <w:p w:rsidR="00AE2990" w:rsidRDefault="00E40946" w:rsidP="00E40946">
      <w:pPr>
        <w:jc w:val="center"/>
        <w:rPr>
          <w:lang w:val="es-419"/>
        </w:rPr>
      </w:pPr>
      <w:r w:rsidRPr="00E40946">
        <w:rPr>
          <w:lang w:val="es-419"/>
        </w:rPr>
        <w:t>Teniendo nuestros sensores y actuadores procederemos a realizar nuestro grafcet</w:t>
      </w:r>
    </w:p>
    <w:p w:rsidR="00804E03" w:rsidRDefault="00904E41" w:rsidP="00E40946">
      <w:pPr>
        <w:jc w:val="center"/>
        <w:rPr>
          <w:lang w:val="es-419"/>
        </w:rPr>
      </w:pPr>
      <w:r>
        <w:rPr>
          <w:noProof/>
        </w:rPr>
        <w:drawing>
          <wp:inline distT="0" distB="0" distL="0" distR="0" wp14:anchorId="7F00893F" wp14:editId="1A0CE00B">
            <wp:extent cx="5612130" cy="3533140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E03" w:rsidRDefault="00804E03" w:rsidP="00E40946">
      <w:pPr>
        <w:jc w:val="center"/>
        <w:rPr>
          <w:lang w:val="es-419"/>
        </w:rPr>
      </w:pPr>
    </w:p>
    <w:p w:rsidR="00804E03" w:rsidRDefault="00804E03" w:rsidP="00E40946">
      <w:pPr>
        <w:jc w:val="center"/>
        <w:rPr>
          <w:lang w:val="es-419"/>
        </w:rPr>
      </w:pPr>
      <w:r>
        <w:rPr>
          <w:lang w:val="es-419"/>
        </w:rPr>
        <w:lastRenderedPageBreak/>
        <w:t xml:space="preserve">Como se puede observar hay un estado de emergencia en cada transición, ahora se </w:t>
      </w:r>
      <w:r w:rsidR="00731126">
        <w:rPr>
          <w:lang w:val="es-419"/>
        </w:rPr>
        <w:t>mostrará</w:t>
      </w:r>
      <w:r>
        <w:rPr>
          <w:lang w:val="es-419"/>
        </w:rPr>
        <w:t xml:space="preserve"> la programación en </w:t>
      </w:r>
      <w:proofErr w:type="spellStart"/>
      <w:r>
        <w:rPr>
          <w:lang w:val="es-419"/>
        </w:rPr>
        <w:t>ladder</w:t>
      </w:r>
      <w:proofErr w:type="spellEnd"/>
      <w:r>
        <w:rPr>
          <w:lang w:val="es-419"/>
        </w:rPr>
        <w:t xml:space="preserve"> con </w:t>
      </w:r>
      <w:proofErr w:type="spellStart"/>
      <w:r>
        <w:rPr>
          <w:lang w:val="es-419"/>
        </w:rPr>
        <w:t>LogicLab</w:t>
      </w:r>
      <w:proofErr w:type="spellEnd"/>
      <w:r w:rsidR="00731126">
        <w:rPr>
          <w:lang w:val="es-419"/>
        </w:rPr>
        <w:t>.</w:t>
      </w:r>
    </w:p>
    <w:p w:rsidR="00731126" w:rsidRDefault="00731126" w:rsidP="00E40946">
      <w:pPr>
        <w:jc w:val="center"/>
        <w:rPr>
          <w:lang w:val="es-419"/>
        </w:rPr>
      </w:pPr>
      <w:r>
        <w:rPr>
          <w:lang w:val="es-419"/>
        </w:rPr>
        <w:t>Como se verá a continuación primero declararemos nuestras variables</w:t>
      </w:r>
    </w:p>
    <w:p w:rsidR="00731126" w:rsidRDefault="00731126" w:rsidP="00E40946">
      <w:pPr>
        <w:jc w:val="center"/>
        <w:rPr>
          <w:lang w:val="es-419"/>
        </w:rPr>
      </w:pPr>
      <w:r>
        <w:rPr>
          <w:noProof/>
        </w:rPr>
        <w:drawing>
          <wp:inline distT="0" distB="0" distL="0" distR="0" wp14:anchorId="6E51B5B1" wp14:editId="29048EB1">
            <wp:extent cx="4816635" cy="3571875"/>
            <wp:effectExtent l="0" t="0" r="317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9123" cy="357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419"/>
        </w:rPr>
        <w:t xml:space="preserve"> </w:t>
      </w:r>
    </w:p>
    <w:p w:rsidR="00731126" w:rsidRDefault="00731126" w:rsidP="00E40946">
      <w:pPr>
        <w:jc w:val="center"/>
        <w:rPr>
          <w:lang w:val="es-419"/>
        </w:rPr>
      </w:pPr>
      <w:r>
        <w:rPr>
          <w:noProof/>
        </w:rPr>
        <w:drawing>
          <wp:inline distT="0" distB="0" distL="0" distR="0" wp14:anchorId="3554B4C1" wp14:editId="0082C9BD">
            <wp:extent cx="4326513" cy="322897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8853" cy="323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E03" w:rsidRDefault="00731126" w:rsidP="00E40946">
      <w:pPr>
        <w:jc w:val="center"/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010E5AEC" wp14:editId="60F025F1">
            <wp:extent cx="4486275" cy="28974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8330" cy="289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126" w:rsidRDefault="00731126" w:rsidP="00E40946">
      <w:pPr>
        <w:jc w:val="center"/>
        <w:rPr>
          <w:lang w:val="es-419"/>
        </w:rPr>
      </w:pPr>
      <w:r>
        <w:rPr>
          <w:noProof/>
        </w:rPr>
        <w:drawing>
          <wp:inline distT="0" distB="0" distL="0" distR="0" wp14:anchorId="7621B59C" wp14:editId="66C08AC5">
            <wp:extent cx="4829684" cy="299847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1616" cy="299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126" w:rsidRDefault="00731126" w:rsidP="00E40946">
      <w:pPr>
        <w:jc w:val="center"/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10EA98A0" wp14:editId="2C672570">
            <wp:extent cx="4933950" cy="343165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6942" cy="34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126" w:rsidRDefault="00731126" w:rsidP="00E40946">
      <w:pPr>
        <w:jc w:val="center"/>
        <w:rPr>
          <w:lang w:val="es-419"/>
        </w:rPr>
      </w:pPr>
      <w:r>
        <w:rPr>
          <w:lang w:val="es-419"/>
        </w:rPr>
        <w:t xml:space="preserve">Ahora podremos comenzar con la programación con el orden de programar primero las transiciones, después los estados y al último las salidas </w:t>
      </w:r>
    </w:p>
    <w:p w:rsidR="00731126" w:rsidRDefault="00731126" w:rsidP="00E40946">
      <w:pPr>
        <w:jc w:val="center"/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6B3D8A68" wp14:editId="43A4C910">
            <wp:extent cx="5612130" cy="3295015"/>
            <wp:effectExtent l="0" t="0" r="762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531210" wp14:editId="33554A2D">
            <wp:extent cx="5612130" cy="3046095"/>
            <wp:effectExtent l="0" t="0" r="762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126" w:rsidRDefault="00731126" w:rsidP="00E40946">
      <w:pPr>
        <w:jc w:val="center"/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1950C960" wp14:editId="597D4288">
            <wp:extent cx="5612130" cy="356616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126" w:rsidRDefault="00731126" w:rsidP="00E40946">
      <w:pPr>
        <w:jc w:val="center"/>
        <w:rPr>
          <w:lang w:val="es-419"/>
        </w:rPr>
      </w:pPr>
      <w:r>
        <w:rPr>
          <w:noProof/>
        </w:rPr>
        <w:drawing>
          <wp:inline distT="0" distB="0" distL="0" distR="0" wp14:anchorId="5C346DAF" wp14:editId="275C666E">
            <wp:extent cx="5612130" cy="3655060"/>
            <wp:effectExtent l="0" t="0" r="7620" b="25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126" w:rsidRDefault="00731126" w:rsidP="00E40946">
      <w:pPr>
        <w:jc w:val="center"/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3F183956" wp14:editId="1DD815D9">
            <wp:extent cx="5612130" cy="3478530"/>
            <wp:effectExtent l="0" t="0" r="762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126" w:rsidRDefault="00731126" w:rsidP="00E40946">
      <w:pPr>
        <w:jc w:val="center"/>
        <w:rPr>
          <w:lang w:val="es-419"/>
        </w:rPr>
      </w:pPr>
      <w:r>
        <w:rPr>
          <w:noProof/>
        </w:rPr>
        <w:drawing>
          <wp:inline distT="0" distB="0" distL="0" distR="0" wp14:anchorId="2343E86E" wp14:editId="520C325F">
            <wp:extent cx="5612130" cy="354647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6BF" w:rsidRDefault="00F436BF" w:rsidP="00E40946">
      <w:pPr>
        <w:jc w:val="center"/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2F139B14" wp14:editId="30544628">
            <wp:extent cx="5612130" cy="349504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6BF" w:rsidRDefault="00F436BF" w:rsidP="00E40946">
      <w:pPr>
        <w:jc w:val="center"/>
        <w:rPr>
          <w:lang w:val="es-419"/>
        </w:rPr>
      </w:pPr>
      <w:r>
        <w:rPr>
          <w:noProof/>
        </w:rPr>
        <w:drawing>
          <wp:inline distT="0" distB="0" distL="0" distR="0" wp14:anchorId="0DE2653A" wp14:editId="45DB41BB">
            <wp:extent cx="5612130" cy="332105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6BF" w:rsidRDefault="00F436BF" w:rsidP="00E40946">
      <w:pPr>
        <w:jc w:val="center"/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2DF4AFBF" wp14:editId="23340FF6">
            <wp:extent cx="5612130" cy="3498850"/>
            <wp:effectExtent l="0" t="0" r="7620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6BF" w:rsidRDefault="00F436BF" w:rsidP="00E40946">
      <w:pPr>
        <w:jc w:val="center"/>
        <w:rPr>
          <w:lang w:val="es-419"/>
        </w:rPr>
      </w:pPr>
      <w:r>
        <w:rPr>
          <w:noProof/>
        </w:rPr>
        <w:drawing>
          <wp:inline distT="0" distB="0" distL="0" distR="0" wp14:anchorId="6024F1B1" wp14:editId="1AA154E7">
            <wp:extent cx="5612130" cy="35744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6BF" w:rsidRDefault="00F436BF" w:rsidP="00E40946">
      <w:pPr>
        <w:jc w:val="center"/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26DD8C24" wp14:editId="1C09BE9E">
            <wp:extent cx="5612130" cy="324104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6BF" w:rsidRDefault="00F436BF" w:rsidP="00E40946">
      <w:pPr>
        <w:jc w:val="center"/>
        <w:rPr>
          <w:lang w:val="es-419"/>
        </w:rPr>
      </w:pPr>
      <w:r>
        <w:rPr>
          <w:noProof/>
        </w:rPr>
        <w:drawing>
          <wp:inline distT="0" distB="0" distL="0" distR="0" wp14:anchorId="777B0A23" wp14:editId="0C34AF10">
            <wp:extent cx="5612130" cy="364299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6BF" w:rsidRDefault="00F436BF" w:rsidP="00E40946">
      <w:pPr>
        <w:jc w:val="center"/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7A2B20EA" wp14:editId="4D7BC3A0">
            <wp:extent cx="5612130" cy="263144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6BF" w:rsidRDefault="00F436BF" w:rsidP="00E40946">
      <w:pPr>
        <w:jc w:val="center"/>
        <w:rPr>
          <w:lang w:val="es-419"/>
        </w:rPr>
      </w:pPr>
      <w:r>
        <w:rPr>
          <w:lang w:val="es-419"/>
        </w:rPr>
        <w:t xml:space="preserve">A partir de aquí comenzaremos con los estados, pero debido a que son demasiadas transiciones y estados se alargaría demasiado por lo que se integrara el archivo del código adjunto al reporte para su correcta visualización </w:t>
      </w:r>
    </w:p>
    <w:p w:rsidR="000C23BC" w:rsidRDefault="000C23BC" w:rsidP="00E40946">
      <w:pPr>
        <w:jc w:val="center"/>
        <w:rPr>
          <w:lang w:val="es-419"/>
        </w:rPr>
      </w:pPr>
      <w:r>
        <w:rPr>
          <w:lang w:val="es-419"/>
        </w:rPr>
        <w:t>Ahora se mostrará una peque</w:t>
      </w:r>
      <w:r>
        <w:rPr>
          <w:lang w:val="es-US"/>
        </w:rPr>
        <w:t>ña</w:t>
      </w:r>
      <w:r>
        <w:rPr>
          <w:lang w:val="es-419"/>
        </w:rPr>
        <w:t xml:space="preserve"> simulación del programa</w:t>
      </w:r>
    </w:p>
    <w:p w:rsidR="000C23BC" w:rsidRPr="000C23BC" w:rsidRDefault="000C23BC" w:rsidP="00E40946">
      <w:pPr>
        <w:jc w:val="center"/>
        <w:rPr>
          <w:lang w:val="es-419"/>
        </w:rPr>
      </w:pPr>
      <w:r>
        <w:rPr>
          <w:noProof/>
        </w:rPr>
        <w:drawing>
          <wp:inline distT="0" distB="0" distL="0" distR="0" wp14:anchorId="69CA9C1F" wp14:editId="2C98F5DB">
            <wp:extent cx="5612130" cy="3401695"/>
            <wp:effectExtent l="0" t="0" r="7620" b="825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126" w:rsidRDefault="000C23BC" w:rsidP="00E40946">
      <w:pPr>
        <w:jc w:val="center"/>
        <w:rPr>
          <w:lang w:val="es-419"/>
        </w:rPr>
      </w:pPr>
      <w:r>
        <w:rPr>
          <w:lang w:val="es-419"/>
        </w:rPr>
        <w:t>Nos iremos por el camino donde esta automatizado</w:t>
      </w:r>
      <w:r w:rsidR="00904E41">
        <w:rPr>
          <w:lang w:val="es-419"/>
        </w:rPr>
        <w:t xml:space="preserve">, pero cabe resaltar que existe un lado manual en el cual el operador podrá realizar cualquier acción cuando este lo desee, entonces por el lado automatizado </w:t>
      </w:r>
      <w:r>
        <w:rPr>
          <w:lang w:val="es-419"/>
        </w:rPr>
        <w:t>se necesita</w:t>
      </w:r>
      <w:r w:rsidR="00904E41">
        <w:rPr>
          <w:lang w:val="es-419"/>
        </w:rPr>
        <w:t>n</w:t>
      </w:r>
      <w:r>
        <w:rPr>
          <w:lang w:val="es-419"/>
        </w:rPr>
        <w:t xml:space="preserve"> de los botones de automático y de vacío </w:t>
      </w:r>
      <w:r w:rsidR="001C7DA3">
        <w:rPr>
          <w:lang w:val="es-419"/>
        </w:rPr>
        <w:t xml:space="preserve">por lo que se abrirá la </w:t>
      </w:r>
      <w:r w:rsidR="00904E41">
        <w:rPr>
          <w:lang w:val="es-419"/>
        </w:rPr>
        <w:t>válvula</w:t>
      </w:r>
      <w:r w:rsidR="001C7DA3">
        <w:rPr>
          <w:lang w:val="es-419"/>
        </w:rPr>
        <w:t xml:space="preserve"> A</w:t>
      </w:r>
    </w:p>
    <w:p w:rsidR="001C7DA3" w:rsidRDefault="001C7DA3" w:rsidP="00E40946">
      <w:pPr>
        <w:jc w:val="center"/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16C63239" wp14:editId="0A8FB477">
            <wp:extent cx="5612130" cy="3235960"/>
            <wp:effectExtent l="0" t="0" r="7620" b="25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DA3" w:rsidRDefault="001C7DA3" w:rsidP="00E40946">
      <w:pPr>
        <w:jc w:val="center"/>
        <w:rPr>
          <w:lang w:val="es-419"/>
        </w:rPr>
      </w:pPr>
      <w:r>
        <w:rPr>
          <w:lang w:val="es-419"/>
        </w:rPr>
        <w:t>Ahora se detectará el límite de A, por lo cual cerrará la válvula A y se encenderá el led A</w:t>
      </w:r>
    </w:p>
    <w:p w:rsidR="001C7DA3" w:rsidRDefault="001C7DA3" w:rsidP="00E40946">
      <w:pPr>
        <w:jc w:val="center"/>
        <w:rPr>
          <w:lang w:val="es-419"/>
        </w:rPr>
      </w:pPr>
      <w:r>
        <w:rPr>
          <w:noProof/>
        </w:rPr>
        <w:drawing>
          <wp:inline distT="0" distB="0" distL="0" distR="0" wp14:anchorId="74909C50" wp14:editId="3D19CBE0">
            <wp:extent cx="5612130" cy="333629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DA3" w:rsidRDefault="001C7DA3" w:rsidP="00E40946">
      <w:pPr>
        <w:jc w:val="center"/>
        <w:rPr>
          <w:lang w:val="es-419"/>
        </w:rPr>
      </w:pPr>
      <w:r>
        <w:rPr>
          <w:lang w:val="es-419"/>
        </w:rPr>
        <w:t xml:space="preserve">Cuando se detecte la </w:t>
      </w:r>
      <w:proofErr w:type="spellStart"/>
      <w:r>
        <w:rPr>
          <w:lang w:val="es-419"/>
        </w:rPr>
        <w:t>valvula</w:t>
      </w:r>
      <w:proofErr w:type="spellEnd"/>
      <w:r>
        <w:rPr>
          <w:lang w:val="es-419"/>
        </w:rPr>
        <w:t xml:space="preserve"> A cerrada se abrirá la </w:t>
      </w:r>
      <w:proofErr w:type="spellStart"/>
      <w:r>
        <w:rPr>
          <w:lang w:val="es-419"/>
        </w:rPr>
        <w:t>Valvula</w:t>
      </w:r>
      <w:proofErr w:type="spellEnd"/>
      <w:r>
        <w:rPr>
          <w:lang w:val="es-419"/>
        </w:rPr>
        <w:t xml:space="preserve"> b</w:t>
      </w:r>
    </w:p>
    <w:p w:rsidR="00AE54D3" w:rsidRDefault="00AE54D3" w:rsidP="00E40946">
      <w:pPr>
        <w:jc w:val="center"/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38E185AD" wp14:editId="0108B397">
            <wp:extent cx="5612130" cy="355219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4D3" w:rsidRDefault="00AE54D3" w:rsidP="00E40946">
      <w:pPr>
        <w:jc w:val="center"/>
        <w:rPr>
          <w:lang w:val="es-419"/>
        </w:rPr>
      </w:pPr>
      <w:r>
        <w:rPr>
          <w:lang w:val="es-419"/>
        </w:rPr>
        <w:t>Cuando detecte nivel B cerrará la válvula y encenderá un led</w:t>
      </w:r>
    </w:p>
    <w:p w:rsidR="00AE54D3" w:rsidRDefault="00AE54D3" w:rsidP="00E40946">
      <w:pPr>
        <w:jc w:val="center"/>
        <w:rPr>
          <w:lang w:val="es-419"/>
        </w:rPr>
      </w:pPr>
      <w:r>
        <w:rPr>
          <w:noProof/>
        </w:rPr>
        <w:drawing>
          <wp:inline distT="0" distB="0" distL="0" distR="0" wp14:anchorId="11572EE5" wp14:editId="3D9875B2">
            <wp:extent cx="5612130" cy="3803015"/>
            <wp:effectExtent l="0" t="0" r="7620" b="698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419"/>
        </w:rPr>
        <w:t xml:space="preserve"> </w:t>
      </w:r>
    </w:p>
    <w:p w:rsidR="00AE54D3" w:rsidRDefault="00AE54D3" w:rsidP="00E40946">
      <w:pPr>
        <w:jc w:val="center"/>
        <w:rPr>
          <w:lang w:val="es-419"/>
        </w:rPr>
      </w:pPr>
      <w:r>
        <w:rPr>
          <w:lang w:val="es-419"/>
        </w:rPr>
        <w:t>Ahora el sensor de temperatura tendrá que detectar que el contenido está a 10 grados centígrados, cuando este los detecte mandara la señal para que el motor pueda girar y mezclar</w:t>
      </w:r>
    </w:p>
    <w:p w:rsidR="00AE54D3" w:rsidRDefault="000304CF" w:rsidP="00E40946">
      <w:pPr>
        <w:jc w:val="center"/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136573AB" wp14:editId="7BF8B9FC">
            <wp:extent cx="5612130" cy="3494405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4CF" w:rsidRDefault="000304CF" w:rsidP="00E40946">
      <w:pPr>
        <w:jc w:val="center"/>
        <w:rPr>
          <w:lang w:val="es-419"/>
        </w:rPr>
      </w:pPr>
      <w:r>
        <w:rPr>
          <w:lang w:val="es-419"/>
        </w:rPr>
        <w:t>Cuando se detecte la se</w:t>
      </w:r>
      <w:proofErr w:type="spellStart"/>
      <w:r>
        <w:rPr>
          <w:lang w:val="es-US"/>
        </w:rPr>
        <w:t>ñal</w:t>
      </w:r>
      <w:proofErr w:type="spellEnd"/>
      <w:r>
        <w:rPr>
          <w:lang w:val="es-US"/>
        </w:rPr>
        <w:t xml:space="preserve"> </w:t>
      </w:r>
      <w:r>
        <w:rPr>
          <w:lang w:val="es-419"/>
        </w:rPr>
        <w:t>de que han pasado 10 minutos este detendrá el motor</w:t>
      </w:r>
    </w:p>
    <w:p w:rsidR="000304CF" w:rsidRDefault="000304CF" w:rsidP="00E40946">
      <w:pPr>
        <w:jc w:val="center"/>
        <w:rPr>
          <w:lang w:val="es-419"/>
        </w:rPr>
      </w:pPr>
      <w:r>
        <w:rPr>
          <w:noProof/>
        </w:rPr>
        <w:drawing>
          <wp:inline distT="0" distB="0" distL="0" distR="0" wp14:anchorId="065F7E87" wp14:editId="56210B60">
            <wp:extent cx="5612130" cy="368427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4CF" w:rsidRDefault="000304CF" w:rsidP="00E40946">
      <w:pPr>
        <w:jc w:val="center"/>
        <w:rPr>
          <w:lang w:val="es-419"/>
        </w:rPr>
      </w:pPr>
      <w:r>
        <w:rPr>
          <w:lang w:val="es-419"/>
        </w:rPr>
        <w:t>Ahora cuando se detecte el motor detenido se abrirá la válvula de salida de producto</w:t>
      </w:r>
    </w:p>
    <w:p w:rsidR="00BD3C63" w:rsidRDefault="00BD3C63" w:rsidP="00E40946">
      <w:pPr>
        <w:jc w:val="center"/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028C095C" wp14:editId="3C993C1A">
            <wp:extent cx="5612130" cy="3579495"/>
            <wp:effectExtent l="0" t="0" r="7620" b="190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C63" w:rsidRDefault="00BD3C63" w:rsidP="00E40946">
      <w:pPr>
        <w:jc w:val="center"/>
        <w:rPr>
          <w:lang w:val="es-419"/>
        </w:rPr>
      </w:pPr>
      <w:r>
        <w:rPr>
          <w:lang w:val="es-419"/>
        </w:rPr>
        <w:t>Ahora cuando ya no detecte producto cerrara la válvula de salida</w:t>
      </w:r>
    </w:p>
    <w:p w:rsidR="00BD3C63" w:rsidRDefault="00BD3C63" w:rsidP="00E40946">
      <w:pPr>
        <w:jc w:val="center"/>
        <w:rPr>
          <w:lang w:val="es-419"/>
        </w:rPr>
      </w:pPr>
      <w:r>
        <w:rPr>
          <w:noProof/>
        </w:rPr>
        <w:drawing>
          <wp:inline distT="0" distB="0" distL="0" distR="0" wp14:anchorId="13F0E2E8" wp14:editId="2414BBDB">
            <wp:extent cx="5612130" cy="3662045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C63" w:rsidRDefault="00BD3C63" w:rsidP="00E40946">
      <w:pPr>
        <w:jc w:val="center"/>
        <w:rPr>
          <w:lang w:val="es-419"/>
        </w:rPr>
      </w:pPr>
      <w:r>
        <w:rPr>
          <w:lang w:val="es-419"/>
        </w:rPr>
        <w:t xml:space="preserve">Y por último cuando detecte que la válvula de salida está cerrada este volverá a home y comenzara de nuevo un ciclo ya sea automático o manual  </w:t>
      </w:r>
    </w:p>
    <w:p w:rsidR="00BD3C63" w:rsidRDefault="00BD3C63" w:rsidP="00E40946">
      <w:pPr>
        <w:jc w:val="center"/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0E8F44A1" wp14:editId="017F0382">
            <wp:extent cx="5612130" cy="3474085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C63" w:rsidRDefault="00BD3C63" w:rsidP="00E40946">
      <w:pPr>
        <w:jc w:val="center"/>
        <w:rPr>
          <w:b/>
          <w:sz w:val="36"/>
          <w:lang w:val="es-419"/>
        </w:rPr>
      </w:pPr>
      <w:r>
        <w:rPr>
          <w:b/>
          <w:sz w:val="36"/>
          <w:lang w:val="es-419"/>
        </w:rPr>
        <w:t>Conclusiones</w:t>
      </w:r>
    </w:p>
    <w:p w:rsidR="00BD3C63" w:rsidRDefault="00BD3C63" w:rsidP="00E40946">
      <w:pPr>
        <w:jc w:val="center"/>
        <w:rPr>
          <w:lang w:val="es-419"/>
        </w:rPr>
      </w:pPr>
      <w:r>
        <w:rPr>
          <w:lang w:val="es-419"/>
        </w:rPr>
        <w:t>Esta práctica nos muestra que tan importante es un paro de emergencia en un proceso industrial</w:t>
      </w:r>
      <w:r w:rsidR="00B669AD">
        <w:rPr>
          <w:lang w:val="es-419"/>
        </w:rPr>
        <w:t>, ya que los accidentes aparecen cuando menos se espera.</w:t>
      </w:r>
    </w:p>
    <w:p w:rsidR="001D3037" w:rsidRDefault="001D3037" w:rsidP="00E40946">
      <w:pPr>
        <w:jc w:val="center"/>
        <w:rPr>
          <w:lang w:val="es-419"/>
        </w:rPr>
      </w:pPr>
    </w:p>
    <w:p w:rsidR="001D3037" w:rsidRDefault="001D3037" w:rsidP="00E40946">
      <w:pPr>
        <w:jc w:val="center"/>
        <w:rPr>
          <w:lang w:val="es-419"/>
        </w:rPr>
      </w:pPr>
    </w:p>
    <w:p w:rsidR="001D3037" w:rsidRDefault="001D3037" w:rsidP="00E40946">
      <w:pPr>
        <w:jc w:val="center"/>
        <w:rPr>
          <w:lang w:val="es-419"/>
        </w:rPr>
      </w:pPr>
    </w:p>
    <w:p w:rsidR="001D3037" w:rsidRDefault="001D3037" w:rsidP="00E40946">
      <w:pPr>
        <w:jc w:val="center"/>
        <w:rPr>
          <w:lang w:val="es-419"/>
        </w:rPr>
      </w:pPr>
    </w:p>
    <w:p w:rsidR="001D3037" w:rsidRDefault="001D3037" w:rsidP="00E40946">
      <w:pPr>
        <w:jc w:val="center"/>
        <w:rPr>
          <w:lang w:val="es-419"/>
        </w:rPr>
      </w:pPr>
    </w:p>
    <w:p w:rsidR="001D3037" w:rsidRDefault="001D3037" w:rsidP="00E40946">
      <w:pPr>
        <w:jc w:val="center"/>
        <w:rPr>
          <w:lang w:val="es-419"/>
        </w:rPr>
      </w:pPr>
    </w:p>
    <w:p w:rsidR="001D3037" w:rsidRDefault="001D3037" w:rsidP="00E40946">
      <w:pPr>
        <w:jc w:val="center"/>
        <w:rPr>
          <w:lang w:val="es-419"/>
        </w:rPr>
      </w:pPr>
    </w:p>
    <w:p w:rsidR="001D3037" w:rsidRDefault="001D3037" w:rsidP="00E40946">
      <w:pPr>
        <w:jc w:val="center"/>
        <w:rPr>
          <w:lang w:val="es-419"/>
        </w:rPr>
      </w:pPr>
    </w:p>
    <w:p w:rsidR="001D3037" w:rsidRDefault="001D3037" w:rsidP="00E40946">
      <w:pPr>
        <w:jc w:val="center"/>
        <w:rPr>
          <w:lang w:val="es-419"/>
        </w:rPr>
      </w:pPr>
    </w:p>
    <w:p w:rsidR="001D3037" w:rsidRDefault="001D3037" w:rsidP="00E40946">
      <w:pPr>
        <w:jc w:val="center"/>
        <w:rPr>
          <w:lang w:val="es-419"/>
        </w:rPr>
      </w:pPr>
    </w:p>
    <w:p w:rsidR="001D3037" w:rsidRDefault="001D3037" w:rsidP="00E40946">
      <w:pPr>
        <w:jc w:val="center"/>
        <w:rPr>
          <w:lang w:val="es-419"/>
        </w:rPr>
      </w:pPr>
    </w:p>
    <w:p w:rsidR="001D3037" w:rsidRDefault="001D3037" w:rsidP="00E40946">
      <w:pPr>
        <w:jc w:val="center"/>
        <w:rPr>
          <w:lang w:val="es-419"/>
        </w:rPr>
      </w:pPr>
    </w:p>
    <w:p w:rsidR="001D3037" w:rsidRDefault="001D3037" w:rsidP="00E40946">
      <w:pPr>
        <w:jc w:val="center"/>
        <w:rPr>
          <w:lang w:val="es-419"/>
        </w:rPr>
      </w:pPr>
    </w:p>
    <w:p w:rsidR="001D3037" w:rsidRDefault="001D3037" w:rsidP="00E40946">
      <w:pPr>
        <w:jc w:val="center"/>
        <w:rPr>
          <w:lang w:val="es-419"/>
        </w:rPr>
      </w:pPr>
      <w:r>
        <w:rPr>
          <w:lang w:val="es-419"/>
        </w:rPr>
        <w:lastRenderedPageBreak/>
        <w:t>Evidencia</w:t>
      </w:r>
    </w:p>
    <w:p w:rsidR="00731126" w:rsidRPr="00E40946" w:rsidRDefault="00F640C7" w:rsidP="00E40946">
      <w:pPr>
        <w:jc w:val="center"/>
        <w:rPr>
          <w:lang w:val="es-419"/>
        </w:rPr>
      </w:pPr>
      <w:r>
        <w:rPr>
          <w:noProof/>
        </w:rPr>
        <w:drawing>
          <wp:inline distT="0" distB="0" distL="0" distR="0">
            <wp:extent cx="5612130" cy="7482840"/>
            <wp:effectExtent l="0" t="0" r="762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90409_091222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1126" w:rsidRPr="00E40946" w:rsidSect="00713449">
      <w:pgSz w:w="12240" w:h="15840"/>
      <w:pgMar w:top="1417" w:right="1701" w:bottom="1417" w:left="1701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3449"/>
    <w:rsid w:val="00002A6F"/>
    <w:rsid w:val="000304CF"/>
    <w:rsid w:val="000C23BC"/>
    <w:rsid w:val="001C7DA3"/>
    <w:rsid w:val="001D3037"/>
    <w:rsid w:val="002C140F"/>
    <w:rsid w:val="00713449"/>
    <w:rsid w:val="00731126"/>
    <w:rsid w:val="00804E03"/>
    <w:rsid w:val="00904E41"/>
    <w:rsid w:val="009552BE"/>
    <w:rsid w:val="00AE2990"/>
    <w:rsid w:val="00AE54D3"/>
    <w:rsid w:val="00B669AD"/>
    <w:rsid w:val="00BD3C63"/>
    <w:rsid w:val="00C66E15"/>
    <w:rsid w:val="00CD3BBC"/>
    <w:rsid w:val="00D812EB"/>
    <w:rsid w:val="00DF625C"/>
    <w:rsid w:val="00E40946"/>
    <w:rsid w:val="00F436BF"/>
    <w:rsid w:val="00F640C7"/>
    <w:rsid w:val="00F95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AA2316"/>
  <w15:chartTrackingRefBased/>
  <w15:docId w15:val="{692FD9D4-C4DB-44E4-8542-48D195135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13449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CD3B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jpe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19</Pages>
  <Words>578</Words>
  <Characters>3300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Becerra Iñiguez</dc:creator>
  <cp:keywords/>
  <dc:description/>
  <cp:lastModifiedBy>Diego Becerra Iñiguez</cp:lastModifiedBy>
  <cp:revision>8</cp:revision>
  <dcterms:created xsi:type="dcterms:W3CDTF">2019-04-06T17:18:00Z</dcterms:created>
  <dcterms:modified xsi:type="dcterms:W3CDTF">2019-04-10T18:54:00Z</dcterms:modified>
</cp:coreProperties>
</file>