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hd w:fill="faf9f5" w:val="clear"/>
        </w:rPr>
      </w:pPr>
      <w:r w:rsidDel="00000000" w:rsidR="00000000" w:rsidRPr="00000000">
        <w:rPr>
          <w:rtl w:val="0"/>
        </w:rPr>
      </w:r>
    </w:p>
    <w:p w:rsidR="00000000" w:rsidDel="00000000" w:rsidP="00000000" w:rsidRDefault="00000000" w:rsidRPr="00000000" w14:paraId="00000002">
      <w:pPr>
        <w:rPr>
          <w:shd w:fill="faf9f5" w:val="clear"/>
        </w:rPr>
      </w:pPr>
      <w:r w:rsidDel="00000000" w:rsidR="00000000" w:rsidRPr="00000000">
        <w:rPr>
          <w:rtl w:val="0"/>
        </w:rPr>
      </w:r>
    </w:p>
    <w:p w:rsidR="00000000" w:rsidDel="00000000" w:rsidP="00000000" w:rsidRDefault="00000000" w:rsidRPr="00000000" w14:paraId="00000003">
      <w:pPr>
        <w:rPr>
          <w:shd w:fill="faf9f5" w:val="clear"/>
        </w:rPr>
      </w:pPr>
      <w:r w:rsidDel="00000000" w:rsidR="00000000" w:rsidRPr="00000000">
        <w:rPr>
          <w:rtl w:val="0"/>
        </w:rPr>
      </w:r>
    </w:p>
    <w:p w:rsidR="00000000" w:rsidDel="00000000" w:rsidP="00000000" w:rsidRDefault="00000000" w:rsidRPr="00000000" w14:paraId="00000004">
      <w:pPr>
        <w:rPr>
          <w:shd w:fill="faf9f5" w:val="clear"/>
        </w:rPr>
      </w:pPr>
      <w:r w:rsidDel="00000000" w:rsidR="00000000" w:rsidRPr="00000000">
        <w:rPr>
          <w:rtl w:val="0"/>
        </w:rPr>
      </w:r>
    </w:p>
    <w:p w:rsidR="00000000" w:rsidDel="00000000" w:rsidP="00000000" w:rsidRDefault="00000000" w:rsidRPr="00000000" w14:paraId="00000005">
      <w:pPr>
        <w:rPr>
          <w:shd w:fill="faf9f5" w:val="clear"/>
        </w:rPr>
      </w:pPr>
      <w:r w:rsidDel="00000000" w:rsidR="00000000" w:rsidRPr="00000000">
        <w:rPr>
          <w:shd w:fill="faf9f5" w:val="clear"/>
        </w:rPr>
        <w:drawing>
          <wp:inline distB="114300" distT="114300" distL="114300" distR="114300">
            <wp:extent cx="635000" cy="635000"/>
            <wp:effectExtent b="0" l="0" r="0" t="0"/>
            <wp:docPr descr="gif-totem-BASIC-personalizacion.gif" id="16" name="image16.png"/>
            <a:graphic>
              <a:graphicData uri="http://schemas.openxmlformats.org/drawingml/2006/picture">
                <pic:pic>
                  <pic:nvPicPr>
                    <pic:cNvPr descr="gif-totem-BASIC-personalizacion.gif" id="0" name="image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shd w:fill="faf9f5" w:val="clear"/>
        </w:rPr>
      </w:pPr>
      <w:r w:rsidDel="00000000" w:rsidR="00000000" w:rsidRPr="00000000">
        <w:rPr>
          <w:shd w:fill="faf9f5" w:val="clear"/>
        </w:rPr>
        <w:drawing>
          <wp:inline distB="114300" distT="114300" distL="114300" distR="114300">
            <wp:extent cx="635000" cy="635000"/>
            <wp:effectExtent b="0" l="0" r="0" t="0"/>
            <wp:docPr descr="TOTEM BASIC - Design Template.pdf" id="17" name="image17.png"/>
            <a:graphic>
              <a:graphicData uri="http://schemas.openxmlformats.org/drawingml/2006/picture">
                <pic:pic>
                  <pic:nvPicPr>
                    <pic:cNvPr descr="TOTEM BASIC - Design Template.pdf" id="0" name="image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Bdr>
          <w:top w:color="dedcd1" w:space="0" w:sz="0" w:val="none"/>
          <w:left w:color="dedcd1" w:space="0" w:sz="0" w:val="none"/>
          <w:bottom w:color="dedcd1" w:space="0" w:sz="0" w:val="none"/>
          <w:right w:color="dedcd1" w:space="0" w:sz="0" w:val="none"/>
          <w:between w:color="dedcd1" w:space="0" w:sz="0" w:val="none"/>
        </w:pBdr>
        <w:spacing w:line="275.2941176470588" w:lineRule="auto"/>
        <w:rPr>
          <w:rFonts w:ascii="Roboto" w:cs="Roboto" w:eastAsia="Roboto" w:hAnsi="Roboto"/>
          <w:sz w:val="17"/>
          <w:szCs w:val="17"/>
          <w:shd w:fill="faf9f5" w:val="clear"/>
        </w:rPr>
      </w:pPr>
      <w:r w:rsidDel="00000000" w:rsidR="00000000" w:rsidRPr="00000000">
        <w:rPr>
          <w:rFonts w:ascii="Roboto" w:cs="Roboto" w:eastAsia="Roboto" w:hAnsi="Roboto"/>
          <w:sz w:val="17"/>
          <w:szCs w:val="17"/>
          <w:shd w:fill="faf9f5" w:val="clear"/>
          <w:rtl w:val="0"/>
        </w:rPr>
        <w:t xml:space="preserve">pdf</w:t>
      </w:r>
    </w:p>
    <w:p w:rsidR="00000000" w:rsidDel="00000000" w:rsidP="00000000" w:rsidRDefault="00000000" w:rsidRPr="00000000" w14:paraId="00000008">
      <w:pPr>
        <w:rPr>
          <w:rFonts w:ascii="Roboto" w:cs="Roboto" w:eastAsia="Roboto" w:hAnsi="Roboto"/>
          <w:sz w:val="17"/>
          <w:szCs w:val="17"/>
          <w:shd w:fill="faf9f5" w:val="clear"/>
        </w:rPr>
      </w:pPr>
      <w:r w:rsidDel="00000000" w:rsidR="00000000" w:rsidRPr="00000000">
        <w:rPr>
          <w:rFonts w:ascii="Roboto" w:cs="Roboto" w:eastAsia="Roboto" w:hAnsi="Roboto"/>
          <w:sz w:val="17"/>
          <w:szCs w:val="17"/>
          <w:shd w:fill="faf9f5" w:val="clear"/>
        </w:rPr>
        <w:drawing>
          <wp:inline distB="114300" distT="114300" distL="114300" distR="114300">
            <wp:extent cx="635000" cy="635000"/>
            <wp:effectExtent b="0" l="0" r="0" t="0"/>
            <wp:docPr descr="TOTEM BASIC - Print File Example .pdf" id="21" name="image21.png"/>
            <a:graphic>
              <a:graphicData uri="http://schemas.openxmlformats.org/drawingml/2006/picture">
                <pic:pic>
                  <pic:nvPicPr>
                    <pic:cNvPr descr="TOTEM BASIC - Print File Example .pdf" id="0" name="image2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color="dedcd1" w:space="0" w:sz="0" w:val="none"/>
          <w:left w:color="dedcd1" w:space="0" w:sz="0" w:val="none"/>
          <w:bottom w:color="dedcd1" w:space="0" w:sz="0" w:val="none"/>
          <w:right w:color="dedcd1" w:space="0" w:sz="0" w:val="none"/>
          <w:between w:color="dedcd1" w:space="0" w:sz="0" w:val="none"/>
        </w:pBdr>
        <w:spacing w:line="275.2941176470588" w:lineRule="auto"/>
        <w:rPr>
          <w:rFonts w:ascii="Roboto" w:cs="Roboto" w:eastAsia="Roboto" w:hAnsi="Roboto"/>
          <w:sz w:val="17"/>
          <w:szCs w:val="17"/>
          <w:shd w:fill="faf9f5" w:val="clear"/>
        </w:rPr>
      </w:pPr>
      <w:r w:rsidDel="00000000" w:rsidR="00000000" w:rsidRPr="00000000">
        <w:rPr>
          <w:rFonts w:ascii="Roboto" w:cs="Roboto" w:eastAsia="Roboto" w:hAnsi="Roboto"/>
          <w:sz w:val="17"/>
          <w:szCs w:val="17"/>
          <w:shd w:fill="faf9f5" w:val="clear"/>
          <w:rtl w:val="0"/>
        </w:rPr>
        <w:t xml:space="preserve">pdf</w:t>
      </w:r>
    </w:p>
    <w:p w:rsidR="00000000" w:rsidDel="00000000" w:rsidP="00000000" w:rsidRDefault="00000000" w:rsidRPr="00000000" w14:paraId="0000000A">
      <w:pPr>
        <w:rPr>
          <w:rFonts w:ascii="Roboto" w:cs="Roboto" w:eastAsia="Roboto" w:hAnsi="Roboto"/>
          <w:sz w:val="17"/>
          <w:szCs w:val="17"/>
          <w:shd w:fill="faf9f5" w:val="clear"/>
        </w:rPr>
      </w:pPr>
      <w:r w:rsidDel="00000000" w:rsidR="00000000" w:rsidRPr="00000000">
        <w:rPr>
          <w:rFonts w:ascii="Roboto" w:cs="Roboto" w:eastAsia="Roboto" w:hAnsi="Roboto"/>
          <w:sz w:val="17"/>
          <w:szCs w:val="17"/>
          <w:shd w:fill="faf9f5" w:val="clear"/>
        </w:rPr>
        <w:drawing>
          <wp:inline distB="114300" distT="114300" distL="114300" distR="114300">
            <wp:extent cx="635000" cy="635000"/>
            <wp:effectExtent b="0" l="0" r="0" t="0"/>
            <wp:docPr descr="Totem Basic - madera_foto_individual-min.jpg" id="15" name="image15.png"/>
            <a:graphic>
              <a:graphicData uri="http://schemas.openxmlformats.org/drawingml/2006/picture">
                <pic:pic>
                  <pic:nvPicPr>
                    <pic:cNvPr descr="Totem Basic - madera_foto_individual-min.jpg" id="0" name="image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Quiero hacer 1 agentes de IA para Sustain Awards. Te voy a  esbozar la funcionalidad de: </w:t>
      </w:r>
    </w:p>
    <w:p w:rsidR="00000000" w:rsidDel="00000000" w:rsidP="00000000" w:rsidRDefault="00000000" w:rsidRPr="00000000" w14:paraId="0000000C">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Resumen : Es un agente que debe ser capaz de proponer 6 propuestas gráficas para cualquiera de nuestros trofeos de colección a partir de las datos de entrada que acostumbra a tener nuestro equipo de diseño (modelo de trofeo, textos, logos y en el mejor de los casos un manual de marca ) </w:t>
      </w:r>
    </w:p>
    <w:p w:rsidR="00000000" w:rsidDel="00000000" w:rsidP="00000000" w:rsidRDefault="00000000" w:rsidRPr="00000000" w14:paraId="0000000D">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Input: </w:t>
      </w:r>
    </w:p>
    <w:p w:rsidR="00000000" w:rsidDel="00000000" w:rsidP="00000000" w:rsidRDefault="00000000" w:rsidRPr="00000000" w14:paraId="0000000E">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 Modelo (combinación) seleccionada</w:t>
      </w:r>
    </w:p>
    <w:p w:rsidR="00000000" w:rsidDel="00000000" w:rsidP="00000000" w:rsidRDefault="00000000" w:rsidRPr="00000000" w14:paraId="0000000F">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   * Plantilla de diseño  (adjunto ejemplo "TOTEM BASIC - Design Template.pdf")</w:t>
      </w:r>
    </w:p>
    <w:p w:rsidR="00000000" w:rsidDel="00000000" w:rsidP="00000000" w:rsidRDefault="00000000" w:rsidRPr="00000000" w14:paraId="00000010">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   * Imagen para mockup (adjunto ejemplo " Totem Basic - madera_foto_individual-min.jpg" )</w:t>
      </w:r>
    </w:p>
    <w:p w:rsidR="00000000" w:rsidDel="00000000" w:rsidP="00000000" w:rsidRDefault="00000000" w:rsidRPr="00000000" w14:paraId="00000011">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   * Ejemplos gráficos de proyectos pasados </w:t>
      </w:r>
    </w:p>
    <w:p w:rsidR="00000000" w:rsidDel="00000000" w:rsidP="00000000" w:rsidRDefault="00000000" w:rsidRPr="00000000" w14:paraId="00000012">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 Design Assets (logos)</w:t>
      </w:r>
    </w:p>
    <w:p w:rsidR="00000000" w:rsidDel="00000000" w:rsidP="00000000" w:rsidRDefault="00000000" w:rsidRPr="00000000" w14:paraId="00000013">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 Brand Book / Style Guide</w:t>
      </w:r>
    </w:p>
    <w:p w:rsidR="00000000" w:rsidDel="00000000" w:rsidP="00000000" w:rsidRDefault="00000000" w:rsidRPr="00000000" w14:paraId="00000014">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 Texto de ejemplo  </w:t>
      </w:r>
    </w:p>
    <w:p w:rsidR="00000000" w:rsidDel="00000000" w:rsidP="00000000" w:rsidRDefault="00000000" w:rsidRPr="00000000" w14:paraId="00000015">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Output :</w:t>
      </w:r>
    </w:p>
    <w:p w:rsidR="00000000" w:rsidDel="00000000" w:rsidP="00000000" w:rsidRDefault="00000000" w:rsidRPr="00000000" w14:paraId="00000016">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 6 propuestas gráficas : mockup (adjunto ejemplos de mockups gif-totem-BASIC-personalizacion.gif)  + print file (adjunto ejemplo "TOTEM BASIC - Print File Example .pdf")</w:t>
      </w:r>
    </w:p>
    <w:p w:rsidR="00000000" w:rsidDel="00000000" w:rsidP="00000000" w:rsidRDefault="00000000" w:rsidRPr="00000000" w14:paraId="00000017">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Razonamiento : Oficio de diseñador gráfico , uso del brand book debidamente</w:t>
      </w:r>
    </w:p>
    <w:p w:rsidR="00000000" w:rsidDel="00000000" w:rsidP="00000000" w:rsidRDefault="00000000" w:rsidRPr="00000000" w14:paraId="00000018">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Quiero que me ayudes a encontrar cuál es la solucion tecnologica optima ( omite todo lo relativo a integracion , infraestructura y usabilidad e interzaces, eso lo resulvo yo,  quiero que te centres en buscar la mejora solución de IA    ¿ agente? ¿skills? ¿solucion vertica de diseño grafico? ¿API? ,  y stack tecnológico óptimo orientado al problema y a la calidad del resultado  (obvia los costes de uso y prioriza la fiablidad del resultado)   Hazme las preguntas que creas necesarias. Es un proyecto estratégico para Sustain Awards este año. Es algo que será 100% autónomo y será para autoservicio de los clientes en la web.</w:t>
      </w:r>
    </w:p>
    <w:p w:rsidR="00000000" w:rsidDel="00000000" w:rsidP="00000000" w:rsidRDefault="00000000" w:rsidRPr="00000000" w14:paraId="00000019">
      <w:pPr>
        <w:shd w:fill="141413" w:val="clea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Show less</w:t>
      </w:r>
    </w:p>
    <w:p w:rsidR="00000000" w:rsidDel="00000000" w:rsidP="00000000" w:rsidRDefault="00000000" w:rsidRPr="00000000" w14:paraId="0000001A">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11:36</w:t>
      </w:r>
    </w:p>
    <w:p w:rsidR="00000000" w:rsidDel="00000000" w:rsidP="00000000" w:rsidRDefault="00000000" w:rsidRPr="00000000" w14:paraId="0000001B">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Aguardó respuesta del usuario para proceder</w:t>
      </w:r>
    </w:p>
    <w:p w:rsidR="00000000" w:rsidDel="00000000" w:rsidP="00000000" w:rsidRDefault="00000000" w:rsidRPr="00000000" w14:paraId="0000001C">
      <w:pPr>
        <w:spacing w:after="0" w:before="0" w:lineRule="auto"/>
        <w:ind w:left="-20" w:right="-20" w:firstLine="0"/>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Aguardó respuesta del usuario para proceder</w:t>
      </w:r>
    </w:p>
    <w:p w:rsidR="00000000" w:rsidDel="00000000" w:rsidP="00000000" w:rsidRDefault="00000000" w:rsidRPr="00000000" w14:paraId="0000001D">
      <w:pPr>
        <w:numPr>
          <w:ilvl w:val="0"/>
          <w:numId w:val="21"/>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1E">
      <w:pPr>
        <w:numPr>
          <w:ilvl w:val="0"/>
          <w:numId w:val="21"/>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1F">
      <w:pPr>
        <w:numPr>
          <w:ilvl w:val="0"/>
          <w:numId w:val="21"/>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20">
      <w:pPr>
        <w:numPr>
          <w:ilvl w:val="0"/>
          <w:numId w:val="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21">
      <w:pPr>
        <w:numPr>
          <w:ilvl w:val="0"/>
          <w:numId w:val="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22">
      <w:pPr>
        <w:numPr>
          <w:ilvl w:val="0"/>
          <w:numId w:val="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23">
      <w:pPr>
        <w:numPr>
          <w:ilvl w:val="0"/>
          <w:numId w:val="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24">
      <w:pPr>
        <w:numPr>
          <w:ilvl w:val="0"/>
          <w:numId w:val="23"/>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25">
      <w:pPr>
        <w:numPr>
          <w:ilvl w:val="0"/>
          <w:numId w:val="23"/>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26">
      <w:pPr>
        <w:numPr>
          <w:ilvl w:val="0"/>
          <w:numId w:val="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27">
      <w:pPr>
        <w:numPr>
          <w:ilvl w:val="0"/>
          <w:numId w:val="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28">
      <w:pPr>
        <w:numPr>
          <w:ilvl w:val="0"/>
          <w:numId w:val="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29">
      <w:pPr>
        <w:numPr>
          <w:ilvl w:val="0"/>
          <w:numId w:val="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2A">
      <w:pPr>
        <w:numPr>
          <w:ilvl w:val="0"/>
          <w:numId w:val="28"/>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2B">
      <w:pPr>
        <w:numPr>
          <w:ilvl w:val="0"/>
          <w:numId w:val="28"/>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2C">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Antes de la recomendación definitiva, necesito 3 respuestas clave:</w:t>
      </w:r>
    </w:p>
    <w:p w:rsidR="00000000" w:rsidDel="00000000" w:rsidP="00000000" w:rsidRDefault="00000000" w:rsidRPr="00000000" w14:paraId="0000002D">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Mientras respondes, te anticipo el diagnóstico técnico central del problema:</w:t>
      </w:r>
    </w:p>
    <w:p w:rsidR="00000000" w:rsidDel="00000000" w:rsidP="00000000" w:rsidRDefault="00000000" w:rsidRPr="00000000" w14:paraId="0000002E">
      <w:pPr>
        <w:rPr>
          <w:rFonts w:ascii="Georgia" w:cs="Georgia" w:eastAsia="Georgia" w:hAnsi="Georgia"/>
          <w:shd w:fill="faf9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El reto real tiene 2 outputs con naturaleza radicalmente distinta:</w:t>
      </w:r>
    </w:p>
    <w:p w:rsidR="00000000" w:rsidDel="00000000" w:rsidP="00000000" w:rsidRDefault="00000000" w:rsidRPr="00000000" w14:paraId="00000030">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ungsuh" w:cs="Gungsuh" w:eastAsia="Gungsuh" w:hAnsi="Gungsuh"/>
          <w:shd w:fill="faf9f5" w:val="clear"/>
          <w:rtl w:val="0"/>
        </w:rPr>
        <w:t xml:space="preserve">① Print file → problema de </w:t>
      </w:r>
      <w:r w:rsidDel="00000000" w:rsidR="00000000" w:rsidRPr="00000000">
        <w:rPr>
          <w:rFonts w:ascii="Georgia" w:cs="Georgia" w:eastAsia="Georgia" w:hAnsi="Georgia"/>
          <w:i w:val="1"/>
          <w:iCs w:val="1"/>
          <w:shd w:fill="faf9f5" w:val="clear"/>
          <w:rtl w:val="0"/>
        </w:rPr>
        <w:t xml:space="preserve">layout estructurado</w:t>
      </w:r>
      <w:r w:rsidDel="00000000" w:rsidR="00000000" w:rsidRPr="00000000">
        <w:rPr>
          <w:rFonts w:ascii="Georgia" w:cs="Georgia" w:eastAsia="Georgia" w:hAnsi="Georgia"/>
          <w:shd w:fill="faf9f5" w:val="clear"/>
          <w:rtl w:val="0"/>
        </w:rPr>
        <w:t xml:space="preserve">, no de generación de imagen. Necesita precisión milimétrica, tipografía exacta, colores de marca. La IA generativa pura aquí falla consistentemente.</w:t>
      </w:r>
    </w:p>
    <w:p w:rsidR="00000000" w:rsidDel="00000000" w:rsidP="00000000" w:rsidRDefault="00000000" w:rsidRPr="00000000" w14:paraId="00000031">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ungsuh" w:cs="Gungsuh" w:eastAsia="Gungsuh" w:hAnsi="Gungsuh"/>
          <w:shd w:fill="faf9f5" w:val="clear"/>
          <w:rtl w:val="0"/>
        </w:rPr>
        <w:t xml:space="preserve">② Mockup → problema de </w:t>
      </w:r>
      <w:r w:rsidDel="00000000" w:rsidR="00000000" w:rsidRPr="00000000">
        <w:rPr>
          <w:rFonts w:ascii="Georgia" w:cs="Georgia" w:eastAsia="Georgia" w:hAnsi="Georgia"/>
          <w:i w:val="1"/>
          <w:iCs w:val="1"/>
          <w:shd w:fill="faf9f5" w:val="clear"/>
          <w:rtl w:val="0"/>
        </w:rPr>
        <w:t xml:space="preserve">compositing/rendering</w:t>
      </w:r>
      <w:r w:rsidDel="00000000" w:rsidR="00000000" w:rsidRPr="00000000">
        <w:rPr>
          <w:rFonts w:ascii="Georgia" w:cs="Georgia" w:eastAsia="Georgia" w:hAnsi="Georgia"/>
          <w:shd w:fill="faf9f5" w:val="clear"/>
          <w:rtl w:val="0"/>
        </w:rPr>
        <w:t xml:space="preserve">. Proyectar el diseño sobre la foto del trofeo con perspectiva y materiales correctos.</w:t>
      </w:r>
    </w:p>
    <w:p w:rsidR="00000000" w:rsidDel="00000000" w:rsidP="00000000" w:rsidRDefault="00000000" w:rsidRPr="00000000" w14:paraId="00000032">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Esto determina todo el stack. La respuesta a mis 3 preguntas decidirá si el print file se genera programáticamente (mucho más fiable) o si podemos asumir raster generado por IA.</w:t>
      </w:r>
    </w:p>
    <w:p w:rsidR="00000000" w:rsidDel="00000000" w:rsidP="00000000" w:rsidRDefault="00000000" w:rsidRPr="00000000" w14:paraId="00000033">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Q: ¿El print file final puede ser raster de alta resolución (PDF/PNG 300dpi) o necesita ser vector editable (AI/SVG)?</w:t>
      </w:r>
    </w:p>
    <w:p w:rsidR="00000000" w:rsidDel="00000000" w:rsidP="00000000" w:rsidRDefault="00000000" w:rsidRPr="00000000" w14:paraId="00000034">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A: Ambos formatos</w:t>
      </w:r>
    </w:p>
    <w:p w:rsidR="00000000" w:rsidDel="00000000" w:rsidP="00000000" w:rsidRDefault="00000000" w:rsidRPr="00000000" w14:paraId="00000035">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Q: Después de la generación automática, ¿hay revisión humana antes de entregar al cliente?</w:t>
      </w:r>
    </w:p>
    <w:p w:rsidR="00000000" w:rsidDel="00000000" w:rsidP="00000000" w:rsidRDefault="00000000" w:rsidRPr="00000000" w14:paraId="00000036">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A: 100% autónomo, sin revisión</w:t>
      </w:r>
    </w:p>
    <w:p w:rsidR="00000000" w:rsidDel="00000000" w:rsidP="00000000" w:rsidRDefault="00000000" w:rsidRPr="00000000" w14:paraId="00000037">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Q: ¿Cuántos modelos de trofeo distintos hay actualmente en catálogo?</w:t>
      </w:r>
    </w:p>
    <w:p w:rsidR="00000000" w:rsidDel="00000000" w:rsidP="00000000" w:rsidRDefault="00000000" w:rsidRPr="00000000" w14:paraId="00000038">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A: Más de 15</w:t>
      </w:r>
    </w:p>
    <w:p w:rsidR="00000000" w:rsidDel="00000000" w:rsidP="00000000" w:rsidRDefault="00000000" w:rsidRPr="00000000" w14:paraId="00000039">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11:38</w:t>
      </w:r>
    </w:p>
    <w:p w:rsidR="00000000" w:rsidDel="00000000" w:rsidP="00000000" w:rsidRDefault="00000000" w:rsidRPr="00000000" w14:paraId="0000003A">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Architected hybrid stack balancing autonomous vector generation with programmatic mockup rendering</w:t>
      </w:r>
    </w:p>
    <w:p w:rsidR="00000000" w:rsidDel="00000000" w:rsidP="00000000" w:rsidRDefault="00000000" w:rsidRPr="00000000" w14:paraId="0000003B">
      <w:pPr>
        <w:spacing w:after="0" w:before="0" w:lineRule="auto"/>
        <w:ind w:left="-20" w:right="-20" w:firstLine="0"/>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Architected hybrid stack balancing autonomous vector generation with programmatic mockup rendering</w:t>
      </w:r>
    </w:p>
    <w:p w:rsidR="00000000" w:rsidDel="00000000" w:rsidP="00000000" w:rsidRDefault="00000000" w:rsidRPr="00000000" w14:paraId="0000003C">
      <w:pPr>
        <w:numPr>
          <w:ilvl w:val="0"/>
          <w:numId w:val="1"/>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3D">
      <w:pPr>
        <w:numPr>
          <w:ilvl w:val="0"/>
          <w:numId w:val="1"/>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3E">
      <w:pPr>
        <w:numPr>
          <w:ilvl w:val="0"/>
          <w:numId w:val="1"/>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3F">
      <w:pPr>
        <w:numPr>
          <w:ilvl w:val="0"/>
          <w:numId w:val="1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40">
      <w:pPr>
        <w:numPr>
          <w:ilvl w:val="0"/>
          <w:numId w:val="1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41">
      <w:pPr>
        <w:numPr>
          <w:ilvl w:val="0"/>
          <w:numId w:val="1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42">
      <w:pPr>
        <w:numPr>
          <w:ilvl w:val="0"/>
          <w:numId w:val="1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43">
      <w:pPr>
        <w:numPr>
          <w:ilvl w:val="0"/>
          <w:numId w:val="2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44">
      <w:pPr>
        <w:numPr>
          <w:ilvl w:val="0"/>
          <w:numId w:val="7"/>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45">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pacing w:after="80" w:lineRule="auto"/>
        <w:rPr>
          <w:rFonts w:ascii="Georgia" w:cs="Georgia" w:eastAsia="Georgia" w:hAnsi="Georgia"/>
          <w:b w:val="1"/>
          <w:bCs w:val="1"/>
          <w:sz w:val="34"/>
          <w:szCs w:val="34"/>
          <w:shd w:fill="faf9f5" w:val="clear"/>
        </w:rPr>
      </w:pPr>
      <w:bookmarkStart w:colFirst="0" w:colLast="0" w:name="_1g5fv2lo91t" w:id="0"/>
      <w:bookmarkEnd w:id="0"/>
      <w:r w:rsidDel="00000000" w:rsidR="00000000" w:rsidRPr="00000000">
        <w:rPr>
          <w:rFonts w:ascii="Georgia" w:cs="Georgia" w:eastAsia="Georgia" w:hAnsi="Georgia"/>
          <w:b w:val="1"/>
          <w:bCs w:val="1"/>
          <w:sz w:val="34"/>
          <w:szCs w:val="34"/>
          <w:shd w:fill="faf9f5" w:val="clear"/>
          <w:rtl w:val="0"/>
        </w:rPr>
        <w:t xml:space="preserve">Diagnóstico técnico: stack óptimo</w:t>
      </w:r>
    </w:p>
    <w:p w:rsidR="00000000" w:rsidDel="00000000" w:rsidP="00000000" w:rsidRDefault="00000000" w:rsidRPr="00000000" w14:paraId="00000046">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Las 3 respuestas configuran el escenario más exigente posible. Te lo digo sin ambigüedad: la IA generativa pura no es viable aquí. Un sistema 100% autónomo que deba entregar vector editable con calidad de imprenta necesita una arquitectura híbrida. Aquí está mi recomendación:</w:t>
      </w:r>
    </w:p>
    <w:p w:rsidR="00000000" w:rsidDel="00000000" w:rsidP="00000000" w:rsidRDefault="00000000" w:rsidRPr="00000000" w14:paraId="00000047">
      <w:pPr>
        <w:rPr>
          <w:rFonts w:ascii="Georgia" w:cs="Georgia" w:eastAsia="Georgia" w:hAnsi="Georgia"/>
          <w:shd w:fill="faf9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pacing w:before="0" w:lineRule="auto"/>
        <w:rPr>
          <w:rFonts w:ascii="Georgia" w:cs="Georgia" w:eastAsia="Georgia" w:hAnsi="Georgia"/>
          <w:b w:val="1"/>
          <w:bCs w:val="1"/>
          <w:color w:val="000000"/>
          <w:sz w:val="26"/>
          <w:szCs w:val="26"/>
          <w:shd w:fill="faf9f5" w:val="clear"/>
        </w:rPr>
      </w:pPr>
      <w:bookmarkStart w:colFirst="0" w:colLast="0" w:name="_rta9i78n153i" w:id="1"/>
      <w:bookmarkEnd w:id="1"/>
      <w:r w:rsidDel="00000000" w:rsidR="00000000" w:rsidRPr="00000000">
        <w:rPr>
          <w:rFonts w:ascii="Georgia" w:cs="Georgia" w:eastAsia="Georgia" w:hAnsi="Georgia"/>
          <w:b w:val="1"/>
          <w:bCs w:val="1"/>
          <w:color w:val="000000"/>
          <w:sz w:val="26"/>
          <w:szCs w:val="26"/>
          <w:shd w:fill="faf9f5" w:val="clear"/>
          <w:rtl w:val="0"/>
        </w:rPr>
        <w:t xml:space="preserve">Arquitectura en 3 capas</w:t>
      </w:r>
    </w:p>
    <w:p w:rsidR="00000000" w:rsidDel="00000000" w:rsidP="00000000" w:rsidRDefault="00000000" w:rsidRPr="00000000" w14:paraId="00000049">
      <w:pPr>
        <w:rPr>
          <w:rFonts w:ascii="Georgia" w:cs="Georgia" w:eastAsia="Georgia" w:hAnsi="Georgia"/>
          <w:shd w:fill="faf9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Bdr>
          <w:top w:color="dedcd1" w:space="0" w:sz="0" w:val="none"/>
          <w:left w:color="dedcd1" w:space="0" w:sz="0" w:val="none"/>
          <w:bottom w:color="dedcd1" w:space="0" w:sz="0" w:val="none"/>
          <w:right w:color="dedcd1" w:space="0" w:sz="0" w:val="none"/>
          <w:between w:color="dedcd1" w:space="0" w:sz="0" w:val="none"/>
        </w:pBdr>
        <w:spacing w:line="360" w:lineRule="auto"/>
        <w:rPr>
          <w:rFonts w:ascii="Courier New" w:cs="Courier New" w:eastAsia="Courier New" w:hAnsi="Courier New"/>
          <w:shd w:fill="faf9f5" w:val="clear"/>
        </w:rPr>
      </w:pPr>
      <w:r w:rsidDel="00000000" w:rsidR="00000000" w:rsidRPr="00000000">
        <w:rPr>
          <w:rFonts w:ascii="Georgia" w:cs="Georgia" w:eastAsia="Georgia" w:hAnsi="Georgia"/>
          <w:shd w:fill="faf9f5" w:val="clear"/>
          <w:rtl w:val="0"/>
        </w:rPr>
        <w:t xml:space="preserve">CAPA 1 — Agente de razonamiento de diseño </w:t>
      </w:r>
      <w:r w:rsidDel="00000000" w:rsidR="00000000" w:rsidRPr="00000000">
        <w:rPr>
          <w:rFonts w:ascii="Courier New" w:cs="Courier New" w:eastAsia="Courier New" w:hAnsi="Courier New"/>
          <w:shd w:fill="faf9f5" w:val="clear"/>
          <w:rtl w:val="0"/>
        </w:rPr>
        <w:t xml:space="preserve">Claude claude-opus-4-6 (API) con visión</w:t>
      </w:r>
    </w:p>
    <w:p w:rsidR="00000000" w:rsidDel="00000000" w:rsidP="00000000" w:rsidRDefault="00000000" w:rsidRPr="00000000" w14:paraId="0000004B">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Rol: el "diseñador senior" del sistema.</w:t>
      </w:r>
    </w:p>
    <w:p w:rsidR="00000000" w:rsidDel="00000000" w:rsidP="00000000" w:rsidRDefault="00000000" w:rsidRPr="00000000" w14:paraId="0000004C">
      <w:pPr>
        <w:numPr>
          <w:ilvl w:val="0"/>
          <w:numId w:val="13"/>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Fonts w:ascii="Georgia" w:cs="Georgia" w:eastAsia="Georgia" w:hAnsi="Georgia"/>
          <w:shd w:fill="faf9f5" w:val="clear"/>
          <w:rtl w:val="0"/>
        </w:rPr>
        <w:t xml:space="preserve">Lee el brand book (PDF/imagen) y extrae tokens de diseño: paleta exacta, tipografías, jerarquía, restricciones de uso de logo, márgenes mínimos</w:t>
      </w:r>
    </w:p>
    <w:p w:rsidR="00000000" w:rsidDel="00000000" w:rsidP="00000000" w:rsidRDefault="00000000" w:rsidRPr="00000000" w14:paraId="0000004D">
      <w:pPr>
        <w:numPr>
          <w:ilvl w:val="0"/>
          <w:numId w:val="13"/>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Fonts w:ascii="Georgia" w:cs="Georgia" w:eastAsia="Georgia" w:hAnsi="Georgia"/>
          <w:shd w:fill="faf9f5" w:val="clear"/>
          <w:rtl w:val="0"/>
        </w:rPr>
        <w:t xml:space="preserve">Analiza los logos SVG/PNG aportados</w:t>
      </w:r>
    </w:p>
    <w:p w:rsidR="00000000" w:rsidDel="00000000" w:rsidP="00000000" w:rsidRDefault="00000000" w:rsidRPr="00000000" w14:paraId="0000004E">
      <w:pPr>
        <w:numPr>
          <w:ilvl w:val="0"/>
          <w:numId w:val="13"/>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Fonts w:ascii="Georgia" w:cs="Georgia" w:eastAsia="Georgia" w:hAnsi="Georgia"/>
          <w:shd w:fill="faf9f5" w:val="clear"/>
          <w:rtl w:val="0"/>
        </w:rPr>
        <w:t xml:space="preserve">Genera un </w:t>
      </w:r>
      <w:r w:rsidDel="00000000" w:rsidR="00000000" w:rsidRPr="00000000">
        <w:rPr>
          <w:rFonts w:ascii="Georgia" w:cs="Georgia" w:eastAsia="Georgia" w:hAnsi="Georgia"/>
          <w:i w:val="1"/>
          <w:iCs w:val="1"/>
          <w:shd w:fill="faf9f5" w:val="clear"/>
          <w:rtl w:val="0"/>
        </w:rPr>
        <w:t xml:space="preserve">design brief estructurado</w:t>
      </w:r>
      <w:r w:rsidDel="00000000" w:rsidR="00000000" w:rsidRPr="00000000">
        <w:rPr>
          <w:rFonts w:ascii="Georgia" w:cs="Georgia" w:eastAsia="Georgia" w:hAnsi="Georgia"/>
          <w:shd w:fill="faf9f5" w:val="clear"/>
          <w:rtl w:val="0"/>
        </w:rPr>
        <w:t xml:space="preserve"> en JSON para cada una de las 6 propuestas: variante de layout, color dominante, tamaño tipográfico relativo, posicionamiento de elementos</w:t>
      </w:r>
    </w:p>
    <w:p w:rsidR="00000000" w:rsidDel="00000000" w:rsidP="00000000" w:rsidRDefault="00000000" w:rsidRPr="00000000" w14:paraId="0000004F">
      <w:pPr>
        <w:numPr>
          <w:ilvl w:val="0"/>
          <w:numId w:val="13"/>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rPr>
          <w:color w:val="000000"/>
          <w:shd w:fill="faf9f5" w:val="clear"/>
        </w:rPr>
      </w:pPr>
      <w:r w:rsidDel="00000000" w:rsidR="00000000" w:rsidRPr="00000000">
        <w:rPr>
          <w:rFonts w:ascii="Georgia" w:cs="Georgia" w:eastAsia="Georgia" w:hAnsi="Georgia"/>
          <w:shd w:fill="faf9f5" w:val="clear"/>
          <w:rtl w:val="0"/>
        </w:rPr>
        <w:t xml:space="preserve">Valida coherencia con las reglas del brand book antes de pasar a la siguiente capa</w:t>
      </w:r>
    </w:p>
    <w:p w:rsidR="00000000" w:rsidDel="00000000" w:rsidP="00000000" w:rsidRDefault="00000000" w:rsidRPr="00000000" w14:paraId="00000050">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Por qué Claude y no GPT-4o: mejor razonamiento de instrucciones complejas y seguimiento estricto de constraints. Crítico cuando no hay revisión humana.</w:t>
      </w:r>
    </w:p>
    <w:p w:rsidR="00000000" w:rsidDel="00000000" w:rsidP="00000000" w:rsidRDefault="00000000" w:rsidRPr="00000000" w14:paraId="00000051">
      <w:pPr>
        <w:rPr>
          <w:rFonts w:ascii="Georgia" w:cs="Georgia" w:eastAsia="Georgia" w:hAnsi="Georgia"/>
          <w:shd w:fill="faf9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Bdr>
          <w:top w:color="dedcd1" w:space="0" w:sz="0" w:val="none"/>
          <w:left w:color="dedcd1" w:space="0" w:sz="0" w:val="none"/>
          <w:bottom w:color="dedcd1" w:space="0" w:sz="0" w:val="none"/>
          <w:right w:color="dedcd1" w:space="0" w:sz="0" w:val="none"/>
          <w:between w:color="dedcd1" w:space="0" w:sz="0" w:val="none"/>
        </w:pBdr>
        <w:spacing w:line="360" w:lineRule="auto"/>
        <w:rPr>
          <w:rFonts w:ascii="Courier New" w:cs="Courier New" w:eastAsia="Courier New" w:hAnsi="Courier New"/>
          <w:shd w:fill="faf9f5" w:val="clear"/>
        </w:rPr>
      </w:pPr>
      <w:r w:rsidDel="00000000" w:rsidR="00000000" w:rsidRPr="00000000">
        <w:rPr>
          <w:rFonts w:ascii="Georgia" w:cs="Georgia" w:eastAsia="Georgia" w:hAnsi="Georgia"/>
          <w:shd w:fill="faf9f5" w:val="clear"/>
          <w:rtl w:val="0"/>
        </w:rPr>
        <w:t xml:space="preserve">CAPA 2 — Motor de generación de print file </w:t>
      </w:r>
      <w:r w:rsidDel="00000000" w:rsidR="00000000" w:rsidRPr="00000000">
        <w:rPr>
          <w:rFonts w:ascii="Courier New" w:cs="Courier New" w:eastAsia="Courier New" w:hAnsi="Courier New"/>
          <w:shd w:fill="faf9f5" w:val="clear"/>
          <w:rtl w:val="0"/>
        </w:rPr>
        <w:t xml:space="preserve">Generación programática, parametrizada por IA</w:t>
      </w:r>
    </w:p>
    <w:p w:rsidR="00000000" w:rsidDel="00000000" w:rsidP="00000000" w:rsidRDefault="00000000" w:rsidRPr="00000000" w14:paraId="00000053">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Aquí está la decisión más importante: no usar imagen generativa para el print file. Las razones son técnicas e irrefutables para tu caso:</w:t>
      </w:r>
    </w:p>
    <w:p w:rsidR="00000000" w:rsidDel="00000000" w:rsidP="00000000" w:rsidRDefault="00000000" w:rsidRPr="00000000" w14:paraId="00000054">
      <w:pPr>
        <w:numPr>
          <w:ilvl w:val="0"/>
          <w:numId w:val="5"/>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Fonts w:ascii="Cardo" w:cs="Cardo" w:eastAsia="Cardo" w:hAnsi="Cardo"/>
          <w:shd w:fill="faf9f5" w:val="clear"/>
          <w:rtl w:val="0"/>
        </w:rPr>
        <w:t xml:space="preserve">Necesitas vector editable → los modelos de difusión no generan SVG/AI fiables</w:t>
      </w:r>
    </w:p>
    <w:p w:rsidR="00000000" w:rsidDel="00000000" w:rsidP="00000000" w:rsidRDefault="00000000" w:rsidRPr="00000000" w14:paraId="00000055">
      <w:pPr>
        <w:numPr>
          <w:ilvl w:val="0"/>
          <w:numId w:val="5"/>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Fonts w:ascii="Cardo" w:cs="Cardo" w:eastAsia="Cardo" w:hAnsi="Cardo"/>
          <w:shd w:fill="faf9f5" w:val="clear"/>
          <w:rtl w:val="0"/>
        </w:rPr>
        <w:t xml:space="preserve">Sin revisión humana → cualquier alucinación tipográfica o de color llega al cliente</w:t>
      </w:r>
    </w:p>
    <w:p w:rsidR="00000000" w:rsidDel="00000000" w:rsidP="00000000" w:rsidRDefault="00000000" w:rsidRPr="00000000" w14:paraId="00000056">
      <w:pPr>
        <w:numPr>
          <w:ilvl w:val="0"/>
          <w:numId w:val="5"/>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rPr>
          <w:color w:val="000000"/>
          <w:shd w:fill="faf9f5" w:val="clear"/>
        </w:rPr>
      </w:pPr>
      <w:r w:rsidDel="00000000" w:rsidR="00000000" w:rsidRPr="00000000">
        <w:rPr>
          <w:rFonts w:ascii="Cardo" w:cs="Cardo" w:eastAsia="Cardo" w:hAnsi="Cardo"/>
          <w:shd w:fill="faf9f5" w:val="clear"/>
          <w:rtl w:val="0"/>
        </w:rPr>
        <w:t xml:space="preserve">15+ modelos con plantillas predefinidas → el problema es de </w:t>
      </w:r>
      <w:r w:rsidDel="00000000" w:rsidR="00000000" w:rsidRPr="00000000">
        <w:rPr>
          <w:rFonts w:ascii="Georgia" w:cs="Georgia" w:eastAsia="Georgia" w:hAnsi="Georgia"/>
          <w:i w:val="1"/>
          <w:iCs w:val="1"/>
          <w:shd w:fill="faf9f5" w:val="clear"/>
          <w:rtl w:val="0"/>
        </w:rPr>
        <w:t xml:space="preserve">layout</w:t>
      </w:r>
      <w:r w:rsidDel="00000000" w:rsidR="00000000" w:rsidRPr="00000000">
        <w:rPr>
          <w:rFonts w:ascii="Georgia" w:cs="Georgia" w:eastAsia="Georgia" w:hAnsi="Georgia"/>
          <w:shd w:fill="faf9f5" w:val="clear"/>
          <w:rtl w:val="0"/>
        </w:rPr>
        <w:t xml:space="preserve">, no de creatividad generativa</w:t>
      </w:r>
    </w:p>
    <w:p w:rsidR="00000000" w:rsidDel="00000000" w:rsidP="00000000" w:rsidRDefault="00000000" w:rsidRPr="00000000" w14:paraId="00000057">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Stack:</w:t>
      </w:r>
    </w:p>
    <w:p w:rsidR="00000000" w:rsidDel="00000000" w:rsidP="00000000" w:rsidRDefault="00000000" w:rsidRPr="00000000" w14:paraId="00000058">
      <w:pPr>
        <w:numPr>
          <w:ilvl w:val="0"/>
          <w:numId w:val="24"/>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Fonts w:ascii="Georgia" w:cs="Georgia" w:eastAsia="Georgia" w:hAnsi="Georgia"/>
          <w:shd w:fill="faf9f5" w:val="clear"/>
          <w:rtl w:val="0"/>
        </w:rPr>
        <w:t xml:space="preserve">Python + CairoSVG / svgwrite para generar SVG estructurado</w:t>
      </w:r>
    </w:p>
    <w:p w:rsidR="00000000" w:rsidDel="00000000" w:rsidP="00000000" w:rsidRDefault="00000000" w:rsidRPr="00000000" w14:paraId="00000059">
      <w:pPr>
        <w:numPr>
          <w:ilvl w:val="0"/>
          <w:numId w:val="24"/>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Fonts w:ascii="Georgia" w:cs="Georgia" w:eastAsia="Georgia" w:hAnsi="Georgia"/>
          <w:shd w:fill="faf9f5" w:val="clear"/>
          <w:rtl w:val="0"/>
        </w:rPr>
        <w:t xml:space="preserve">El agente Claude alimenta los parámetros (colores HEX, texto, posición de logo, variante)</w:t>
      </w:r>
    </w:p>
    <w:p w:rsidR="00000000" w:rsidDel="00000000" w:rsidP="00000000" w:rsidRDefault="00000000" w:rsidRPr="00000000" w14:paraId="0000005A">
      <w:pPr>
        <w:numPr>
          <w:ilvl w:val="0"/>
          <w:numId w:val="24"/>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Fonts w:ascii="Georgia" w:cs="Georgia" w:eastAsia="Georgia" w:hAnsi="Georgia"/>
          <w:shd w:fill="faf9f5" w:val="clear"/>
          <w:rtl w:val="0"/>
        </w:rPr>
        <w:t xml:space="preserve">El código ejecuta el layout con precisión milimétrica sobre la plantilla del modelo seleccionado</w:t>
      </w:r>
    </w:p>
    <w:p w:rsidR="00000000" w:rsidDel="00000000" w:rsidP="00000000" w:rsidRDefault="00000000" w:rsidRPr="00000000" w14:paraId="0000005B">
      <w:pPr>
        <w:numPr>
          <w:ilvl w:val="0"/>
          <w:numId w:val="24"/>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rPr>
          <w:color w:val="000000"/>
          <w:shd w:fill="faf9f5" w:val="clear"/>
        </w:rPr>
      </w:pPr>
      <w:r w:rsidDel="00000000" w:rsidR="00000000" w:rsidRPr="00000000">
        <w:rPr>
          <w:rFonts w:ascii="Georgia" w:cs="Georgia" w:eastAsia="Georgia" w:hAnsi="Georgia"/>
          <w:shd w:fill="faf9f5" w:val="clear"/>
          <w:rtl w:val="0"/>
        </w:rPr>
        <w:t xml:space="preserve">Export automático: SVG nativo + PDF 300dpi vía Ghostscript</w:t>
      </w:r>
    </w:p>
    <w:p w:rsidR="00000000" w:rsidDel="00000000" w:rsidP="00000000" w:rsidRDefault="00000000" w:rsidRPr="00000000" w14:paraId="0000005C">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Las 6 variantes emergen de 6 JSON distintos generados por el agente, ejecutados sobre el mismo motor de layout.</w:t>
      </w:r>
    </w:p>
    <w:p w:rsidR="00000000" w:rsidDel="00000000" w:rsidP="00000000" w:rsidRDefault="00000000" w:rsidRPr="00000000" w14:paraId="0000005D">
      <w:pPr>
        <w:rPr>
          <w:rFonts w:ascii="Georgia" w:cs="Georgia" w:eastAsia="Georgia" w:hAnsi="Georgia"/>
          <w:shd w:fill="faf9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Bdr>
          <w:top w:color="dedcd1" w:space="0" w:sz="0" w:val="none"/>
          <w:left w:color="dedcd1" w:space="0" w:sz="0" w:val="none"/>
          <w:bottom w:color="dedcd1" w:space="0" w:sz="0" w:val="none"/>
          <w:right w:color="dedcd1" w:space="0" w:sz="0" w:val="none"/>
          <w:between w:color="dedcd1" w:space="0" w:sz="0" w:val="none"/>
        </w:pBdr>
        <w:spacing w:line="360" w:lineRule="auto"/>
        <w:rPr>
          <w:rFonts w:ascii="Courier New" w:cs="Courier New" w:eastAsia="Courier New" w:hAnsi="Courier New"/>
          <w:shd w:fill="faf9f5" w:val="clear"/>
        </w:rPr>
      </w:pPr>
      <w:r w:rsidDel="00000000" w:rsidR="00000000" w:rsidRPr="00000000">
        <w:rPr>
          <w:rFonts w:ascii="Georgia" w:cs="Georgia" w:eastAsia="Georgia" w:hAnsi="Georgia"/>
          <w:shd w:fill="faf9f5" w:val="clear"/>
          <w:rtl w:val="0"/>
        </w:rPr>
        <w:t xml:space="preserve">CAPA 3 — Generador de mockup </w:t>
      </w:r>
      <w:r w:rsidDel="00000000" w:rsidR="00000000" w:rsidRPr="00000000">
        <w:rPr>
          <w:rFonts w:ascii="Courier New" w:cs="Courier New" w:eastAsia="Courier New" w:hAnsi="Courier New"/>
          <w:shd w:fill="faf9f5" w:val="clear"/>
          <w:rtl w:val="0"/>
        </w:rPr>
        <w:t xml:space="preserve">Compositing programático + opcionalmente IA de rendering</w:t>
      </w:r>
    </w:p>
    <w:p w:rsidR="00000000" w:rsidDel="00000000" w:rsidP="00000000" w:rsidRDefault="00000000" w:rsidRPr="00000000" w14:paraId="0000005F">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Para el mockup hay dos opciones según el nivel de calidad requerido:</w:t>
      </w:r>
    </w:p>
    <w:p w:rsidR="00000000" w:rsidDel="00000000" w:rsidP="00000000" w:rsidRDefault="00000000" w:rsidRPr="00000000" w14:paraId="00000060">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Opción A — Determinista (recomendada para v1)</w:t>
      </w:r>
    </w:p>
    <w:p w:rsidR="00000000" w:rsidDel="00000000" w:rsidP="00000000" w:rsidRDefault="00000000" w:rsidRPr="00000000" w14:paraId="00000061">
      <w:pPr>
        <w:numPr>
          <w:ilvl w:val="0"/>
          <w:numId w:val="17"/>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Fonts w:ascii="Georgia" w:cs="Georgia" w:eastAsia="Georgia" w:hAnsi="Georgia"/>
          <w:shd w:fill="faf9f5" w:val="clear"/>
          <w:rtl w:val="0"/>
        </w:rPr>
        <w:t xml:space="preserve">OpenCV + Pillow: transformación de perspectiva sobre matrices pre-calibradas por modelo de trofeo</w:t>
      </w:r>
    </w:p>
    <w:p w:rsidR="00000000" w:rsidDel="00000000" w:rsidP="00000000" w:rsidRDefault="00000000" w:rsidRPr="00000000" w14:paraId="00000062">
      <w:pPr>
        <w:numPr>
          <w:ilvl w:val="0"/>
          <w:numId w:val="17"/>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Fonts w:ascii="Georgia" w:cs="Georgia" w:eastAsia="Georgia" w:hAnsi="Georgia"/>
          <w:shd w:fill="faf9f5" w:val="clear"/>
          <w:rtl w:val="0"/>
        </w:rPr>
        <w:t xml:space="preserve">Para cada uno de los 15+ modelos: defines una vez las 4 coordenadas de la superficie imprimible en la foto</w:t>
      </w:r>
    </w:p>
    <w:p w:rsidR="00000000" w:rsidDel="00000000" w:rsidP="00000000" w:rsidRDefault="00000000" w:rsidRPr="00000000" w14:paraId="00000063">
      <w:pPr>
        <w:numPr>
          <w:ilvl w:val="0"/>
          <w:numId w:val="17"/>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Fonts w:ascii="Georgia" w:cs="Georgia" w:eastAsia="Georgia" w:hAnsi="Georgia"/>
          <w:shd w:fill="faf9f5" w:val="clear"/>
          <w:rtl w:val="0"/>
        </w:rPr>
        <w:t xml:space="preserve">El sistema proyecta el print file generado sobre esa superficie con precisión fotorrealista</w:t>
      </w:r>
    </w:p>
    <w:p w:rsidR="00000000" w:rsidDel="00000000" w:rsidP="00000000" w:rsidRDefault="00000000" w:rsidRPr="00000000" w14:paraId="00000064">
      <w:pPr>
        <w:numPr>
          <w:ilvl w:val="0"/>
          <w:numId w:val="17"/>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rPr>
          <w:color w:val="000000"/>
          <w:shd w:fill="faf9f5" w:val="clear"/>
        </w:rPr>
      </w:pPr>
      <w:r w:rsidDel="00000000" w:rsidR="00000000" w:rsidRPr="00000000">
        <w:rPr>
          <w:rFonts w:ascii="Georgia" w:cs="Georgia" w:eastAsia="Georgia" w:hAnsi="Georgia"/>
          <w:shd w:fill="faf9f5" w:val="clear"/>
          <w:rtl w:val="0"/>
        </w:rPr>
        <w:t xml:space="preserve">Resultado: 100% consistente, sin alucinaciones, escala en segundos</w:t>
      </w:r>
    </w:p>
    <w:p w:rsidR="00000000" w:rsidDel="00000000" w:rsidP="00000000" w:rsidRDefault="00000000" w:rsidRPr="00000000" w14:paraId="00000065">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Opción B — Rendering IA (para v2 o modelos complejos)</w:t>
      </w:r>
    </w:p>
    <w:p w:rsidR="00000000" w:rsidDel="00000000" w:rsidP="00000000" w:rsidRDefault="00000000" w:rsidRPr="00000000" w14:paraId="00000066">
      <w:pPr>
        <w:numPr>
          <w:ilvl w:val="0"/>
          <w:numId w:val="10"/>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Fonts w:ascii="Georgia" w:cs="Georgia" w:eastAsia="Georgia" w:hAnsi="Georgia"/>
          <w:shd w:fill="faf9f5" w:val="clear"/>
          <w:rtl w:val="0"/>
        </w:rPr>
        <w:t xml:space="preserve">Stable Diffusion + ControlNet (img2img con depth map) si las superficies son curvas o tienen reflejo complejo</w:t>
      </w:r>
    </w:p>
    <w:p w:rsidR="00000000" w:rsidDel="00000000" w:rsidP="00000000" w:rsidRDefault="00000000" w:rsidRPr="00000000" w14:paraId="00000067">
      <w:pPr>
        <w:numPr>
          <w:ilvl w:val="0"/>
          <w:numId w:val="10"/>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Fonts w:ascii="Georgia" w:cs="Georgia" w:eastAsia="Georgia" w:hAnsi="Georgia"/>
          <w:shd w:fill="faf9f5" w:val="clear"/>
          <w:rtl w:val="0"/>
        </w:rPr>
        <w:t xml:space="preserve">O Fal.ai / Replicate API para no gestionar infraestructura GPU propia</w:t>
      </w:r>
    </w:p>
    <w:p w:rsidR="00000000" w:rsidDel="00000000" w:rsidP="00000000" w:rsidRDefault="00000000" w:rsidRPr="00000000" w14:paraId="00000068">
      <w:pPr>
        <w:numPr>
          <w:ilvl w:val="0"/>
          <w:numId w:val="10"/>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rPr>
          <w:color w:val="000000"/>
          <w:shd w:fill="faf9f5" w:val="clear"/>
        </w:rPr>
      </w:pPr>
      <w:r w:rsidDel="00000000" w:rsidR="00000000" w:rsidRPr="00000000">
        <w:rPr>
          <w:rFonts w:ascii="Georgia" w:cs="Georgia" w:eastAsia="Georgia" w:hAnsi="Georgia"/>
          <w:shd w:fill="faf9f5" w:val="clear"/>
          <w:rtl w:val="0"/>
        </w:rPr>
        <w:t xml:space="preserve">Riesgo: menos determinista, requiere validación automática adicional</w:t>
      </w:r>
    </w:p>
    <w:p w:rsidR="00000000" w:rsidDel="00000000" w:rsidP="00000000" w:rsidRDefault="00000000" w:rsidRPr="00000000" w14:paraId="00000069">
      <w:pPr>
        <w:rPr>
          <w:rFonts w:ascii="Georgia" w:cs="Georgia" w:eastAsia="Georgia" w:hAnsi="Georgia"/>
          <w:shd w:fill="faf9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pacing w:before="0" w:lineRule="auto"/>
        <w:rPr>
          <w:rFonts w:ascii="Georgia" w:cs="Georgia" w:eastAsia="Georgia" w:hAnsi="Georgia"/>
          <w:b w:val="1"/>
          <w:bCs w:val="1"/>
          <w:color w:val="000000"/>
          <w:sz w:val="26"/>
          <w:szCs w:val="26"/>
          <w:shd w:fill="faf9f5" w:val="clear"/>
        </w:rPr>
      </w:pPr>
      <w:bookmarkStart w:colFirst="0" w:colLast="0" w:name="_q6qcoz6pl14q" w:id="2"/>
      <w:bookmarkEnd w:id="2"/>
      <w:r w:rsidDel="00000000" w:rsidR="00000000" w:rsidRPr="00000000">
        <w:rPr>
          <w:rFonts w:ascii="Georgia" w:cs="Georgia" w:eastAsia="Georgia" w:hAnsi="Georgia"/>
          <w:b w:val="1"/>
          <w:bCs w:val="1"/>
          <w:color w:val="000000"/>
          <w:sz w:val="26"/>
          <w:szCs w:val="26"/>
          <w:shd w:fill="faf9f5" w:val="clear"/>
          <w:rtl w:val="0"/>
        </w:rPr>
        <w:t xml:space="preserve">Capa de validación autónoma (crítica sin revisión humana)</w:t>
      </w:r>
    </w:p>
    <w:p w:rsidR="00000000" w:rsidDel="00000000" w:rsidP="00000000" w:rsidRDefault="00000000" w:rsidRPr="00000000" w14:paraId="0000006B">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Sin esto el sistema no es viable en producción:</w:t>
      </w:r>
    </w:p>
    <w:p w:rsidR="00000000" w:rsidDel="00000000" w:rsidP="00000000" w:rsidRDefault="00000000" w:rsidRPr="00000000" w14:paraId="0000006C">
      <w:pPr>
        <w:numPr>
          <w:ilvl w:val="0"/>
          <w:numId w:val="25"/>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Fonts w:ascii="Georgia" w:cs="Georgia" w:eastAsia="Georgia" w:hAnsi="Georgia"/>
          <w:shd w:fill="faf9f5" w:val="clear"/>
          <w:rtl w:val="0"/>
        </w:rPr>
        <w:t xml:space="preserve">Contrast ratio checker (WCAG): texto legible sobre fondo generado</w:t>
      </w:r>
    </w:p>
    <w:p w:rsidR="00000000" w:rsidDel="00000000" w:rsidP="00000000" w:rsidRDefault="00000000" w:rsidRPr="00000000" w14:paraId="0000006D">
      <w:pPr>
        <w:numPr>
          <w:ilvl w:val="0"/>
          <w:numId w:val="25"/>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Fonts w:ascii="Georgia" w:cs="Georgia" w:eastAsia="Georgia" w:hAnsi="Georgia"/>
          <w:shd w:fill="faf9f5" w:val="clear"/>
          <w:rtl w:val="0"/>
        </w:rPr>
        <w:t xml:space="preserve">Logo clearspace validator: márgenes mínimos respetados</w:t>
      </w:r>
    </w:p>
    <w:p w:rsidR="00000000" w:rsidDel="00000000" w:rsidP="00000000" w:rsidRDefault="00000000" w:rsidRPr="00000000" w14:paraId="0000006E">
      <w:pPr>
        <w:numPr>
          <w:ilvl w:val="0"/>
          <w:numId w:val="25"/>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Fonts w:ascii="Georgia" w:cs="Georgia" w:eastAsia="Georgia" w:hAnsi="Georgia"/>
          <w:shd w:fill="faf9f5" w:val="clear"/>
          <w:rtl w:val="0"/>
        </w:rPr>
        <w:t xml:space="preserve">Text overflow detector: ningún texto cortado fuera del área de impresión</w:t>
      </w:r>
    </w:p>
    <w:p w:rsidR="00000000" w:rsidDel="00000000" w:rsidP="00000000" w:rsidRDefault="00000000" w:rsidRPr="00000000" w14:paraId="0000006F">
      <w:pPr>
        <w:numPr>
          <w:ilvl w:val="0"/>
          <w:numId w:val="25"/>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Fonts w:ascii="Georgia" w:cs="Georgia" w:eastAsia="Georgia" w:hAnsi="Georgia"/>
          <w:shd w:fill="faf9f5" w:val="clear"/>
          <w:rtl w:val="0"/>
        </w:rPr>
        <w:t xml:space="preserve">Bleed check: elementos críticos dentro del safety zone de la plantilla</w:t>
      </w:r>
    </w:p>
    <w:p w:rsidR="00000000" w:rsidDel="00000000" w:rsidP="00000000" w:rsidRDefault="00000000" w:rsidRPr="00000000" w14:paraId="00000070">
      <w:pPr>
        <w:numPr>
          <w:ilvl w:val="0"/>
          <w:numId w:val="25"/>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rPr>
          <w:color w:val="000000"/>
          <w:shd w:fill="faf9f5" w:val="clear"/>
        </w:rPr>
      </w:pPr>
      <w:r w:rsidDel="00000000" w:rsidR="00000000" w:rsidRPr="00000000">
        <w:rPr>
          <w:rFonts w:ascii="Cardo" w:cs="Cardo" w:eastAsia="Cardo" w:hAnsi="Cardo"/>
          <w:shd w:fill="faf9f5" w:val="clear"/>
          <w:rtl w:val="0"/>
        </w:rPr>
        <w:t xml:space="preserve">Si un output no pasa → el agente regenera con parámetros ajustados (máx. 3 iteraciones)</w:t>
      </w:r>
    </w:p>
    <w:p w:rsidR="00000000" w:rsidDel="00000000" w:rsidP="00000000" w:rsidRDefault="00000000" w:rsidRPr="00000000" w14:paraId="00000071">
      <w:pPr>
        <w:rPr>
          <w:rFonts w:ascii="Georgia" w:cs="Georgia" w:eastAsia="Georgia" w:hAnsi="Georgia"/>
          <w:shd w:fill="faf9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pacing w:before="0" w:lineRule="auto"/>
        <w:rPr>
          <w:rFonts w:ascii="Georgia" w:cs="Georgia" w:eastAsia="Georgia" w:hAnsi="Georgia"/>
          <w:b w:val="1"/>
          <w:bCs w:val="1"/>
          <w:color w:val="000000"/>
          <w:sz w:val="26"/>
          <w:szCs w:val="26"/>
          <w:shd w:fill="faf9f5" w:val="clear"/>
        </w:rPr>
      </w:pPr>
      <w:bookmarkStart w:colFirst="0" w:colLast="0" w:name="_nrcx0kxyog6c" w:id="3"/>
      <w:bookmarkEnd w:id="3"/>
      <w:r w:rsidDel="00000000" w:rsidR="00000000" w:rsidRPr="00000000">
        <w:rPr>
          <w:rFonts w:ascii="Georgia" w:cs="Georgia" w:eastAsia="Georgia" w:hAnsi="Georgia"/>
          <w:b w:val="1"/>
          <w:bCs w:val="1"/>
          <w:color w:val="000000"/>
          <w:sz w:val="26"/>
          <w:szCs w:val="26"/>
          <w:shd w:fill="faf9f5" w:val="clear"/>
          <w:rtl w:val="0"/>
        </w:rPr>
        <w:t xml:space="preserve">Stack resumido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3.7891896094093"/>
        <w:gridCol w:w="3543.160489988117"/>
        <w:gridCol w:w="3288.562131426097"/>
        <w:tblGridChange w:id="0">
          <w:tblGrid>
            <w:gridCol w:w="2193.7891896094093"/>
            <w:gridCol w:w="3543.160489988117"/>
            <w:gridCol w:w="3288.562131426097"/>
          </w:tblGrid>
        </w:tblGridChange>
      </w:tblGrid>
      <w:tr>
        <w:trPr>
          <w:cantSplit w:val="0"/>
          <w:trHeight w:val="800"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line="408" w:lineRule="auto"/>
              <w:jc w:val="center"/>
              <w:rPr>
                <w:rFonts w:ascii="Georgia" w:cs="Georgia" w:eastAsia="Georgia" w:hAnsi="Georgia"/>
                <w:shd w:fill="faf9f5" w:val="clear"/>
              </w:rPr>
            </w:pPr>
            <w:r w:rsidDel="00000000" w:rsidR="00000000" w:rsidRPr="00000000">
              <w:rPr>
                <w:rFonts w:ascii="Georgia" w:cs="Georgia" w:eastAsia="Georgia" w:hAnsi="Georgia"/>
                <w:b w:val="1"/>
                <w:bCs w:val="1"/>
                <w:shd w:fill="faf9f5" w:val="clear"/>
                <w:rtl w:val="0"/>
              </w:rPr>
              <w:t xml:space="preserve">Componente</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line="408" w:lineRule="auto"/>
              <w:jc w:val="center"/>
              <w:rPr>
                <w:rFonts w:ascii="Georgia" w:cs="Georgia" w:eastAsia="Georgia" w:hAnsi="Georgia"/>
                <w:shd w:fill="faf9f5" w:val="clear"/>
              </w:rPr>
            </w:pPr>
            <w:r w:rsidDel="00000000" w:rsidR="00000000" w:rsidRPr="00000000">
              <w:rPr>
                <w:rFonts w:ascii="Georgia" w:cs="Georgia" w:eastAsia="Georgia" w:hAnsi="Georgia"/>
                <w:b w:val="1"/>
                <w:bCs w:val="1"/>
                <w:shd w:fill="faf9f5" w:val="clear"/>
                <w:rtl w:val="0"/>
              </w:rPr>
              <w:t xml:space="preserve">Tecnología</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line="408" w:lineRule="auto"/>
              <w:jc w:val="center"/>
              <w:rPr>
                <w:rFonts w:ascii="Georgia" w:cs="Georgia" w:eastAsia="Georgia" w:hAnsi="Georgia"/>
                <w:shd w:fill="faf9f5" w:val="clear"/>
              </w:rPr>
            </w:pPr>
            <w:r w:rsidDel="00000000" w:rsidR="00000000" w:rsidRPr="00000000">
              <w:rPr>
                <w:rFonts w:ascii="Georgia" w:cs="Georgia" w:eastAsia="Georgia" w:hAnsi="Georgia"/>
                <w:b w:val="1"/>
                <w:bCs w:val="1"/>
                <w:shd w:fill="faf9f5" w:val="clear"/>
                <w:rtl w:val="0"/>
              </w:rPr>
              <w:t xml:space="preserve">Rol</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line="408"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Agente orquestador</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line="408"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Claude claude-opus-4-6 API</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line="408"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Lectura brand book, brief JSON</w:t>
            </w:r>
          </w:p>
        </w:tc>
      </w:tr>
      <w:tr>
        <w:trPr>
          <w:cantSplit w:val="0"/>
          <w:trHeight w:val="800"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line="408"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Print file vector</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line="408"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Python + CairoSVG</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line="408"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Layout programático SVG/PDF</w:t>
            </w:r>
          </w:p>
        </w:tc>
      </w:tr>
      <w:tr>
        <w:trPr>
          <w:cantSplit w:val="0"/>
          <w:trHeight w:val="800"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line="408"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Mockup</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line="408"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OpenCV/Pillow (+ Fal.ai v2)</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line="408"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Compositing perspectiva</w:t>
            </w:r>
          </w:p>
        </w:tc>
      </w:tr>
      <w:tr>
        <w:trPr>
          <w:cantSplit w:val="0"/>
          <w:trHeight w:val="800"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line="408"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Validación</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line="408"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Python reglas + PIL</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line="408"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QA autónomo</w:t>
            </w:r>
          </w:p>
        </w:tc>
      </w:tr>
      <w:tr>
        <w:trPr>
          <w:cantSplit w:val="0"/>
          <w:trHeight w:val="800"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line="408"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Formato salida</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line="408"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SVG + PDF 300dpi + JPG mockup</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line="408"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Entrega final</w:t>
            </w:r>
          </w:p>
        </w:tc>
      </w:tr>
    </w:tbl>
    <w:p w:rsidR="00000000" w:rsidDel="00000000" w:rsidP="00000000" w:rsidRDefault="00000000" w:rsidRPr="00000000" w14:paraId="00000085">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pacing w:before="0" w:lineRule="auto"/>
        <w:rPr>
          <w:rFonts w:ascii="Georgia" w:cs="Georgia" w:eastAsia="Georgia" w:hAnsi="Georgia"/>
          <w:b w:val="1"/>
          <w:bCs w:val="1"/>
          <w:color w:val="000000"/>
          <w:sz w:val="26"/>
          <w:szCs w:val="26"/>
          <w:shd w:fill="faf9f5" w:val="clear"/>
        </w:rPr>
      </w:pPr>
      <w:bookmarkStart w:colFirst="0" w:colLast="0" w:name="_q4cpyxxc6r26" w:id="4"/>
      <w:bookmarkEnd w:id="4"/>
      <w:r w:rsidDel="00000000" w:rsidR="00000000" w:rsidRPr="00000000">
        <w:rPr>
          <w:rFonts w:ascii="Georgia" w:cs="Georgia" w:eastAsia="Georgia" w:hAnsi="Georgia"/>
          <w:b w:val="1"/>
          <w:bCs w:val="1"/>
          <w:color w:val="000000"/>
          <w:sz w:val="26"/>
          <w:szCs w:val="26"/>
          <w:shd w:fill="faf9f5" w:val="clear"/>
          <w:rtl w:val="0"/>
        </w:rPr>
        <w:t xml:space="preserve">Lo que NO recomiendo y por qué</w:t>
      </w:r>
    </w:p>
    <w:p w:rsidR="00000000" w:rsidDel="00000000" w:rsidP="00000000" w:rsidRDefault="00000000" w:rsidRPr="00000000" w14:paraId="00000086">
      <w:pPr>
        <w:numPr>
          <w:ilvl w:val="0"/>
          <w:numId w:val="1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Fonts w:ascii="Georgia" w:cs="Georgia" w:eastAsia="Georgia" w:hAnsi="Georgia"/>
          <w:shd w:fill="faf9f5" w:val="clear"/>
          <w:rtl w:val="0"/>
        </w:rPr>
        <w:t xml:space="preserve">Canva API / Adobe Firefly API: buena UX, pero control programático limitado para vector de imprenta y dependencia de terceros para un flujo crítico</w:t>
      </w:r>
    </w:p>
    <w:p w:rsidR="00000000" w:rsidDel="00000000" w:rsidP="00000000" w:rsidRDefault="00000000" w:rsidRPr="00000000" w14:paraId="00000087">
      <w:pPr>
        <w:numPr>
          <w:ilvl w:val="0"/>
          <w:numId w:val="1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Fonts w:ascii="Georgia" w:cs="Georgia" w:eastAsia="Georgia" w:hAnsi="Georgia"/>
          <w:shd w:fill="faf9f5" w:val="clear"/>
          <w:rtl w:val="0"/>
        </w:rPr>
        <w:t xml:space="preserve">Midjourney / DALL-E para print file: creativamente potente, profesionalmente inviable sin revisión humana</w:t>
      </w:r>
    </w:p>
    <w:p w:rsidR="00000000" w:rsidDel="00000000" w:rsidP="00000000" w:rsidRDefault="00000000" w:rsidRPr="00000000" w14:paraId="00000088">
      <w:pPr>
        <w:numPr>
          <w:ilvl w:val="0"/>
          <w:numId w:val="12"/>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rPr>
          <w:color w:val="000000"/>
          <w:shd w:fill="faf9f5" w:val="clear"/>
        </w:rPr>
      </w:pPr>
      <w:r w:rsidDel="00000000" w:rsidR="00000000" w:rsidRPr="00000000">
        <w:rPr>
          <w:rFonts w:ascii="Georgia" w:cs="Georgia" w:eastAsia="Georgia" w:hAnsi="Georgia"/>
          <w:shd w:fill="faf9f5" w:val="clear"/>
          <w:rtl w:val="0"/>
        </w:rPr>
        <w:t xml:space="preserve">Soluciones verticales de diseño IA (Looka, Designs.ai): no están concebidas para output de imprenta con plantillas propias</w:t>
      </w:r>
    </w:p>
    <w:p w:rsidR="00000000" w:rsidDel="00000000" w:rsidP="00000000" w:rsidRDefault="00000000" w:rsidRPr="00000000" w14:paraId="00000089">
      <w:pPr>
        <w:rPr>
          <w:rFonts w:ascii="Georgia" w:cs="Georgia" w:eastAsia="Georgia" w:hAnsi="Georgia"/>
          <w:shd w:fill="faf9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pBdr>
          <w:top w:color="dedcd1" w:space="0" w:sz="0" w:val="none"/>
          <w:left w:color="dedcd1" w:space="0" w:sz="0" w:val="none"/>
          <w:bottom w:color="dedcd1" w:space="0" w:sz="0" w:val="none"/>
          <w:right w:color="dedcd1" w:space="0" w:sz="0" w:val="none"/>
          <w:between w:color="dedcd1" w:space="0" w:sz="0" w:val="none"/>
        </w:pBdr>
        <w:spacing w:before="0" w:lineRule="auto"/>
        <w:rPr>
          <w:rFonts w:ascii="Georgia" w:cs="Georgia" w:eastAsia="Georgia" w:hAnsi="Georgia"/>
          <w:b w:val="1"/>
          <w:bCs w:val="1"/>
          <w:color w:val="000000"/>
          <w:sz w:val="26"/>
          <w:szCs w:val="26"/>
          <w:shd w:fill="faf9f5" w:val="clear"/>
        </w:rPr>
      </w:pPr>
      <w:bookmarkStart w:colFirst="0" w:colLast="0" w:name="_nt77gp6emyyi" w:id="5"/>
      <w:bookmarkEnd w:id="5"/>
      <w:r w:rsidDel="00000000" w:rsidR="00000000" w:rsidRPr="00000000">
        <w:rPr>
          <w:rFonts w:ascii="Georgia" w:cs="Georgia" w:eastAsia="Georgia" w:hAnsi="Georgia"/>
          <w:b w:val="1"/>
          <w:bCs w:val="1"/>
          <w:color w:val="000000"/>
          <w:sz w:val="26"/>
          <w:szCs w:val="26"/>
          <w:shd w:fill="faf9f5" w:val="clear"/>
          <w:rtl w:val="0"/>
        </w:rPr>
        <w:t xml:space="preserve">Recomendación de implementación</w:t>
      </w:r>
    </w:p>
    <w:p w:rsidR="00000000" w:rsidDel="00000000" w:rsidP="00000000" w:rsidRDefault="00000000" w:rsidRPr="00000000" w14:paraId="0000008B">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Empieza por calibrar los 15+ modelos de trofeo (definir matrices de perspectiva para mockup y plantillas SVG base para print file). Es el trabajo de precisión manual que hace que todo lo demás sea autónomo y fiable. Sin esa base, ningún modelo de IA puede compensar.</w:t>
      </w:r>
    </w:p>
    <w:p w:rsidR="00000000" w:rsidDel="00000000" w:rsidP="00000000" w:rsidRDefault="00000000" w:rsidRPr="00000000" w14:paraId="0000008C">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¿Quieres que profundice en alguna de las 3 capas?</w:t>
      </w:r>
    </w:p>
    <w:p w:rsidR="00000000" w:rsidDel="00000000" w:rsidP="00000000" w:rsidRDefault="00000000" w:rsidRPr="00000000" w14:paraId="0000008D">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haz una pequeña hoja de ruta de que es lo que hay que configurar en cada capa. especifica con funcionalidades y urls y haz una estimacion de pricing y horas de puesta en marcha</w:t>
      </w:r>
    </w:p>
    <w:p w:rsidR="00000000" w:rsidDel="00000000" w:rsidP="00000000" w:rsidRDefault="00000000" w:rsidRPr="00000000" w14:paraId="0000008E">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11:45</w:t>
      </w:r>
    </w:p>
    <w:p w:rsidR="00000000" w:rsidDel="00000000" w:rsidP="00000000" w:rsidRDefault="00000000" w:rsidRPr="00000000" w14:paraId="0000008F">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Deliberó formato óptimo para documento estratégico profesional</w:t>
      </w:r>
    </w:p>
    <w:p w:rsidR="00000000" w:rsidDel="00000000" w:rsidP="00000000" w:rsidRDefault="00000000" w:rsidRPr="00000000" w14:paraId="00000090">
      <w:pPr>
        <w:spacing w:after="0" w:before="0" w:lineRule="auto"/>
        <w:ind w:left="-20" w:right="-20" w:firstLine="0"/>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Deliberó formato óptimo para documento estratégico profesional</w:t>
      </w:r>
    </w:p>
    <w:p w:rsidR="00000000" w:rsidDel="00000000" w:rsidP="00000000" w:rsidRDefault="00000000" w:rsidRPr="00000000" w14:paraId="00000091">
      <w:pP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Pr>
        <w:drawing>
          <wp:inline distB="114300" distT="114300" distL="114300" distR="114300">
            <wp:extent cx="114300" cy="114300"/>
            <wp:effectExtent b="0" l="0" r="0" t="0"/>
            <wp:docPr descr="favicon" id="10" name="image10.png"/>
            <a:graphic>
              <a:graphicData uri="http://schemas.openxmlformats.org/drawingml/2006/picture">
                <pic:pic>
                  <pic:nvPicPr>
                    <pic:cNvPr descr="favicon" id="0" name="image10.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Pr>
        <w:drawing>
          <wp:inline distB="114300" distT="114300" distL="114300" distR="114300">
            <wp:extent cx="114300" cy="114300"/>
            <wp:effectExtent b="0" l="0" r="0" t="0"/>
            <wp:docPr descr="favicon" id="4" name="image4.png"/>
            <a:graphic>
              <a:graphicData uri="http://schemas.openxmlformats.org/drawingml/2006/picture">
                <pic:pic>
                  <pic:nvPicPr>
                    <pic:cNvPr descr="favicon" id="0" name="image4.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Pr>
        <w:drawing>
          <wp:inline distB="114300" distT="114300" distL="114300" distR="114300">
            <wp:extent cx="114300" cy="114300"/>
            <wp:effectExtent b="0" l="0" r="0" t="0"/>
            <wp:docPr descr="favicon" id="8" name="image8.png"/>
            <a:graphic>
              <a:graphicData uri="http://schemas.openxmlformats.org/drawingml/2006/picture">
                <pic:pic>
                  <pic:nvPicPr>
                    <pic:cNvPr descr="favicon" id="0" name="image8.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Pr>
        <w:drawing>
          <wp:inline distB="114300" distT="114300" distL="114300" distR="114300">
            <wp:extent cx="114300" cy="114300"/>
            <wp:effectExtent b="0" l="0" r="0" t="0"/>
            <wp:docPr descr="favicon" id="5" name="image5.png"/>
            <a:graphic>
              <a:graphicData uri="http://schemas.openxmlformats.org/drawingml/2006/picture">
                <pic:pic>
                  <pic:nvPicPr>
                    <pic:cNvPr descr="favicon" id="0" name="image5.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Pr>
        <w:drawing>
          <wp:inline distB="114300" distT="114300" distL="114300" distR="114300">
            <wp:extent cx="114300" cy="114300"/>
            <wp:effectExtent b="0" l="0" r="0" t="0"/>
            <wp:docPr descr="favicon" id="22" name="image22.png"/>
            <a:graphic>
              <a:graphicData uri="http://schemas.openxmlformats.org/drawingml/2006/picture">
                <pic:pic>
                  <pic:nvPicPr>
                    <pic:cNvPr descr="favicon" id="0" name="image22.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Pr>
        <w:drawing>
          <wp:inline distB="114300" distT="114300" distL="114300" distR="114300">
            <wp:extent cx="114300" cy="114300"/>
            <wp:effectExtent b="0" l="0" r="0" t="0"/>
            <wp:docPr descr="favicon" id="18" name="image18.png"/>
            <a:graphic>
              <a:graphicData uri="http://schemas.openxmlformats.org/drawingml/2006/picture">
                <pic:pic>
                  <pic:nvPicPr>
                    <pic:cNvPr descr="favicon" id="0" name="image18.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Pr>
        <w:drawing>
          <wp:inline distB="114300" distT="114300" distL="114300" distR="114300">
            <wp:extent cx="114300" cy="114300"/>
            <wp:effectExtent b="0" l="0" r="0" t="0"/>
            <wp:docPr descr="favicon" id="20" name="image20.png"/>
            <a:graphic>
              <a:graphicData uri="http://schemas.openxmlformats.org/drawingml/2006/picture">
                <pic:pic>
                  <pic:nvPicPr>
                    <pic:cNvPr descr="favicon" id="0" name="image20.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Pr>
        <w:drawing>
          <wp:inline distB="114300" distT="114300" distL="114300" distR="114300">
            <wp:extent cx="114300" cy="114300"/>
            <wp:effectExtent b="0" l="0" r="0" t="0"/>
            <wp:docPr descr="favicon" id="11" name="image11.png"/>
            <a:graphic>
              <a:graphicData uri="http://schemas.openxmlformats.org/drawingml/2006/picture">
                <pic:pic>
                  <pic:nvPicPr>
                    <pic:cNvPr descr="favicon" id="0" name="image11.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Pr>
        <w:drawing>
          <wp:inline distB="114300" distT="114300" distL="114300" distR="114300">
            <wp:extent cx="114300" cy="114300"/>
            <wp:effectExtent b="0" l="0" r="0" t="0"/>
            <wp:docPr descr="favicon" id="1" name="image1.png"/>
            <a:graphic>
              <a:graphicData uri="http://schemas.openxmlformats.org/drawingml/2006/picture">
                <pic:pic>
                  <pic:nvPicPr>
                    <pic:cNvPr descr="favicon" id="0" name="image1.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Pr>
        <w:drawing>
          <wp:inline distB="114300" distT="114300" distL="114300" distR="114300">
            <wp:extent cx="114300" cy="114300"/>
            <wp:effectExtent b="0" l="0" r="0" t="0"/>
            <wp:docPr descr="favicon" id="23" name="image23.png"/>
            <a:graphic>
              <a:graphicData uri="http://schemas.openxmlformats.org/drawingml/2006/picture">
                <pic:pic>
                  <pic:nvPicPr>
                    <pic:cNvPr descr="favicon" id="0" name="image23.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Documento completo adjunto. Resumen ejecutivo de cifras:</w:t>
      </w:r>
    </w:p>
    <w:p w:rsidR="00000000" w:rsidDel="00000000" w:rsidP="00000000" w:rsidRDefault="00000000" w:rsidRPr="00000000" w14:paraId="0000009C">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Horas totales de puesta en marcha: 334–471h distribuidas en 10–14 semanas con un perfil de dev full-stack + diseñador técnico parcial.</w:t>
      </w:r>
    </w:p>
    <w:p w:rsidR="00000000" w:rsidDel="00000000" w:rsidP="00000000" w:rsidRDefault="00000000" w:rsidRPr="00000000" w14:paraId="0000009D">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La carga más pesada es la Capa 2 (120–170h) por la creación manual de plantillas SVG para cada uno de los 15+ modelos. Es el cuello de botella del proyecto y la razón por la que recomiendo empezar ahí.</w:t>
      </w:r>
    </w:p>
    <w:p w:rsidR="00000000" w:rsidDel="00000000" w:rsidP="00000000" w:rsidRDefault="00000000" w:rsidRPr="00000000" w14:paraId="0000009E">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Coste operativo mensual oscila entre ~$30 (100 generaciones) y ~$700 (5.000 generaciones), dominado por infraestructura, no por la API de Claude.</w:t>
      </w:r>
    </w:p>
    <w:p w:rsidR="00000000" w:rsidDel="00000000" w:rsidP="00000000" w:rsidRDefault="00000000" w:rsidRPr="00000000" w14:paraId="0000009F">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Próximo paso concreto: prototipar Capa 1 con 2–3 brand books reales antes de invertir en calibración de plantillas. Si el agente no genera briefs JSON suficientemente ricos y variados, el problema es de prompt engineering, no de layout, y es mucho más barato resolverlo en la fase 0.</w:t>
      </w:r>
    </w:p>
    <w:p w:rsidR="00000000" w:rsidDel="00000000" w:rsidP="00000000" w:rsidRDefault="00000000" w:rsidRPr="00000000" w14:paraId="000000A0">
      <w:pPr>
        <w:spacing w:line="300" w:lineRule="auto"/>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Sustain awards roadmap</w:t>
      </w:r>
    </w:p>
    <w:p w:rsidR="00000000" w:rsidDel="00000000" w:rsidP="00000000" w:rsidRDefault="00000000" w:rsidRPr="00000000" w14:paraId="000000A1">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Document · DOCX </w:t>
      </w:r>
    </w:p>
    <w:p w:rsidR="00000000" w:rsidDel="00000000" w:rsidP="00000000" w:rsidRDefault="00000000" w:rsidRPr="00000000" w14:paraId="000000A2">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dado que el motor de print file lleva mucho tiempo quiero que lo omitamos por ahora y nos quedamos solo con un mockup. puedes revalorar todo ? puedes tratar de hacer ademas una version simplificada o MVP que permita validar la viabilidad sin comproimeter la calidad del resultado =?</w:t>
      </w:r>
    </w:p>
    <w:p w:rsidR="00000000" w:rsidDel="00000000" w:rsidP="00000000" w:rsidRDefault="00000000" w:rsidRPr="00000000" w14:paraId="000000A3">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11:58</w:t>
      </w:r>
    </w:p>
    <w:p w:rsidR="00000000" w:rsidDel="00000000" w:rsidP="00000000" w:rsidRDefault="00000000" w:rsidRPr="00000000" w14:paraId="000000A4">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Restructuró arquitectura enfocándose en mockups y diseñó versión MVP validable</w:t>
      </w:r>
    </w:p>
    <w:p w:rsidR="00000000" w:rsidDel="00000000" w:rsidP="00000000" w:rsidRDefault="00000000" w:rsidRPr="00000000" w14:paraId="000000A5">
      <w:pPr>
        <w:spacing w:after="0" w:before="0" w:lineRule="auto"/>
        <w:ind w:left="-20" w:right="-20" w:firstLine="0"/>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Restructuró arquitectura enfocándose en mockups y diseñó versión MVP validable</w:t>
      </w:r>
    </w:p>
    <w:p w:rsidR="00000000" w:rsidDel="00000000" w:rsidP="00000000" w:rsidRDefault="00000000" w:rsidRPr="00000000" w14:paraId="000000A6">
      <w:pPr>
        <w:numPr>
          <w:ilvl w:val="0"/>
          <w:numId w:val="11"/>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A7">
      <w:pPr>
        <w:numPr>
          <w:ilvl w:val="0"/>
          <w:numId w:val="11"/>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A8">
      <w:pPr>
        <w:numPr>
          <w:ilvl w:val="0"/>
          <w:numId w:val="11"/>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A9">
      <w:pPr>
        <w:numPr>
          <w:ilvl w:val="0"/>
          <w:numId w:val="18"/>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AA">
      <w:pPr>
        <w:numPr>
          <w:ilvl w:val="0"/>
          <w:numId w:val="18"/>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AB">
      <w:pPr>
        <w:numPr>
          <w:ilvl w:val="0"/>
          <w:numId w:val="18"/>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AC">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El impacto del cambio de scope es contundente:</w:t>
      </w:r>
    </w:p>
    <w:p w:rsidR="00000000" w:rsidDel="00000000" w:rsidP="00000000" w:rsidRDefault="00000000" w:rsidRPr="00000000" w14:paraId="000000AD">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Cardo" w:cs="Cardo" w:eastAsia="Cardo" w:hAnsi="Cardo"/>
          <w:shd w:fill="faf9f5" w:val="clear"/>
          <w:rtl w:val="0"/>
        </w:rPr>
        <w:t xml:space="preserve">334–471h → 166–242h en versión completa. 52–73h para el MVP.</w:t>
      </w:r>
    </w:p>
    <w:p w:rsidR="00000000" w:rsidDel="00000000" w:rsidP="00000000" w:rsidRDefault="00000000" w:rsidRPr="00000000" w14:paraId="000000AE">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La clave del MVP es que no es un prototipo desechable: usa exactamente el mismo stack que producción, solo reduce a 3 modelos de trofeo y 3 propuestas. Todo el código migra directo.</w:t>
      </w:r>
    </w:p>
    <w:p w:rsidR="00000000" w:rsidDel="00000000" w:rsidP="00000000" w:rsidRDefault="00000000" w:rsidRPr="00000000" w14:paraId="000000AF">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El único criterio de éxito que realmente importa está al final del documento: la sesión de evaluación cualitativa en semana 4. 5 clientes reales, brand books reales, sin saber que es IA. Si no pasan ese test, el problema es de prompt engineering —barato de resolver— no de arquitectura.</w:t>
      </w:r>
    </w:p>
    <w:p w:rsidR="00000000" w:rsidDel="00000000" w:rsidP="00000000" w:rsidRDefault="00000000" w:rsidRPr="00000000" w14:paraId="000000B0">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El primer día de trabajo concreto es físico: calibrar las homografías de perspectiva de los 3 modelos seleccionados. Eso desbloquea todo lo demás en paralelo.</w:t>
      </w:r>
    </w:p>
    <w:p w:rsidR="00000000" w:rsidDel="00000000" w:rsidP="00000000" w:rsidRDefault="00000000" w:rsidRPr="00000000" w14:paraId="000000B1">
      <w:pPr>
        <w:spacing w:line="300" w:lineRule="auto"/>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Sustain awards roadmap v2</w:t>
      </w:r>
    </w:p>
    <w:p w:rsidR="00000000" w:rsidDel="00000000" w:rsidP="00000000" w:rsidRDefault="00000000" w:rsidRPr="00000000" w14:paraId="000000B2">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Document · DOCX </w:t>
      </w:r>
    </w:p>
    <w:p w:rsidR="00000000" w:rsidDel="00000000" w:rsidP="00000000" w:rsidRDefault="00000000" w:rsidRPr="00000000" w14:paraId="000000B3">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osea realmente es la capa 1 de claude la que ya esta sacando un diseño ?</w:t>
      </w:r>
    </w:p>
    <w:p w:rsidR="00000000" w:rsidDel="00000000" w:rsidP="00000000" w:rsidRDefault="00000000" w:rsidRPr="00000000" w14:paraId="000000B4">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12:03</w:t>
      </w:r>
    </w:p>
    <w:p w:rsidR="00000000" w:rsidDel="00000000" w:rsidP="00000000" w:rsidRDefault="00000000" w:rsidRPr="00000000" w14:paraId="000000B5">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Aclaró que Claude solo genera datos estructurados, no visuales</w:t>
      </w:r>
    </w:p>
    <w:p w:rsidR="00000000" w:rsidDel="00000000" w:rsidP="00000000" w:rsidRDefault="00000000" w:rsidRPr="00000000" w14:paraId="000000B6">
      <w:pPr>
        <w:spacing w:after="0" w:before="0" w:lineRule="auto"/>
        <w:ind w:left="-20" w:right="-20" w:firstLine="0"/>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Aclaró que Claude solo genera datos estructurados, no visuales</w:t>
      </w:r>
    </w:p>
    <w:p w:rsidR="00000000" w:rsidDel="00000000" w:rsidP="00000000" w:rsidRDefault="00000000" w:rsidRPr="00000000" w14:paraId="000000B7">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No. Claude no genera ninguna imagen. Eso es importante entenderlo bien.</w:t>
      </w:r>
    </w:p>
    <w:p w:rsidR="00000000" w:rsidDel="00000000" w:rsidP="00000000" w:rsidRDefault="00000000" w:rsidRPr="00000000" w14:paraId="000000B8">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Lo que hace Claude (Capa 1): lee el brand book y los assets, y produce un JSON con instrucciones de diseño. Solo texto estructurado. Algo así:</w:t>
      </w:r>
    </w:p>
    <w:p w:rsidR="00000000" w:rsidDel="00000000" w:rsidP="00000000" w:rsidRDefault="00000000" w:rsidRPr="00000000" w14:paraId="000000B9">
      <w:pPr>
        <w:spacing w:line="335.99999999999994" w:lineRule="auto"/>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json</w:t>
      </w:r>
    </w:p>
    <w:p w:rsidR="00000000" w:rsidDel="00000000" w:rsidP="00000000" w:rsidRDefault="00000000" w:rsidRPr="00000000" w14:paraId="000000BA">
      <w:pPr>
        <w:rPr>
          <w:rFonts w:ascii="Roboto Mono" w:cs="Roboto Mono" w:eastAsia="Roboto Mono" w:hAnsi="Roboto Mono"/>
          <w:shd w:fill="faf9f5" w:val="clear"/>
        </w:rPr>
      </w:pPr>
      <w:r w:rsidDel="00000000" w:rsidR="00000000" w:rsidRPr="00000000">
        <w:rPr>
          <w:rFonts w:ascii="Roboto" w:cs="Roboto" w:eastAsia="Roboto" w:hAnsi="Roboto"/>
          <w:shd w:fill="faf9f5" w:val="clear"/>
          <w:rtl w:val="0"/>
        </w:rPr>
        <w:t xml:space="preserve"></w:t>
      </w:r>
      <w:r w:rsidDel="00000000" w:rsidR="00000000" w:rsidRPr="00000000">
        <w:rPr>
          <w:rFonts w:ascii="Roboto Mono" w:cs="Roboto Mono" w:eastAsia="Roboto Mono" w:hAnsi="Roboto Mono"/>
          <w:shd w:fill="faf9f5" w:val="clear"/>
          <w:rtl w:val="0"/>
        </w:rPr>
        <w:t xml:space="preserve">{</w:t>
      </w:r>
    </w:p>
    <w:p w:rsidR="00000000" w:rsidDel="00000000" w:rsidP="00000000" w:rsidRDefault="00000000" w:rsidRPr="00000000" w14:paraId="000000BB">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"background_color": "#1A1A2E",</w:t>
      </w:r>
    </w:p>
    <w:p w:rsidR="00000000" w:rsidDel="00000000" w:rsidP="00000000" w:rsidRDefault="00000000" w:rsidRPr="00000000" w14:paraId="000000BC">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"logo_position": { "x": 0.5, "y": 0.25 },</w:t>
      </w:r>
    </w:p>
    <w:p w:rsidR="00000000" w:rsidDel="00000000" w:rsidP="00000000" w:rsidRDefault="00000000" w:rsidRPr="00000000" w14:paraId="000000BD">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"logo_scale": 0.6,</w:t>
      </w:r>
    </w:p>
    <w:p w:rsidR="00000000" w:rsidDel="00000000" w:rsidP="00000000" w:rsidRDefault="00000000" w:rsidRPr="00000000" w14:paraId="000000BE">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"headline": "Best GenAI Architecture",</w:t>
      </w:r>
    </w:p>
    <w:p w:rsidR="00000000" w:rsidDel="00000000" w:rsidP="00000000" w:rsidRDefault="00000000" w:rsidRPr="00000000" w14:paraId="000000BF">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"headline_font": "Inter Bold",</w:t>
      </w:r>
    </w:p>
    <w:p w:rsidR="00000000" w:rsidDel="00000000" w:rsidP="00000000" w:rsidRDefault="00000000" w:rsidRPr="00000000" w14:paraId="000000C0">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"headline_size": 28,</w:t>
      </w:r>
    </w:p>
    <w:p w:rsidR="00000000" w:rsidDel="00000000" w:rsidP="00000000" w:rsidRDefault="00000000" w:rsidRPr="00000000" w14:paraId="000000C1">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"headline_color": "#FFFFFF",</w:t>
      </w:r>
    </w:p>
    <w:p w:rsidR="00000000" w:rsidDel="00000000" w:rsidP="00000000" w:rsidRDefault="00000000" w:rsidRPr="00000000" w14:paraId="000000C2">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"layout_variant": "centered"</w:t>
      </w:r>
    </w:p>
    <w:p w:rsidR="00000000" w:rsidDel="00000000" w:rsidP="00000000" w:rsidRDefault="00000000" w:rsidRPr="00000000" w14:paraId="000000C3">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w:t>
      </w:r>
    </w:p>
    <w:p w:rsidR="00000000" w:rsidDel="00000000" w:rsidP="00000000" w:rsidRDefault="00000000" w:rsidRPr="00000000" w14:paraId="000000C4">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Courier New" w:cs="Courier New" w:eastAsia="Courier New" w:hAnsi="Courier New"/>
          <w:shd w:fill="faf9f5" w:val="clear"/>
          <w:rtl w:val="0"/>
        </w:rPr>
        <w:t xml:space="preserve"></w:t>
      </w:r>
      <w:r w:rsidDel="00000000" w:rsidR="00000000" w:rsidRPr="00000000">
        <w:rPr>
          <w:rFonts w:ascii="Georgia" w:cs="Georgia" w:eastAsia="Georgia" w:hAnsi="Georgia"/>
          <w:shd w:fill="faf9f5" w:val="clear"/>
          <w:rtl w:val="0"/>
        </w:rPr>
        <w:t xml:space="preserve">Lo que hace Pillow/Python (Capa 2): coge ese JSON y dibuja el diseño píxel a píxel de forma programática —fondo, logo, textos, jerarquía— exactamente igual que haría un script de Photoshop o Illustrator automatizado. Luego OpenCV proyecta ese diseño sobre la foto del trofeo.</w:t>
      </w:r>
    </w:p>
    <w:p w:rsidR="00000000" w:rsidDel="00000000" w:rsidP="00000000" w:rsidRDefault="00000000" w:rsidRPr="00000000" w14:paraId="000000C5">
      <w:pPr>
        <w:rPr>
          <w:rFonts w:ascii="Georgia" w:cs="Georgia" w:eastAsia="Georgia" w:hAnsi="Georgia"/>
          <w:shd w:fill="faf9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La pregunta que probablemente estás haciendo realmente es: ¿podría Claude generar el diseño directamente como imagen, y nos saltamos la Capa 2?</w:t>
      </w:r>
    </w:p>
    <w:p w:rsidR="00000000" w:rsidDel="00000000" w:rsidP="00000000" w:rsidRDefault="00000000" w:rsidRPr="00000000" w14:paraId="000000C7">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La respuesta es: técnicamente sí, con modelos de imagen como DALL-E 3 o Flux. Pero hay un problema fundamental: no puedes controlar con precisión que el logo aparezca exactamente como es, que los colores HEX sean exactos, ni que la tipografía sea la correcta. Los modelos de imagen "alucinan" los assets visuales. Para mockups de marca corporativa eso es inviable sin revisión humana.</w:t>
      </w:r>
    </w:p>
    <w:p w:rsidR="00000000" w:rsidDel="00000000" w:rsidP="00000000" w:rsidRDefault="00000000" w:rsidRPr="00000000" w14:paraId="000000C8">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Cardo" w:cs="Cardo" w:eastAsia="Cardo" w:hAnsi="Cardo"/>
          <w:shd w:fill="faf9f5" w:val="clear"/>
          <w:rtl w:val="0"/>
        </w:rPr>
        <w:t xml:space="preserve">Por eso la arquitectura separa deliberadamente el razonamiento (Claude → JSON) de la ejecución visual (Python → imagen). Claude es bueno tomando decisiones de diseño. Python es bueno ejecutándolas con precisión.</w:t>
      </w:r>
    </w:p>
    <w:p w:rsidR="00000000" w:rsidDel="00000000" w:rsidP="00000000" w:rsidRDefault="00000000" w:rsidRPr="00000000" w14:paraId="000000C9">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enetendido... pero entonces la capa 2 es determinista, es asi ?</w:t>
      </w:r>
    </w:p>
    <w:p w:rsidR="00000000" w:rsidDel="00000000" w:rsidP="00000000" w:rsidRDefault="00000000" w:rsidRPr="00000000" w14:paraId="000000CA">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12:04</w:t>
      </w:r>
    </w:p>
    <w:p w:rsidR="00000000" w:rsidDel="00000000" w:rsidP="00000000" w:rsidRDefault="00000000" w:rsidRPr="00000000" w14:paraId="000000CB">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Reconoció un punto crucial del usuario sobre determinismo</w:t>
      </w:r>
    </w:p>
    <w:p w:rsidR="00000000" w:rsidDel="00000000" w:rsidP="00000000" w:rsidRDefault="00000000" w:rsidRPr="00000000" w14:paraId="000000CC">
      <w:pPr>
        <w:spacing w:after="0" w:before="0" w:lineRule="auto"/>
        <w:ind w:left="-20" w:right="-20" w:firstLine="0"/>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Reconoció un punto crucial del usuario sobre determinismo</w:t>
      </w:r>
    </w:p>
    <w:p w:rsidR="00000000" w:rsidDel="00000000" w:rsidP="00000000" w:rsidRDefault="00000000" w:rsidRPr="00000000" w14:paraId="000000CD">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Exacto. Y eso tiene una implicación importante que vale la pena nombrar:</w:t>
      </w:r>
    </w:p>
    <w:p w:rsidR="00000000" w:rsidDel="00000000" w:rsidP="00000000" w:rsidRDefault="00000000" w:rsidRPr="00000000" w14:paraId="000000CE">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Si Capa 2 es determinista, el mismo JSON siempre produce el mismo diseño. No hay variación, no hay creatividad en la ejecución. La "creatividad" del sistema vive entera en Capa 1, en los 6 JSON distintos que genera Claude.</w:t>
      </w:r>
    </w:p>
    <w:p w:rsidR="00000000" w:rsidDel="00000000" w:rsidP="00000000" w:rsidRDefault="00000000" w:rsidRPr="00000000" w14:paraId="000000CF">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Esto significa que la calidad del resultado final depende casi al 100% de qué tan bien Claude varíe los design briefs. Si los 6 JSON son demasiado parecidos entre sí —misma paleta con pequeñas variaciones, mismo layout— los 6 mockups serán casi idénticos y el sistema no tendrá valor real.</w:t>
      </w:r>
    </w:p>
    <w:p w:rsidR="00000000" w:rsidDel="00000000" w:rsidP="00000000" w:rsidRDefault="00000000" w:rsidRPr="00000000" w14:paraId="000000D0">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Ese es el reto técnico real del proyecto, y es de prompt engineering, no de código:</w:t>
      </w:r>
    </w:p>
    <w:p w:rsidR="00000000" w:rsidDel="00000000" w:rsidP="00000000" w:rsidRDefault="00000000" w:rsidRPr="00000000" w14:paraId="000000D1">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 ¿Cómo instruyes a Claude para que genere 6 propuestas genuinamente distintas respetando el brand book?</w:t>
      </w:r>
    </w:p>
    <w:p w:rsidR="00000000" w:rsidDel="00000000" w:rsidP="00000000" w:rsidRDefault="00000000" w:rsidRPr="00000000" w14:paraId="000000D2">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 ¿Cómo defines en el system prompt qué es "distinto" sin salirse de la marca?</w:t>
      </w:r>
    </w:p>
    <w:p w:rsidR="00000000" w:rsidDel="00000000" w:rsidP="00000000" w:rsidRDefault="00000000" w:rsidRPr="00000000" w14:paraId="000000D3">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 ¿Cómo evitas que Claude elija siempre el layout más seguro/conservador?</w:t>
      </w:r>
    </w:p>
    <w:p w:rsidR="00000000" w:rsidDel="00000000" w:rsidP="00000000" w:rsidRDefault="00000000" w:rsidRPr="00000000" w14:paraId="000000D4">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La respuesta práctica es: en el prompt defines explícitamente los 6 arquetipos de propuesta que quieres. Algo como: una minimalista, una bold/impactante, una con fondo oscuro, una con fondo claro, una centrada en el logo, una centrada en el texto. Claude rellena cada arquetipo con los tokens de la marca. Así garantizas variedad estructural independientemente de lo que diga el brand book.</w:t>
      </w:r>
    </w:p>
    <w:p w:rsidR="00000000" w:rsidDel="00000000" w:rsidP="00000000" w:rsidRDefault="00000000" w:rsidRPr="00000000" w14:paraId="000000D5">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El MVP en realidad es un test de esto más que de la ingeniería.</w:t>
      </w:r>
    </w:p>
    <w:p w:rsidR="00000000" w:rsidDel="00000000" w:rsidP="00000000" w:rsidRDefault="00000000" w:rsidRPr="00000000" w14:paraId="000000D6">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vale, ahora quiero que en la capa 1 de creatividad incluyas algunos parámetros mas como: 2 ilustraciones de fondo, 1 color de fondo y alguna otra cosa que se te ocurra. Voy a ponerte una carpeta de drive que se  llama "Diseños destacados 2026"</w:t>
      </w:r>
      <w:hyperlink r:id="rId7">
        <w:r w:rsidDel="00000000" w:rsidR="00000000" w:rsidRPr="00000000">
          <w:rPr>
            <w:rFonts w:ascii="Roboto" w:cs="Roboto" w:eastAsia="Roboto" w:hAnsi="Roboto"/>
            <w:shd w:fill="faf9f5" w:val="clear"/>
            <w:rtl w:val="0"/>
          </w:rPr>
          <w:t xml:space="preserve"> </w:t>
        </w:r>
      </w:hyperlink>
      <w:hyperlink r:id="rId8">
        <w:r w:rsidDel="00000000" w:rsidR="00000000" w:rsidRPr="00000000">
          <w:rPr>
            <w:rFonts w:ascii="Roboto" w:cs="Roboto" w:eastAsia="Roboto" w:hAnsi="Roboto"/>
            <w:u w:val="single"/>
            <w:shd w:fill="faf9f5" w:val="clear"/>
            <w:rtl w:val="0"/>
          </w:rPr>
          <w:t xml:space="preserve">https://drive.google.com/drive/folders/11ac581ZrJJ-5INnm47_OfPD4wzQPe2lR</w:t>
        </w:r>
      </w:hyperlink>
      <w:r w:rsidDel="00000000" w:rsidR="00000000" w:rsidRPr="00000000">
        <w:rPr>
          <w:rFonts w:ascii="Roboto" w:cs="Roboto" w:eastAsia="Roboto" w:hAnsi="Roboto"/>
          <w:shd w:fill="faf9f5" w:val="clear"/>
          <w:rtl w:val="0"/>
        </w:rPr>
        <w:t xml:space="preserve"> con muchos ejemplos para que analices la parte compsitiva</w:t>
      </w:r>
    </w:p>
    <w:p w:rsidR="00000000" w:rsidDel="00000000" w:rsidP="00000000" w:rsidRDefault="00000000" w:rsidRPr="00000000" w14:paraId="000000D7">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12:06</w:t>
      </w:r>
    </w:p>
    <w:p w:rsidR="00000000" w:rsidDel="00000000" w:rsidP="00000000" w:rsidRDefault="00000000" w:rsidRPr="00000000" w14:paraId="000000D8">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Examinó carpeta de diseños para analizar composición visual</w:t>
      </w:r>
    </w:p>
    <w:p w:rsidR="00000000" w:rsidDel="00000000" w:rsidP="00000000" w:rsidRDefault="00000000" w:rsidRPr="00000000" w14:paraId="000000D9">
      <w:pPr>
        <w:spacing w:after="0" w:before="0" w:lineRule="auto"/>
        <w:ind w:left="-20" w:right="-20" w:firstLine="0"/>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Examinó carpeta de diseños para analizar composición visual</w:t>
      </w:r>
    </w:p>
    <w:p w:rsidR="00000000" w:rsidDel="00000000" w:rsidP="00000000" w:rsidRDefault="00000000" w:rsidRPr="00000000" w14:paraId="000000DA">
      <w:pP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Pr>
        <w:drawing>
          <wp:inline distB="114300" distT="114300" distL="114300" distR="114300">
            <wp:extent cx="152400" cy="152400"/>
            <wp:effectExtent b="0" l="0" r="0" t="0"/>
            <wp:docPr descr="favicon" id="7" name="image7.png"/>
            <a:graphic>
              <a:graphicData uri="http://schemas.openxmlformats.org/drawingml/2006/picture">
                <pic:pic>
                  <pic:nvPicPr>
                    <pic:cNvPr descr="favicon" id="0" name="image7.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Pr>
        <w:drawing>
          <wp:inline distB="114300" distT="114300" distL="114300" distR="114300">
            <wp:extent cx="152400" cy="152400"/>
            <wp:effectExtent b="0" l="0" r="0" t="0"/>
            <wp:docPr descr="favicon" id="24" name="image24.png"/>
            <a:graphic>
              <a:graphicData uri="http://schemas.openxmlformats.org/drawingml/2006/picture">
                <pic:pic>
                  <pic:nvPicPr>
                    <pic:cNvPr descr="favicon" id="0" name="image24.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Perfecto, veo la carpeta. Déjame analizar todos los diseños en detalle.</w:t>
      </w:r>
    </w:p>
    <w:p w:rsidR="00000000" w:rsidDel="00000000" w:rsidP="00000000" w:rsidRDefault="00000000" w:rsidRPr="00000000" w14:paraId="000000DD">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Analizó composiciones visuales y catalogó patrones de diseño destacados</w:t>
      </w:r>
    </w:p>
    <w:p w:rsidR="00000000" w:rsidDel="00000000" w:rsidP="00000000" w:rsidRDefault="00000000" w:rsidRPr="00000000" w14:paraId="000000DE">
      <w:pPr>
        <w:spacing w:after="0" w:before="0" w:lineRule="auto"/>
        <w:ind w:left="-20" w:right="-20" w:firstLine="0"/>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Analizó composiciones visuales y catalogó patrones de diseño destacados</w:t>
      </w:r>
    </w:p>
    <w:p w:rsidR="00000000" w:rsidDel="00000000" w:rsidP="00000000" w:rsidRDefault="00000000" w:rsidRPr="00000000" w14:paraId="000000DF">
      <w:pPr>
        <w:numPr>
          <w:ilvl w:val="0"/>
          <w:numId w:val="4"/>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E0">
      <w:pPr>
        <w:numPr>
          <w:ilvl w:val="0"/>
          <w:numId w:val="4"/>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E1">
      <w:pPr>
        <w:numPr>
          <w:ilvl w:val="0"/>
          <w:numId w:val="4"/>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E2">
      <w:pPr>
        <w:numPr>
          <w:ilvl w:val="0"/>
          <w:numId w:val="4"/>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E3">
      <w:pPr>
        <w:numPr>
          <w:ilvl w:val="0"/>
          <w:numId w:val="4"/>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E4">
      <w:pPr>
        <w:numPr>
          <w:ilvl w:val="0"/>
          <w:numId w:val="4"/>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E5">
      <w:pPr>
        <w:numPr>
          <w:ilvl w:val="0"/>
          <w:numId w:val="4"/>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E6">
      <w:pPr>
        <w:numPr>
          <w:ilvl w:val="0"/>
          <w:numId w:val="4"/>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E7">
      <w:pPr>
        <w:numPr>
          <w:ilvl w:val="0"/>
          <w:numId w:val="4"/>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E8">
      <w:pPr>
        <w:numPr>
          <w:ilvl w:val="0"/>
          <w:numId w:val="4"/>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E9">
      <w:pPr>
        <w:numPr>
          <w:ilvl w:val="0"/>
          <w:numId w:val="4"/>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EA">
      <w:pPr>
        <w:numPr>
          <w:ilvl w:val="0"/>
          <w:numId w:val="4"/>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0EB">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Tengo una visión clara del catálogo. Déjame hacer zoom en los más representativos para analizar la composición en detalle.</w:t>
      </w:r>
    </w:p>
    <w:p w:rsidR="00000000" w:rsidDel="00000000" w:rsidP="00000000" w:rsidRDefault="00000000" w:rsidRPr="00000000" w14:paraId="000000EC">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Analizó patrones compositivos y propuso parámetros de diseño mejorados</w:t>
      </w:r>
    </w:p>
    <w:p w:rsidR="00000000" w:rsidDel="00000000" w:rsidP="00000000" w:rsidRDefault="00000000" w:rsidRPr="00000000" w14:paraId="000000ED">
      <w:pPr>
        <w:spacing w:after="0" w:before="0" w:lineRule="auto"/>
        <w:ind w:left="-20" w:right="-20" w:firstLine="0"/>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Analizó patrones compositivos y propuso parámetros de diseño mejorados</w:t>
      </w:r>
    </w:p>
    <w:p w:rsidR="00000000" w:rsidDel="00000000" w:rsidP="00000000" w:rsidRDefault="00000000" w:rsidRPr="00000000" w14:paraId="000000EE">
      <w:pPr>
        <w:numPr>
          <w:ilvl w:val="1"/>
          <w:numId w:val="20"/>
        </w:numPr>
        <w:pBdr>
          <w:top w:color="dedcd1" w:space="0" w:sz="0" w:val="none"/>
          <w:left w:color="dedcd1" w:space="0" w:sz="0" w:val="none"/>
          <w:bottom w:color="dedcd1" w:space="0" w:sz="0" w:val="none"/>
          <w:right w:color="dedcd1" w:space="0" w:sz="0" w:val="none"/>
          <w:between w:color="dedcd1" w:space="0" w:sz="0" w:val="none"/>
        </w:pBdr>
        <w:spacing w:after="0" w:afterAutospacing="0" w:before="60" w:lineRule="auto"/>
        <w:ind w:left="1440" w:hanging="360"/>
        <w:rPr>
          <w:color w:val="000000"/>
          <w:shd w:fill="faf9f5" w:val="clear"/>
        </w:rPr>
      </w:pPr>
      <w:r w:rsidDel="00000000" w:rsidR="00000000" w:rsidRPr="00000000">
        <w:rPr>
          <w:rtl w:val="0"/>
        </w:rPr>
      </w:r>
    </w:p>
    <w:p w:rsidR="00000000" w:rsidDel="00000000" w:rsidP="00000000" w:rsidRDefault="00000000" w:rsidRPr="00000000" w14:paraId="000000EF">
      <w:pPr>
        <w:numPr>
          <w:ilvl w:val="1"/>
          <w:numId w:val="20"/>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rPr>
          <w:color w:val="000000"/>
          <w:shd w:fill="faf9f5" w:val="clear"/>
        </w:rPr>
      </w:pPr>
      <w:r w:rsidDel="00000000" w:rsidR="00000000" w:rsidRPr="00000000">
        <w:rPr>
          <w:rtl w:val="0"/>
        </w:rPr>
      </w:r>
    </w:p>
    <w:p w:rsidR="00000000" w:rsidDel="00000000" w:rsidP="00000000" w:rsidRDefault="00000000" w:rsidRPr="00000000" w14:paraId="000000F0">
      <w:pPr>
        <w:numPr>
          <w:ilvl w:val="1"/>
          <w:numId w:val="20"/>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rPr>
          <w:color w:val="000000"/>
          <w:shd w:fill="faf9f5" w:val="clear"/>
        </w:rPr>
      </w:pPr>
      <w:r w:rsidDel="00000000" w:rsidR="00000000" w:rsidRPr="00000000">
        <w:rPr>
          <w:rtl w:val="0"/>
        </w:rPr>
      </w:r>
    </w:p>
    <w:p w:rsidR="00000000" w:rsidDel="00000000" w:rsidP="00000000" w:rsidRDefault="00000000" w:rsidRPr="00000000" w14:paraId="000000F1">
      <w:pPr>
        <w:numPr>
          <w:ilvl w:val="1"/>
          <w:numId w:val="20"/>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rPr>
          <w:color w:val="000000"/>
          <w:shd w:fill="faf9f5" w:val="clear"/>
        </w:rPr>
      </w:pPr>
      <w:r w:rsidDel="00000000" w:rsidR="00000000" w:rsidRPr="00000000">
        <w:rPr>
          <w:rtl w:val="0"/>
        </w:rPr>
      </w:r>
    </w:p>
    <w:p w:rsidR="00000000" w:rsidDel="00000000" w:rsidP="00000000" w:rsidRDefault="00000000" w:rsidRPr="00000000" w14:paraId="000000F2">
      <w:pPr>
        <w:numPr>
          <w:ilvl w:val="1"/>
          <w:numId w:val="20"/>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rPr>
          <w:color w:val="000000"/>
          <w:shd w:fill="faf9f5" w:val="clear"/>
        </w:rPr>
      </w:pPr>
      <w:r w:rsidDel="00000000" w:rsidR="00000000" w:rsidRPr="00000000">
        <w:rPr>
          <w:rtl w:val="0"/>
        </w:rPr>
      </w:r>
    </w:p>
    <w:p w:rsidR="00000000" w:rsidDel="00000000" w:rsidP="00000000" w:rsidRDefault="00000000" w:rsidRPr="00000000" w14:paraId="000000F3">
      <w:pPr>
        <w:numPr>
          <w:ilvl w:val="1"/>
          <w:numId w:val="20"/>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rPr>
          <w:color w:val="000000"/>
          <w:shd w:fill="faf9f5" w:val="clear"/>
        </w:rPr>
      </w:pPr>
      <w:r w:rsidDel="00000000" w:rsidR="00000000" w:rsidRPr="00000000">
        <w:rPr>
          <w:rtl w:val="0"/>
        </w:rPr>
      </w:r>
    </w:p>
    <w:p w:rsidR="00000000" w:rsidDel="00000000" w:rsidP="00000000" w:rsidRDefault="00000000" w:rsidRPr="00000000" w14:paraId="000000F4">
      <w:pPr>
        <w:numPr>
          <w:ilvl w:val="1"/>
          <w:numId w:val="20"/>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rPr>
          <w:color w:val="000000"/>
          <w:shd w:fill="faf9f5" w:val="clear"/>
        </w:rPr>
      </w:pPr>
      <w:r w:rsidDel="00000000" w:rsidR="00000000" w:rsidRPr="00000000">
        <w:rPr>
          <w:rtl w:val="0"/>
        </w:rPr>
      </w:r>
    </w:p>
    <w:p w:rsidR="00000000" w:rsidDel="00000000" w:rsidP="00000000" w:rsidRDefault="00000000" w:rsidRPr="00000000" w14:paraId="000000F5">
      <w:pPr>
        <w:numPr>
          <w:ilvl w:val="1"/>
          <w:numId w:val="20"/>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rPr>
          <w:color w:val="000000"/>
          <w:shd w:fill="faf9f5" w:val="clear"/>
        </w:rPr>
      </w:pPr>
      <w:r w:rsidDel="00000000" w:rsidR="00000000" w:rsidRPr="00000000">
        <w:rPr>
          <w:rtl w:val="0"/>
        </w:rPr>
      </w:r>
    </w:p>
    <w:p w:rsidR="00000000" w:rsidDel="00000000" w:rsidP="00000000" w:rsidRDefault="00000000" w:rsidRPr="00000000" w14:paraId="000000F6">
      <w:pPr>
        <w:numPr>
          <w:ilvl w:val="1"/>
          <w:numId w:val="20"/>
        </w:numPr>
        <w:pBdr>
          <w:top w:color="dedcd1" w:space="0" w:sz="0" w:val="none"/>
          <w:left w:color="dedcd1" w:space="0" w:sz="0" w:val="none"/>
          <w:bottom w:color="dedcd1" w:space="0" w:sz="0" w:val="none"/>
          <w:right w:color="dedcd1" w:space="0" w:sz="0" w:val="none"/>
          <w:between w:color="dedcd1" w:space="0" w:sz="0" w:val="none"/>
        </w:pBdr>
        <w:spacing w:after="0" w:afterAutospacing="0" w:before="0" w:beforeAutospacing="0" w:lineRule="auto"/>
        <w:ind w:left="1440" w:hanging="360"/>
        <w:rPr>
          <w:color w:val="000000"/>
          <w:shd w:fill="faf9f5" w:val="clear"/>
        </w:rPr>
      </w:pPr>
      <w:r w:rsidDel="00000000" w:rsidR="00000000" w:rsidRPr="00000000">
        <w:rPr>
          <w:rtl w:val="0"/>
        </w:rPr>
      </w:r>
    </w:p>
    <w:p w:rsidR="00000000" w:rsidDel="00000000" w:rsidP="00000000" w:rsidRDefault="00000000" w:rsidRPr="00000000" w14:paraId="000000F7">
      <w:pPr>
        <w:numPr>
          <w:ilvl w:val="1"/>
          <w:numId w:val="20"/>
        </w:numPr>
        <w:pBdr>
          <w:top w:color="dedcd1" w:space="0" w:sz="0" w:val="none"/>
          <w:left w:color="dedcd1" w:space="0" w:sz="0" w:val="none"/>
          <w:bottom w:color="dedcd1" w:space="0" w:sz="0" w:val="none"/>
          <w:right w:color="dedcd1" w:space="0" w:sz="0" w:val="none"/>
          <w:between w:color="dedcd1" w:space="0" w:sz="0" w:val="none"/>
        </w:pBdr>
        <w:spacing w:after="180" w:before="0" w:beforeAutospacing="0" w:lineRule="auto"/>
        <w:ind w:left="1440" w:hanging="360"/>
        <w:rPr>
          <w:color w:val="000000"/>
          <w:shd w:fill="faf9f5" w:val="clear"/>
        </w:rPr>
      </w:pPr>
      <w:r w:rsidDel="00000000" w:rsidR="00000000" w:rsidRPr="00000000">
        <w:rPr>
          <w:rtl w:val="0"/>
        </w:rPr>
      </w:r>
    </w:p>
    <w:p w:rsidR="00000000" w:rsidDel="00000000" w:rsidP="00000000" w:rsidRDefault="00000000" w:rsidRPr="00000000" w14:paraId="000000F8">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Tengo suficiente. He analizado toda la carpeta. Ahora puedo hablarte con precisión.</w:t>
      </w:r>
    </w:p>
    <w:p w:rsidR="00000000" w:rsidDel="00000000" w:rsidP="00000000" w:rsidRDefault="00000000" w:rsidRPr="00000000" w14:paraId="000000F9">
      <w:pPr>
        <w:rPr>
          <w:rFonts w:ascii="Georgia" w:cs="Georgia" w:eastAsia="Georgia" w:hAnsi="Georgia"/>
          <w:shd w:fill="faf9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Lo que veo en tus diseños destacados, traducido a parámetros de Capa 1:</w:t>
      </w:r>
    </w:p>
    <w:p w:rsidR="00000000" w:rsidDel="00000000" w:rsidP="00000000" w:rsidRDefault="00000000" w:rsidRPr="00000000" w14:paraId="000000FB">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Hay 5 patrones compositivos recurrentes:</w:t>
      </w:r>
    </w:p>
    <w:p w:rsidR="00000000" w:rsidDel="00000000" w:rsidP="00000000" w:rsidRDefault="00000000" w:rsidRPr="00000000" w14:paraId="000000FC">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1. Ilustración como elemento hero (BeautyDay, Dataiku/SKO) — la ilustración ocupa el 40-60% superior, el texto vive debajo. Es el patrón más rico visualmente.</w:t>
      </w:r>
    </w:p>
    <w:p w:rsidR="00000000" w:rsidDel="00000000" w:rsidP="00000000" w:rsidRDefault="00000000" w:rsidRPr="00000000" w14:paraId="000000FD">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2. Fondo de color sólido + texto limpio (Uber/UHack, Natura, FIBA) — sin ilustración, toda la fuerza la lleva el color + tipografía grande.</w:t>
      </w:r>
    </w:p>
    <w:p w:rsidR="00000000" w:rsidDel="00000000" w:rsidP="00000000" w:rsidRDefault="00000000" w:rsidRPr="00000000" w14:paraId="000000FE">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3. Formas geométricas de marca como fondo decorativo (CZurich, MTBWS, Nove Mesto) — el logo o un elemento del brand system se escala y repite/fragmenta como textura de fondo.</w:t>
      </w:r>
    </w:p>
    <w:p w:rsidR="00000000" w:rsidDel="00000000" w:rsidP="00000000" w:rsidRDefault="00000000" w:rsidRPr="00000000" w14:paraId="000000FF">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4. Split cromático (SKO Dataiku) — franja negra en la parte inferior que contrasta con fondo claro arriba. Crea zona de anclaje para brand name.</w:t>
      </w:r>
    </w:p>
    <w:p w:rsidR="00000000" w:rsidDel="00000000" w:rsidP="00000000" w:rsidRDefault="00000000" w:rsidRPr="00000000" w14:paraId="00000100">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5. Gradiente con forma icónica (GelabsConnect, AWS Summit) — forma abstracta extraída del brand book usada como elemento gráfico principal, sobre gradiente.</w:t>
      </w:r>
    </w:p>
    <w:p w:rsidR="00000000" w:rsidDel="00000000" w:rsidP="00000000" w:rsidRDefault="00000000" w:rsidRPr="00000000" w14:paraId="00000101">
      <w:pPr>
        <w:rPr>
          <w:rFonts w:ascii="Georgia" w:cs="Georgia" w:eastAsia="Georgia" w:hAnsi="Georgia"/>
          <w:shd w:fill="faf9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Aquí están los nuevos parámetros que añadiría al JSON de Capa 1:</w:t>
      </w:r>
    </w:p>
    <w:p w:rsidR="00000000" w:rsidDel="00000000" w:rsidP="00000000" w:rsidRDefault="00000000" w:rsidRPr="00000000" w14:paraId="00000103">
      <w:pPr>
        <w:spacing w:line="335.99999999999994" w:lineRule="auto"/>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json</w:t>
      </w:r>
    </w:p>
    <w:p w:rsidR="00000000" w:rsidDel="00000000" w:rsidP="00000000" w:rsidRDefault="00000000" w:rsidRPr="00000000" w14:paraId="00000104">
      <w:pPr>
        <w:rPr>
          <w:rFonts w:ascii="Roboto Mono" w:cs="Roboto Mono" w:eastAsia="Roboto Mono" w:hAnsi="Roboto Mono"/>
          <w:shd w:fill="faf9f5" w:val="clear"/>
        </w:rPr>
      </w:pPr>
      <w:r w:rsidDel="00000000" w:rsidR="00000000" w:rsidRPr="00000000">
        <w:rPr>
          <w:rFonts w:ascii="Roboto" w:cs="Roboto" w:eastAsia="Roboto" w:hAnsi="Roboto"/>
          <w:shd w:fill="faf9f5" w:val="clear"/>
          <w:rtl w:val="0"/>
        </w:rPr>
        <w:t xml:space="preserve"></w:t>
      </w:r>
      <w:r w:rsidDel="00000000" w:rsidR="00000000" w:rsidRPr="00000000">
        <w:rPr>
          <w:rFonts w:ascii="Roboto Mono" w:cs="Roboto Mono" w:eastAsia="Roboto Mono" w:hAnsi="Roboto Mono"/>
          <w:shd w:fill="faf9f5" w:val="clear"/>
          <w:rtl w:val="0"/>
        </w:rPr>
        <w:t xml:space="preserve">{</w:t>
      </w:r>
    </w:p>
    <w:p w:rsidR="00000000" w:rsidDel="00000000" w:rsidP="00000000" w:rsidRDefault="00000000" w:rsidRPr="00000000" w14:paraId="00000105">
      <w:pPr>
        <w:rPr>
          <w:rFonts w:ascii="Roboto Mono" w:cs="Roboto Mono" w:eastAsia="Roboto Mono" w:hAnsi="Roboto Mono"/>
          <w:shd w:fill="faf9f5" w:val="clear"/>
        </w:rPr>
      </w:pPr>
      <w:r w:rsidDel="00000000" w:rsidR="00000000" w:rsidRPr="00000000">
        <w:rPr>
          <w:rFonts w:ascii="Arial Unicode MS" w:cs="Arial Unicode MS" w:eastAsia="Arial Unicode MS" w:hAnsi="Arial Unicode MS"/>
          <w:shd w:fill="faf9f5" w:val="clear"/>
          <w:rtl w:val="0"/>
        </w:rPr>
        <w:t xml:space="preserve">  // ── YA EXISTÍAN ─────────────────────────────────</w:t>
      </w:r>
    </w:p>
    <w:p w:rsidR="00000000" w:rsidDel="00000000" w:rsidP="00000000" w:rsidRDefault="00000000" w:rsidRPr="00000000" w14:paraId="00000106">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"background_type": "solid | gradient | split_h | split_v",</w:t>
      </w:r>
    </w:p>
    <w:p w:rsidR="00000000" w:rsidDel="00000000" w:rsidP="00000000" w:rsidRDefault="00000000" w:rsidRPr="00000000" w14:paraId="00000107">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"background_color_1": "#HEX",</w:t>
      </w:r>
    </w:p>
    <w:p w:rsidR="00000000" w:rsidDel="00000000" w:rsidP="00000000" w:rsidRDefault="00000000" w:rsidRPr="00000000" w14:paraId="00000108">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"background_color_2": "#HEX",          // para gradiente o split</w:t>
      </w:r>
    </w:p>
    <w:p w:rsidR="00000000" w:rsidDel="00000000" w:rsidP="00000000" w:rsidRDefault="00000000" w:rsidRPr="00000000" w14:paraId="00000109">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"gradient_direction": "top_bottom | diagonal_tl | diagonal_tr",</w:t>
      </w:r>
    </w:p>
    <w:p w:rsidR="00000000" w:rsidDel="00000000" w:rsidP="00000000" w:rsidRDefault="00000000" w:rsidRPr="00000000" w14:paraId="0000010A">
      <w:pPr>
        <w:rPr>
          <w:rFonts w:ascii="Roboto Mono" w:cs="Roboto Mono" w:eastAsia="Roboto Mono" w:hAnsi="Roboto Mono"/>
          <w:shd w:fill="faf9f5" w:val="clear"/>
        </w:rPr>
      </w:pPr>
      <w:r w:rsidDel="00000000" w:rsidR="00000000" w:rsidRPr="00000000">
        <w:rPr>
          <w:rtl w:val="0"/>
        </w:rPr>
      </w:r>
    </w:p>
    <w:p w:rsidR="00000000" w:rsidDel="00000000" w:rsidP="00000000" w:rsidRDefault="00000000" w:rsidRPr="00000000" w14:paraId="0000010B">
      <w:pPr>
        <w:rPr>
          <w:rFonts w:ascii="Roboto Mono" w:cs="Roboto Mono" w:eastAsia="Roboto Mono" w:hAnsi="Roboto Mono"/>
          <w:shd w:fill="faf9f5" w:val="clear"/>
        </w:rPr>
      </w:pPr>
      <w:r w:rsidDel="00000000" w:rsidR="00000000" w:rsidRPr="00000000">
        <w:rPr>
          <w:rFonts w:ascii="Arial Unicode MS" w:cs="Arial Unicode MS" w:eastAsia="Arial Unicode MS" w:hAnsi="Arial Unicode MS"/>
          <w:shd w:fill="faf9f5" w:val="clear"/>
          <w:rtl w:val="0"/>
        </w:rPr>
        <w:t xml:space="preserve">  // ── ILUSTRACIÓN 1 — elemento hero ───────────────</w:t>
      </w:r>
    </w:p>
    <w:p w:rsidR="00000000" w:rsidDel="00000000" w:rsidP="00000000" w:rsidRDefault="00000000" w:rsidRPr="00000000" w14:paraId="0000010C">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"illustration_1": {</w:t>
      </w:r>
    </w:p>
    <w:p w:rsidR="00000000" w:rsidDel="00000000" w:rsidP="00000000" w:rsidRDefault="00000000" w:rsidRPr="00000000" w14:paraId="0000010D">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"active": true,</w:t>
      </w:r>
    </w:p>
    <w:p w:rsidR="00000000" w:rsidDel="00000000" w:rsidP="00000000" w:rsidRDefault="00000000" w:rsidRPr="00000000" w14:paraId="0000010E">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"style": "figurative | geometric | icon_hero | pattern_repeat | abstract_shapes",</w:t>
      </w:r>
    </w:p>
    <w:p w:rsidR="00000000" w:rsidDel="00000000" w:rsidP="00000000" w:rsidRDefault="00000000" w:rsidRPr="00000000" w14:paraId="0000010F">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"source": "brand_asset | brand_color_shapes | brand_symbol_scaled",</w:t>
      </w:r>
    </w:p>
    <w:p w:rsidR="00000000" w:rsidDel="00000000" w:rsidP="00000000" w:rsidRDefault="00000000" w:rsidRPr="00000000" w14:paraId="00000110">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"placement": "full_bleed_top | top_right | bottom_bleed | center_bg",</w:t>
      </w:r>
    </w:p>
    <w:p w:rsidR="00000000" w:rsidDel="00000000" w:rsidP="00000000" w:rsidRDefault="00000000" w:rsidRPr="00000000" w14:paraId="00000111">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"scale": 0.0–1.0,</w:t>
      </w:r>
    </w:p>
    <w:p w:rsidR="00000000" w:rsidDel="00000000" w:rsidP="00000000" w:rsidRDefault="00000000" w:rsidRPr="00000000" w14:paraId="00000112">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"opacity": 0.0–1.0,</w:t>
      </w:r>
    </w:p>
    <w:p w:rsidR="00000000" w:rsidDel="00000000" w:rsidP="00000000" w:rsidRDefault="00000000" w:rsidRPr="00000000" w14:paraId="00000113">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"color_override": "#HEX | null"       // null = colores originales del asset</w:t>
      </w:r>
    </w:p>
    <w:p w:rsidR="00000000" w:rsidDel="00000000" w:rsidP="00000000" w:rsidRDefault="00000000" w:rsidRPr="00000000" w14:paraId="00000114">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w:t>
      </w:r>
    </w:p>
    <w:p w:rsidR="00000000" w:rsidDel="00000000" w:rsidP="00000000" w:rsidRDefault="00000000" w:rsidRPr="00000000" w14:paraId="00000115">
      <w:pPr>
        <w:rPr>
          <w:rFonts w:ascii="Roboto Mono" w:cs="Roboto Mono" w:eastAsia="Roboto Mono" w:hAnsi="Roboto Mono"/>
          <w:shd w:fill="faf9f5" w:val="clear"/>
        </w:rPr>
      </w:pPr>
      <w:r w:rsidDel="00000000" w:rsidR="00000000" w:rsidRPr="00000000">
        <w:rPr>
          <w:rtl w:val="0"/>
        </w:rPr>
      </w:r>
    </w:p>
    <w:p w:rsidR="00000000" w:rsidDel="00000000" w:rsidP="00000000" w:rsidRDefault="00000000" w:rsidRPr="00000000" w14:paraId="00000116">
      <w:pPr>
        <w:rPr>
          <w:rFonts w:ascii="Roboto Mono" w:cs="Roboto Mono" w:eastAsia="Roboto Mono" w:hAnsi="Roboto Mono"/>
          <w:shd w:fill="faf9f5" w:val="clear"/>
        </w:rPr>
      </w:pPr>
      <w:r w:rsidDel="00000000" w:rsidR="00000000" w:rsidRPr="00000000">
        <w:rPr>
          <w:rFonts w:ascii="Arial Unicode MS" w:cs="Arial Unicode MS" w:eastAsia="Arial Unicode MS" w:hAnsi="Arial Unicode MS"/>
          <w:shd w:fill="faf9f5" w:val="clear"/>
          <w:rtl w:val="0"/>
        </w:rPr>
        <w:t xml:space="preserve">  // ── ILUSTRACIÓN 2 — elemento secundario/decorativo</w:t>
      </w:r>
    </w:p>
    <w:p w:rsidR="00000000" w:rsidDel="00000000" w:rsidP="00000000" w:rsidRDefault="00000000" w:rsidRPr="00000000" w14:paraId="00000117">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"illustration_2": {</w:t>
      </w:r>
    </w:p>
    <w:p w:rsidR="00000000" w:rsidDel="00000000" w:rsidP="00000000" w:rsidRDefault="00000000" w:rsidRPr="00000000" w14:paraId="00000118">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"active": true,</w:t>
      </w:r>
    </w:p>
    <w:p w:rsidR="00000000" w:rsidDel="00000000" w:rsidP="00000000" w:rsidRDefault="00000000" w:rsidRPr="00000000" w14:paraId="00000119">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"style": "geometric | pattern_repeat | abstract_shapes | none",</w:t>
      </w:r>
    </w:p>
    <w:p w:rsidR="00000000" w:rsidDel="00000000" w:rsidP="00000000" w:rsidRDefault="00000000" w:rsidRPr="00000000" w14:paraId="0000011A">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"source": "brand_color_shapes | brand_symbol_scaled",</w:t>
      </w:r>
    </w:p>
    <w:p w:rsidR="00000000" w:rsidDel="00000000" w:rsidP="00000000" w:rsidRDefault="00000000" w:rsidRPr="00000000" w14:paraId="0000011B">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"placement": "bottom_band | corner_tl | corner_br | scattered",</w:t>
      </w:r>
    </w:p>
    <w:p w:rsidR="00000000" w:rsidDel="00000000" w:rsidP="00000000" w:rsidRDefault="00000000" w:rsidRPr="00000000" w14:paraId="0000011C">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"scale": 0.0–1.0,</w:t>
      </w:r>
    </w:p>
    <w:p w:rsidR="00000000" w:rsidDel="00000000" w:rsidP="00000000" w:rsidRDefault="00000000" w:rsidRPr="00000000" w14:paraId="0000011D">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"opacity": 0.0–1.0,</w:t>
      </w:r>
    </w:p>
    <w:p w:rsidR="00000000" w:rsidDel="00000000" w:rsidP="00000000" w:rsidRDefault="00000000" w:rsidRPr="00000000" w14:paraId="0000011E">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"color_override": "#HEX | null"</w:t>
      </w:r>
    </w:p>
    <w:p w:rsidR="00000000" w:rsidDel="00000000" w:rsidP="00000000" w:rsidRDefault="00000000" w:rsidRPr="00000000" w14:paraId="0000011F">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w:t>
      </w:r>
    </w:p>
    <w:p w:rsidR="00000000" w:rsidDel="00000000" w:rsidP="00000000" w:rsidRDefault="00000000" w:rsidRPr="00000000" w14:paraId="00000120">
      <w:pPr>
        <w:rPr>
          <w:rFonts w:ascii="Roboto Mono" w:cs="Roboto Mono" w:eastAsia="Roboto Mono" w:hAnsi="Roboto Mono"/>
          <w:shd w:fill="faf9f5" w:val="clear"/>
        </w:rPr>
      </w:pPr>
      <w:r w:rsidDel="00000000" w:rsidR="00000000" w:rsidRPr="00000000">
        <w:rPr>
          <w:rtl w:val="0"/>
        </w:rPr>
      </w:r>
    </w:p>
    <w:p w:rsidR="00000000" w:rsidDel="00000000" w:rsidP="00000000" w:rsidRDefault="00000000" w:rsidRPr="00000000" w14:paraId="00000121">
      <w:pPr>
        <w:rPr>
          <w:rFonts w:ascii="Roboto Mono" w:cs="Roboto Mono" w:eastAsia="Roboto Mono" w:hAnsi="Roboto Mono"/>
          <w:shd w:fill="faf9f5" w:val="clear"/>
        </w:rPr>
      </w:pPr>
      <w:r w:rsidDel="00000000" w:rsidR="00000000" w:rsidRPr="00000000">
        <w:rPr>
          <w:rFonts w:ascii="Arial Unicode MS" w:cs="Arial Unicode MS" w:eastAsia="Arial Unicode MS" w:hAnsi="Arial Unicode MS"/>
          <w:shd w:fill="faf9f5" w:val="clear"/>
          <w:rtl w:val="0"/>
        </w:rPr>
        <w:t xml:space="preserve">  // ── COLOR BAND ───────────────────────────────────</w:t>
      </w:r>
    </w:p>
    <w:p w:rsidR="00000000" w:rsidDel="00000000" w:rsidP="00000000" w:rsidRDefault="00000000" w:rsidRPr="00000000" w14:paraId="00000122">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"color_band": {</w:t>
      </w:r>
    </w:p>
    <w:p w:rsidR="00000000" w:rsidDel="00000000" w:rsidP="00000000" w:rsidRDefault="00000000" w:rsidRPr="00000000" w14:paraId="00000123">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"active": true,</w:t>
      </w:r>
    </w:p>
    <w:p w:rsidR="00000000" w:rsidDel="00000000" w:rsidP="00000000" w:rsidRDefault="00000000" w:rsidRPr="00000000" w14:paraId="00000124">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"position": "top | bottom",</w:t>
      </w:r>
    </w:p>
    <w:p w:rsidR="00000000" w:rsidDel="00000000" w:rsidP="00000000" w:rsidRDefault="00000000" w:rsidRPr="00000000" w14:paraId="00000125">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"height_percent": 15–35,</w:t>
      </w:r>
    </w:p>
    <w:p w:rsidR="00000000" w:rsidDel="00000000" w:rsidP="00000000" w:rsidRDefault="00000000" w:rsidRPr="00000000" w14:paraId="00000126">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"color": "#HEX",</w:t>
      </w:r>
    </w:p>
    <w:p w:rsidR="00000000" w:rsidDel="00000000" w:rsidP="00000000" w:rsidRDefault="00000000" w:rsidRPr="00000000" w14:paraId="00000127">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"content": "brand_name | logo | none"  // qué vive dentro de la banda</w:t>
      </w:r>
    </w:p>
    <w:p w:rsidR="00000000" w:rsidDel="00000000" w:rsidP="00000000" w:rsidRDefault="00000000" w:rsidRPr="00000000" w14:paraId="00000128">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w:t>
      </w:r>
    </w:p>
    <w:p w:rsidR="00000000" w:rsidDel="00000000" w:rsidP="00000000" w:rsidRDefault="00000000" w:rsidRPr="00000000" w14:paraId="00000129">
      <w:pPr>
        <w:rPr>
          <w:rFonts w:ascii="Roboto Mono" w:cs="Roboto Mono" w:eastAsia="Roboto Mono" w:hAnsi="Roboto Mono"/>
          <w:shd w:fill="faf9f5" w:val="clear"/>
        </w:rPr>
      </w:pPr>
      <w:r w:rsidDel="00000000" w:rsidR="00000000" w:rsidRPr="00000000">
        <w:rPr>
          <w:rtl w:val="0"/>
        </w:rPr>
      </w:r>
    </w:p>
    <w:p w:rsidR="00000000" w:rsidDel="00000000" w:rsidP="00000000" w:rsidRDefault="00000000" w:rsidRPr="00000000" w14:paraId="0000012A">
      <w:pPr>
        <w:rPr>
          <w:rFonts w:ascii="Roboto Mono" w:cs="Roboto Mono" w:eastAsia="Roboto Mono" w:hAnsi="Roboto Mono"/>
          <w:shd w:fill="faf9f5" w:val="clear"/>
        </w:rPr>
      </w:pPr>
      <w:r w:rsidDel="00000000" w:rsidR="00000000" w:rsidRPr="00000000">
        <w:rPr>
          <w:rFonts w:ascii="Arial Unicode MS" w:cs="Arial Unicode MS" w:eastAsia="Arial Unicode MS" w:hAnsi="Arial Unicode MS"/>
          <w:shd w:fill="faf9f5" w:val="clear"/>
          <w:rtl w:val="0"/>
        </w:rPr>
        <w:t xml:space="preserve">  // ── TIPOGRAFÍA AMPLIADA ──────────────────────────</w:t>
      </w:r>
    </w:p>
    <w:p w:rsidR="00000000" w:rsidDel="00000000" w:rsidP="00000000" w:rsidRDefault="00000000" w:rsidRPr="00000000" w14:paraId="0000012B">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"text_alignment": "left | center | right",</w:t>
      </w:r>
    </w:p>
    <w:p w:rsidR="00000000" w:rsidDel="00000000" w:rsidP="00000000" w:rsidRDefault="00000000" w:rsidRPr="00000000" w14:paraId="0000012C">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"recipient_name_size": "large | xlarge | display",   // BeautyDay usa display</w:t>
      </w:r>
    </w:p>
    <w:p w:rsidR="00000000" w:rsidDel="00000000" w:rsidP="00000000" w:rsidRDefault="00000000" w:rsidRPr="00000000" w14:paraId="0000012D">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"logo_treatment": "standard | reversed | monochrome",</w:t>
      </w:r>
    </w:p>
    <w:p w:rsidR="00000000" w:rsidDel="00000000" w:rsidP="00000000" w:rsidRDefault="00000000" w:rsidRPr="00000000" w14:paraId="0000012E">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"decorative_rule": true,     // línea horizontal entre secciones (SAP, GC)</w:t>
      </w:r>
    </w:p>
    <w:p w:rsidR="00000000" w:rsidDel="00000000" w:rsidP="00000000" w:rsidRDefault="00000000" w:rsidRPr="00000000" w14:paraId="0000012F">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"date_visible": true,</w:t>
      </w:r>
    </w:p>
    <w:p w:rsidR="00000000" w:rsidDel="00000000" w:rsidP="00000000" w:rsidRDefault="00000000" w:rsidRPr="00000000" w14:paraId="00000130">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  "edition_label_visible": true  // "FY26", "2025", etc.</w:t>
      </w:r>
    </w:p>
    <w:p w:rsidR="00000000" w:rsidDel="00000000" w:rsidP="00000000" w:rsidRDefault="00000000" w:rsidRPr="00000000" w14:paraId="00000131">
      <w:pPr>
        <w:rPr>
          <w:rFonts w:ascii="Roboto Mono" w:cs="Roboto Mono" w:eastAsia="Roboto Mono" w:hAnsi="Roboto Mono"/>
          <w:shd w:fill="faf9f5" w:val="clear"/>
        </w:rPr>
      </w:pPr>
      <w:r w:rsidDel="00000000" w:rsidR="00000000" w:rsidRPr="00000000">
        <w:rPr>
          <w:rFonts w:ascii="Roboto Mono" w:cs="Roboto Mono" w:eastAsia="Roboto Mono" w:hAnsi="Roboto Mono"/>
          <w:shd w:fill="faf9f5" w:val="clear"/>
          <w:rtl w:val="0"/>
        </w:rPr>
        <w:t xml:space="preserve">}</w:t>
      </w:r>
    </w:p>
    <w:p w:rsidR="00000000" w:rsidDel="00000000" w:rsidP="00000000" w:rsidRDefault="00000000" w:rsidRPr="00000000" w14:paraId="00000132">
      <w:pPr>
        <w:rPr>
          <w:rFonts w:ascii="Georgia" w:cs="Georgia" w:eastAsia="Georgia" w:hAnsi="Georgia"/>
          <w:shd w:fill="faf9f5" w:val="clear"/>
        </w:rPr>
      </w:pPr>
      <w:r w:rsidDel="00000000" w:rsidR="00000000" w:rsidRPr="00000000">
        <w:rPr>
          <w:rFonts w:ascii="Courier New" w:cs="Courier New" w:eastAsia="Courier New" w:hAnsi="Courier New"/>
          <w:shd w:fill="faf9f5" w:val="clea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Una observación importante sobre las ilustraciones: en tu cartera actual las ilustraciones son siempre assets del cliente (el gamepad es de Dataiku, la mano+flores es de BeautyDay, los chevrons son del evento). El agente no las genera — las recibe como input junto con el logo. Lo que Claude decide es cómo usarlas: si como hero, como textura repetida, como elemento recortado, a qué opacidad.</w:t>
      </w:r>
    </w:p>
    <w:p w:rsidR="00000000" w:rsidDel="00000000" w:rsidP="00000000" w:rsidRDefault="00000000" w:rsidRPr="00000000" w14:paraId="00000134">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Esto significa que en el flujo de autoservicio el cliente debería poder subir no solo el logo sino también 1-2 assets gráficos opcionales (ilustración de marca, icono, elemento decorativo del brand system). Si no los aporta, Claude cae en los patrones 2, 3 o 4 que solo requieren color + formas geométricas generadas programáticamente.</w:t>
      </w:r>
    </w:p>
    <w:p w:rsidR="00000000" w:rsidDel="00000000" w:rsidP="00000000" w:rsidRDefault="00000000" w:rsidRPr="00000000" w14:paraId="00000135">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¿Quieres que actualice el documento de hoja de ruta con estos parámetros y el input ampliado?</w:t>
      </w:r>
    </w:p>
    <w:p w:rsidR="00000000" w:rsidDel="00000000" w:rsidP="00000000" w:rsidRDefault="00000000" w:rsidRPr="00000000" w14:paraId="00000136">
      <w:pPr>
        <w:rPr>
          <w:rFonts w:ascii="Georgia" w:cs="Georgia" w:eastAsia="Georgia" w:hAnsi="Georgia"/>
          <w:shd w:fill="faf9f5" w:val="clear"/>
        </w:rPr>
      </w:pPr>
      <w:r w:rsidDel="00000000" w:rsidR="00000000" w:rsidRPr="00000000">
        <w:rPr>
          <w:rFonts w:ascii="Georgia" w:cs="Georgia" w:eastAsia="Georgia" w:hAnsi="Georgia"/>
          <w:shd w:fill="faf9f5" w:val="clear"/>
        </w:rPr>
        <w:drawing>
          <wp:inline distB="114300" distT="114300" distL="114300" distR="114300">
            <wp:extent cx="635000" cy="635000"/>
            <wp:effectExtent b="0" l="0" r="0" t="0"/>
            <wp:docPr descr="gif-totemBIS-personalizacion.gif" id="13" name="image13.png"/>
            <a:graphic>
              <a:graphicData uri="http://schemas.openxmlformats.org/drawingml/2006/picture">
                <pic:pic>
                  <pic:nvPicPr>
                    <pic:cNvPr descr="gif-totemBIS-personalizacion.gif"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rFonts w:ascii="Georgia" w:cs="Georgia" w:eastAsia="Georgia" w:hAnsi="Georgia"/>
          <w:shd w:fill="faf9f5" w:val="clear"/>
        </w:rPr>
      </w:pPr>
      <w:r w:rsidDel="00000000" w:rsidR="00000000" w:rsidRPr="00000000">
        <w:rPr>
          <w:rFonts w:ascii="Georgia" w:cs="Georgia" w:eastAsia="Georgia" w:hAnsi="Georgia"/>
          <w:shd w:fill="faf9f5" w:val="clear"/>
        </w:rPr>
        <w:drawing>
          <wp:inline distB="114300" distT="114300" distL="114300" distR="114300">
            <wp:extent cx="635000" cy="635000"/>
            <wp:effectExtent b="0" l="0" r="0" t="0"/>
            <wp:docPr descr="gif-totem-CLOT-personalizacion.gif" id="6" name="image6.png"/>
            <a:graphic>
              <a:graphicData uri="http://schemas.openxmlformats.org/drawingml/2006/picture">
                <pic:pic>
                  <pic:nvPicPr>
                    <pic:cNvPr descr="gif-totem-CLOT-personalizacion.gif"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rFonts w:ascii="Georgia" w:cs="Georgia" w:eastAsia="Georgia" w:hAnsi="Georgia"/>
          <w:shd w:fill="faf9f5" w:val="clear"/>
        </w:rPr>
      </w:pPr>
      <w:r w:rsidDel="00000000" w:rsidR="00000000" w:rsidRPr="00000000">
        <w:rPr>
          <w:rFonts w:ascii="Georgia" w:cs="Georgia" w:eastAsia="Georgia" w:hAnsi="Georgia"/>
          <w:shd w:fill="faf9f5" w:val="clear"/>
        </w:rPr>
        <w:drawing>
          <wp:inline distB="114300" distT="114300" distL="114300" distR="114300">
            <wp:extent cx="635000" cy="635000"/>
            <wp:effectExtent b="0" l="0" r="0" t="0"/>
            <wp:docPr descr="gif-totem-BASIC-personalizacion.gif" id="12" name="image12.png"/>
            <a:graphic>
              <a:graphicData uri="http://schemas.openxmlformats.org/drawingml/2006/picture">
                <pic:pic>
                  <pic:nvPicPr>
                    <pic:cNvPr descr="gif-totem-BASIC-personalizacion.gif" id="0" name="image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rFonts w:ascii="Georgia" w:cs="Georgia" w:eastAsia="Georgia" w:hAnsi="Georgia"/>
          <w:shd w:fill="faf9f5" w:val="clear"/>
        </w:rPr>
      </w:pPr>
      <w:r w:rsidDel="00000000" w:rsidR="00000000" w:rsidRPr="00000000">
        <w:rPr>
          <w:rFonts w:ascii="Georgia" w:cs="Georgia" w:eastAsia="Georgia" w:hAnsi="Georgia"/>
          <w:shd w:fill="faf9f5" w:val="clear"/>
        </w:rPr>
        <w:drawing>
          <wp:inline distB="114300" distT="114300" distL="114300" distR="114300">
            <wp:extent cx="635000" cy="635000"/>
            <wp:effectExtent b="0" l="0" r="0" t="0"/>
            <wp:docPr descr="gif-placaA5-personalizacion.gif" id="3" name="image3.png"/>
            <a:graphic>
              <a:graphicData uri="http://schemas.openxmlformats.org/drawingml/2006/picture">
                <pic:pic>
                  <pic:nvPicPr>
                    <pic:cNvPr descr="gif-placaA5-personalizacion.gif"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rFonts w:ascii="Georgia" w:cs="Georgia" w:eastAsia="Georgia" w:hAnsi="Georgia"/>
          <w:shd w:fill="faf9f5" w:val="clear"/>
        </w:rPr>
      </w:pPr>
      <w:r w:rsidDel="00000000" w:rsidR="00000000" w:rsidRPr="00000000">
        <w:rPr>
          <w:rFonts w:ascii="Georgia" w:cs="Georgia" w:eastAsia="Georgia" w:hAnsi="Georgia"/>
          <w:shd w:fill="faf9f5" w:val="clear"/>
        </w:rPr>
        <w:drawing>
          <wp:inline distB="114300" distT="114300" distL="114300" distR="114300">
            <wp:extent cx="635000" cy="635000"/>
            <wp:effectExtent b="0" l="0" r="0" t="0"/>
            <wp:docPr descr="gif-placa-paperV-perso.gif" id="9" name="image9.png"/>
            <a:graphic>
              <a:graphicData uri="http://schemas.openxmlformats.org/drawingml/2006/picture">
                <pic:pic>
                  <pic:nvPicPr>
                    <pic:cNvPr descr="gif-placa-paperV-perso.gif"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rPr>
          <w:rFonts w:ascii="Georgia" w:cs="Georgia" w:eastAsia="Georgia" w:hAnsi="Georgia"/>
          <w:shd w:fill="faf9f5" w:val="clear"/>
        </w:rPr>
      </w:pPr>
      <w:r w:rsidDel="00000000" w:rsidR="00000000" w:rsidRPr="00000000">
        <w:rPr>
          <w:rFonts w:ascii="Georgia" w:cs="Georgia" w:eastAsia="Georgia" w:hAnsi="Georgia"/>
          <w:shd w:fill="faf9f5" w:val="clear"/>
        </w:rPr>
        <w:drawing>
          <wp:inline distB="114300" distT="114300" distL="114300" distR="114300">
            <wp:extent cx="635000" cy="635000"/>
            <wp:effectExtent b="0" l="0" r="0" t="0"/>
            <wp:docPr descr="gif-placa-PAIPAI-personalizacion.gif" id="2" name="image2.png"/>
            <a:graphic>
              <a:graphicData uri="http://schemas.openxmlformats.org/drawingml/2006/picture">
                <pic:pic>
                  <pic:nvPicPr>
                    <pic:cNvPr descr="gif-placa-PAIPAI-personalizacion.gif"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rFonts w:ascii="Georgia" w:cs="Georgia" w:eastAsia="Georgia" w:hAnsi="Georgia"/>
          <w:shd w:fill="faf9f5" w:val="clear"/>
        </w:rPr>
      </w:pPr>
      <w:r w:rsidDel="00000000" w:rsidR="00000000" w:rsidRPr="00000000">
        <w:rPr>
          <w:rFonts w:ascii="Georgia" w:cs="Georgia" w:eastAsia="Georgia" w:hAnsi="Georgia"/>
          <w:shd w:fill="faf9f5" w:val="clear"/>
        </w:rPr>
        <w:drawing>
          <wp:inline distB="114300" distT="114300" distL="114300" distR="114300">
            <wp:extent cx="635000" cy="635000"/>
            <wp:effectExtent b="0" l="0" r="0" t="0"/>
            <wp:docPr descr="gif-placa-MINI-personalizacion.gif" id="19" name="image19.png"/>
            <a:graphic>
              <a:graphicData uri="http://schemas.openxmlformats.org/drawingml/2006/picture">
                <pic:pic>
                  <pic:nvPicPr>
                    <pic:cNvPr descr="gif-placa-MINI-personalizacion.gif" id="0" name="image1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rPr>
          <w:rFonts w:ascii="Georgia" w:cs="Georgia" w:eastAsia="Georgia" w:hAnsi="Georgia"/>
          <w:shd w:fill="faf9f5" w:val="clear"/>
        </w:rPr>
      </w:pPr>
      <w:r w:rsidDel="00000000" w:rsidR="00000000" w:rsidRPr="00000000">
        <w:rPr>
          <w:rFonts w:ascii="Georgia" w:cs="Georgia" w:eastAsia="Georgia" w:hAnsi="Georgia"/>
          <w:shd w:fill="faf9f5" w:val="clear"/>
        </w:rPr>
        <w:drawing>
          <wp:inline distB="114300" distT="114300" distL="114300" distR="114300">
            <wp:extent cx="635000" cy="635000"/>
            <wp:effectExtent b="0" l="0" r="0" t="0"/>
            <wp:docPr descr="gif-placa-A4-personalizacion.gif" id="14" name="image14.png"/>
            <a:graphic>
              <a:graphicData uri="http://schemas.openxmlformats.org/drawingml/2006/picture">
                <pic:pic>
                  <pic:nvPicPr>
                    <pic:cNvPr descr="gif-placa-A4-personalizacion.gif" id="0" name="image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si, actualiza el documento con esto y con algunos recursos mas que encuentres en estos diseños que te adjunto en GIFs. te en cuenta lo siguiente: estos recursos gráficos no los va a especificar el cliente de forma explicita como parametros de entrada sino que estarán implicitos en el brand book o en la web corporativa del cliente que entrará en el modelo como URL</w:t>
      </w:r>
    </w:p>
    <w:p w:rsidR="00000000" w:rsidDel="00000000" w:rsidP="00000000" w:rsidRDefault="00000000" w:rsidRPr="00000000" w14:paraId="0000013F">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17:24</w:t>
      </w:r>
    </w:p>
    <w:p w:rsidR="00000000" w:rsidDel="00000000" w:rsidP="00000000" w:rsidRDefault="00000000" w:rsidRPr="00000000" w14:paraId="00000140">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Analizó patrones gráficos de diseños y extrajo recursos implícitos del branding</w:t>
      </w:r>
    </w:p>
    <w:p w:rsidR="00000000" w:rsidDel="00000000" w:rsidP="00000000" w:rsidRDefault="00000000" w:rsidRPr="00000000" w14:paraId="00000141">
      <w:pPr>
        <w:spacing w:after="0" w:before="0" w:lineRule="auto"/>
        <w:ind w:left="-20" w:right="-20" w:firstLine="0"/>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Analizó patrones gráficos de diseños y extrajo recursos implícitos del branding</w:t>
      </w:r>
    </w:p>
    <w:p w:rsidR="00000000" w:rsidDel="00000000" w:rsidP="00000000" w:rsidRDefault="00000000" w:rsidRPr="00000000" w14:paraId="00000142">
      <w:pPr>
        <w:numPr>
          <w:ilvl w:val="0"/>
          <w:numId w:val="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43">
      <w:pPr>
        <w:numPr>
          <w:ilvl w:val="0"/>
          <w:numId w:val="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44">
      <w:pPr>
        <w:numPr>
          <w:ilvl w:val="0"/>
          <w:numId w:val="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45">
      <w:pPr>
        <w:numPr>
          <w:ilvl w:val="0"/>
          <w:numId w:val="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46">
      <w:pPr>
        <w:numPr>
          <w:ilvl w:val="0"/>
          <w:numId w:val="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47">
      <w:pPr>
        <w:numPr>
          <w:ilvl w:val="0"/>
          <w:numId w:val="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48">
      <w:pPr>
        <w:numPr>
          <w:ilvl w:val="0"/>
          <w:numId w:val="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49">
      <w:pPr>
        <w:numPr>
          <w:ilvl w:val="0"/>
          <w:numId w:val="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4A">
      <w:pPr>
        <w:numPr>
          <w:ilvl w:val="0"/>
          <w:numId w:val="31"/>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4B">
      <w:pPr>
        <w:numPr>
          <w:ilvl w:val="0"/>
          <w:numId w:val="31"/>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4C">
      <w:pPr>
        <w:numPr>
          <w:ilvl w:val="0"/>
          <w:numId w:val="31"/>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4D">
      <w:pPr>
        <w:numPr>
          <w:ilvl w:val="0"/>
          <w:numId w:val="31"/>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4E">
      <w:pPr>
        <w:numPr>
          <w:ilvl w:val="0"/>
          <w:numId w:val="31"/>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4F">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Con los 8 modelos de trofeo veo el vocabulario compositivo completo. Déjame catalogarlo antes de actualizar el documento:</w:t>
      </w:r>
    </w:p>
    <w:p w:rsidR="00000000" w:rsidDel="00000000" w:rsidP="00000000" w:rsidRDefault="00000000" w:rsidRPr="00000000" w14:paraId="00000150">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Created a file, ran a command, read a file</w:t>
      </w:r>
    </w:p>
    <w:p w:rsidR="00000000" w:rsidDel="00000000" w:rsidP="00000000" w:rsidRDefault="00000000" w:rsidRPr="00000000" w14:paraId="00000151">
      <w:pPr>
        <w:spacing w:after="0" w:before="0" w:lineRule="auto"/>
        <w:ind w:left="-20" w:right="-20" w:firstLine="0"/>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Created a file, ran a command, read a file</w:t>
      </w:r>
    </w:p>
    <w:p w:rsidR="00000000" w:rsidDel="00000000" w:rsidP="00000000" w:rsidRDefault="00000000" w:rsidRPr="00000000" w14:paraId="00000152">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El documento recoge todo. Lo más relevante de esta versión:</w:t>
      </w:r>
    </w:p>
    <w:p w:rsidR="00000000" w:rsidDel="00000000" w:rsidP="00000000" w:rsidRDefault="00000000" w:rsidRPr="00000000" w14:paraId="00000153">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8 patrones compositivos catalogados con referencia a tus diseños reales — cada uno con sus parámetros JSON exactos y la lógica de cuándo Claude los activa.</w:t>
      </w:r>
    </w:p>
    <w:p w:rsidR="00000000" w:rsidDel="00000000" w:rsidP="00000000" w:rsidRDefault="00000000" w:rsidRPr="00000000" w14:paraId="00000154">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El insight clave que cambia todo: el agente no "recibe" instrucciones de diseño, las </w:t>
      </w:r>
      <w:r w:rsidDel="00000000" w:rsidR="00000000" w:rsidRPr="00000000">
        <w:rPr>
          <w:rFonts w:ascii="Georgia" w:cs="Georgia" w:eastAsia="Georgia" w:hAnsi="Georgia"/>
          <w:i w:val="1"/>
          <w:iCs w:val="1"/>
          <w:shd w:fill="faf9f5" w:val="clear"/>
          <w:rtl w:val="0"/>
        </w:rPr>
        <w:t xml:space="preserve">infiere</w:t>
      </w:r>
      <w:r w:rsidDel="00000000" w:rsidR="00000000" w:rsidRPr="00000000">
        <w:rPr>
          <w:rFonts w:ascii="Georgia" w:cs="Georgia" w:eastAsia="Georgia" w:hAnsi="Georgia"/>
          <w:shd w:fill="faf9f5" w:val="clear"/>
          <w:rtl w:val="0"/>
        </w:rPr>
        <w:t xml:space="preserve"> en 4 pasos: analiza el logo (formas extraíbles), la URL corporativa (densidad visual, uso del color), el brand book (reglas y tipografía), y con eso selecciona los 6 arquetipos garantizando diversidad real entre propuestas.</w:t>
      </w:r>
    </w:p>
    <w:p w:rsidR="00000000" w:rsidDel="00000000" w:rsidP="00000000" w:rsidRDefault="00000000" w:rsidRPr="00000000" w14:paraId="00000155">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Dos cosas que me parece importante que notes al leerlo:</w:t>
      </w:r>
    </w:p>
    <w:p w:rsidR="00000000" w:rsidDel="00000000" w:rsidP="00000000" w:rsidRDefault="00000000" w:rsidRPr="00000000" w14:paraId="00000156">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 La URL corporativa sube a input obligatorio, no opcional. Es la fuente más rica para entender cómo usa la marca sus recursos gráficos en la práctica.</w:t>
      </w:r>
    </w:p>
    <w:p w:rsidR="00000000" w:rsidDel="00000000" w:rsidP="00000000" w:rsidRDefault="00000000" w:rsidRPr="00000000" w14:paraId="00000157">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 El logo en SVG pasa a ser el formato preferido para los patrones 3, 4 y 7 (formas derivadas, patrones radiales, splits). Con PNG solo se pueden aproximar las formas geométricamente. Vale la pena comunicárselo al cliente en el flujo de upload.</w:t>
      </w:r>
    </w:p>
    <w:p w:rsidR="00000000" w:rsidDel="00000000" w:rsidP="00000000" w:rsidRDefault="00000000" w:rsidRPr="00000000" w14:paraId="00000158">
      <w:pPr>
        <w:spacing w:line="300" w:lineRule="auto"/>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Sustain awards roadmap v3</w:t>
      </w:r>
    </w:p>
    <w:p w:rsidR="00000000" w:rsidDel="00000000" w:rsidP="00000000" w:rsidRDefault="00000000" w:rsidRPr="00000000" w14:paraId="00000159">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Document · DOCX </w:t>
      </w:r>
    </w:p>
    <w:p w:rsidR="00000000" w:rsidDel="00000000" w:rsidP="00000000" w:rsidRDefault="00000000" w:rsidRPr="00000000" w14:paraId="0000015A">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estos 8 patrones son excluyentes uno de otro o son recursos que el modelo puede usar de forma simultanea ?</w:t>
      </w:r>
    </w:p>
    <w:p w:rsidR="00000000" w:rsidDel="00000000" w:rsidP="00000000" w:rsidRDefault="00000000" w:rsidRPr="00000000" w14:paraId="0000015B">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17:30</w:t>
      </w:r>
    </w:p>
    <w:p w:rsidR="00000000" w:rsidDel="00000000" w:rsidP="00000000" w:rsidRDefault="00000000" w:rsidRPr="00000000" w14:paraId="0000015C">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Examinó si los patrones funcionan exclusivamente o simultáneamente</w:t>
      </w:r>
    </w:p>
    <w:p w:rsidR="00000000" w:rsidDel="00000000" w:rsidP="00000000" w:rsidRDefault="00000000" w:rsidRPr="00000000" w14:paraId="0000015D">
      <w:pPr>
        <w:spacing w:after="0" w:before="0" w:lineRule="auto"/>
        <w:ind w:left="-20" w:right="-20" w:firstLine="0"/>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Examinó si los patrones funcionan exclusivamente o simultáneamente</w:t>
      </w:r>
    </w:p>
    <w:p w:rsidR="00000000" w:rsidDel="00000000" w:rsidP="00000000" w:rsidRDefault="00000000" w:rsidRPr="00000000" w14:paraId="0000015E">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Son combinables y de hecho así funcionan en tus diseños reales. Los has llamado "patrones" pero técnicamente son capas independientes que se apilan.</w:t>
      </w:r>
    </w:p>
    <w:p w:rsidR="00000000" w:rsidDel="00000000" w:rsidP="00000000" w:rsidRDefault="00000000" w:rsidRPr="00000000" w14:paraId="0000015F">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Mira el ejemplo más claro que tienes en tu propia carpeta: el trofeo de Esteve (Placa A5).</w:t>
      </w:r>
    </w:p>
    <w:p w:rsidR="00000000" w:rsidDel="00000000" w:rsidP="00000000" w:rsidRDefault="00000000" w:rsidRPr="00000000" w14:paraId="00000160">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Tiene activos simultáneamente:</w:t>
      </w:r>
    </w:p>
    <w:p w:rsidR="00000000" w:rsidDel="00000000" w:rsidP="00000000" w:rsidRDefault="00000000" w:rsidRPr="00000000" w14:paraId="00000161">
      <w:pPr>
        <w:numPr>
          <w:ilvl w:val="0"/>
          <w:numId w:val="2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Fonts w:ascii="Cardo" w:cs="Cardo" w:eastAsia="Cardo" w:hAnsi="Cardo"/>
          <w:shd w:fill="faf9f5" w:val="clear"/>
          <w:rtl w:val="0"/>
        </w:rPr>
        <w:t xml:space="preserve">Patrón 6 (gradiente azul → blanco)</w:t>
      </w:r>
    </w:p>
    <w:p w:rsidR="00000000" w:rsidDel="00000000" w:rsidP="00000000" w:rsidRDefault="00000000" w:rsidRPr="00000000" w14:paraId="00000162">
      <w:pPr>
        <w:numPr>
          <w:ilvl w:val="0"/>
          <w:numId w:val="22"/>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Fonts w:ascii="Georgia" w:cs="Georgia" w:eastAsia="Georgia" w:hAnsi="Georgia"/>
          <w:shd w:fill="faf9f5" w:val="clear"/>
          <w:rtl w:val="0"/>
        </w:rPr>
        <w:t xml:space="preserve">Patrón 4 (círculos flotantes a baja opacidad sobre el gradiente)</w:t>
      </w:r>
    </w:p>
    <w:p w:rsidR="00000000" w:rsidDel="00000000" w:rsidP="00000000" w:rsidRDefault="00000000" w:rsidRPr="00000000" w14:paraId="00000163">
      <w:pPr>
        <w:numPr>
          <w:ilvl w:val="0"/>
          <w:numId w:val="22"/>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rPr>
          <w:color w:val="000000"/>
          <w:shd w:fill="faf9f5" w:val="clear"/>
        </w:rPr>
      </w:pPr>
      <w:r w:rsidDel="00000000" w:rsidR="00000000" w:rsidRPr="00000000">
        <w:rPr>
          <w:rFonts w:ascii="Georgia" w:cs="Georgia" w:eastAsia="Georgia" w:hAnsi="Georgia"/>
          <w:shd w:fill="faf9f5" w:val="clear"/>
          <w:rtl w:val="0"/>
        </w:rPr>
        <w:t xml:space="preserve">Patrón 8 (tipografía limpia, alineación izquierda, jerarquía pura)</w:t>
      </w:r>
    </w:p>
    <w:p w:rsidR="00000000" w:rsidDel="00000000" w:rsidP="00000000" w:rsidRDefault="00000000" w:rsidRPr="00000000" w14:paraId="00000164">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O el BAM / HSE Diamanten (Placa PaperV):</w:t>
      </w:r>
    </w:p>
    <w:p w:rsidR="00000000" w:rsidDel="00000000" w:rsidP="00000000" w:rsidRDefault="00000000" w:rsidRPr="00000000" w14:paraId="00000165">
      <w:pPr>
        <w:numPr>
          <w:ilvl w:val="0"/>
          <w:numId w:val="15"/>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Fonts w:ascii="Georgia" w:cs="Georgia" w:eastAsia="Georgia" w:hAnsi="Georgia"/>
          <w:shd w:fill="faf9f5" w:val="clear"/>
          <w:rtl w:val="0"/>
        </w:rPr>
        <w:t xml:space="preserve">Patrón 5 (fondo sólido verde)</w:t>
      </w:r>
    </w:p>
    <w:p w:rsidR="00000000" w:rsidDel="00000000" w:rsidP="00000000" w:rsidRDefault="00000000" w:rsidRPr="00000000" w14:paraId="00000166">
      <w:pPr>
        <w:numPr>
          <w:ilvl w:val="0"/>
          <w:numId w:val="15"/>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Fonts w:ascii="Georgia" w:cs="Georgia" w:eastAsia="Georgia" w:hAnsi="Georgia"/>
          <w:shd w:fill="faf9f5" w:val="clear"/>
          <w:rtl w:val="0"/>
        </w:rPr>
        <w:t xml:space="preserve">Patrón 7 (banda inferior más oscura)</w:t>
      </w:r>
    </w:p>
    <w:p w:rsidR="00000000" w:rsidDel="00000000" w:rsidP="00000000" w:rsidRDefault="00000000" w:rsidRPr="00000000" w14:paraId="00000167">
      <w:pPr>
        <w:numPr>
          <w:ilvl w:val="0"/>
          <w:numId w:val="15"/>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Fonts w:ascii="Georgia" w:cs="Georgia" w:eastAsia="Georgia" w:hAnsi="Georgia"/>
          <w:shd w:fill="faf9f5" w:val="clear"/>
          <w:rtl w:val="0"/>
        </w:rPr>
        <w:t xml:space="preserve">Patrón 8 (tipografía display rotada como elemento)</w:t>
      </w:r>
    </w:p>
    <w:p w:rsidR="00000000" w:rsidDel="00000000" w:rsidP="00000000" w:rsidRDefault="00000000" w:rsidRPr="00000000" w14:paraId="00000168">
      <w:pPr>
        <w:numPr>
          <w:ilvl w:val="0"/>
          <w:numId w:val="15"/>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rPr>
          <w:color w:val="000000"/>
          <w:shd w:fill="faf9f5" w:val="clear"/>
        </w:rPr>
      </w:pPr>
      <w:r w:rsidDel="00000000" w:rsidR="00000000" w:rsidRPr="00000000">
        <w:rPr>
          <w:rFonts w:ascii="Georgia" w:cs="Georgia" w:eastAsia="Georgia" w:hAnsi="Georgia"/>
          <w:shd w:fill="faf9f5" w:val="clear"/>
          <w:rtl w:val="0"/>
        </w:rPr>
        <w:t xml:space="preserve">Patrón decorativo de líneas verticales punteadas</w:t>
      </w:r>
    </w:p>
    <w:p w:rsidR="00000000" w:rsidDel="00000000" w:rsidP="00000000" w:rsidRDefault="00000000" w:rsidRPr="00000000" w14:paraId="00000169">
      <w:pPr>
        <w:rPr>
          <w:rFonts w:ascii="Georgia" w:cs="Georgia" w:eastAsia="Georgia" w:hAnsi="Georgia"/>
          <w:shd w:fill="faf9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La forma correcta de entender la arquitectura del JSON es esta:</w:t>
      </w:r>
    </w:p>
    <w:p w:rsidR="00000000" w:rsidDel="00000000" w:rsidP="00000000" w:rsidRDefault="00000000" w:rsidRPr="00000000" w14:paraId="0000016B">
      <w:pPr>
        <w:pBdr>
          <w:top w:color="dedcd1" w:space="0" w:sz="0" w:val="none"/>
          <w:left w:color="dedcd1" w:space="0" w:sz="0" w:val="none"/>
          <w:bottom w:color="dedcd1" w:space="0" w:sz="0" w:val="none"/>
          <w:right w:color="dedcd1" w:space="0" w:sz="0" w:val="none"/>
          <w:between w:color="dedcd1" w:space="0" w:sz="0" w:val="none"/>
        </w:pBdr>
        <w:spacing w:line="360" w:lineRule="auto"/>
        <w:rPr>
          <w:rFonts w:ascii="Courier New" w:cs="Courier New" w:eastAsia="Courier New" w:hAnsi="Courier New"/>
          <w:shd w:fill="faf9f5" w:val="clear"/>
        </w:rPr>
      </w:pPr>
      <w:r w:rsidDel="00000000" w:rsidR="00000000" w:rsidRPr="00000000">
        <w:rPr>
          <w:rFonts w:ascii="Georgia" w:cs="Georgia" w:eastAsia="Georgia" w:hAnsi="Georgia"/>
          <w:shd w:fill="faf9f5" w:val="clear"/>
          <w:rtl w:val="0"/>
        </w:rPr>
        <w:t xml:space="preserve">Hay 1 patrón estructural — el que define cómo se organiza el espacio. Solo puede haber uno activo: </w:t>
      </w:r>
      <w:r w:rsidDel="00000000" w:rsidR="00000000" w:rsidRPr="00000000">
        <w:rPr>
          <w:rFonts w:ascii="Courier New" w:cs="Courier New" w:eastAsia="Courier New" w:hAnsi="Courier New"/>
          <w:shd w:fill="faf9f5" w:val="clear"/>
          <w:rtl w:val="0"/>
        </w:rPr>
        <w:t xml:space="preserve">solid | gradient | split_h | split_v | white</w:t>
      </w:r>
    </w:p>
    <w:p w:rsidR="00000000" w:rsidDel="00000000" w:rsidP="00000000" w:rsidRDefault="00000000" w:rsidRPr="00000000" w14:paraId="0000016C">
      <w:pPr>
        <w:pBdr>
          <w:top w:color="dedcd1" w:space="0" w:sz="0" w:val="none"/>
          <w:left w:color="dedcd1" w:space="0" w:sz="0" w:val="none"/>
          <w:bottom w:color="dedcd1" w:space="0" w:sz="0" w:val="none"/>
          <w:right w:color="dedcd1" w:space="0" w:sz="0" w:val="none"/>
          <w:between w:color="dedcd1" w:space="0" w:sz="0" w:val="none"/>
        </w:pBdr>
        <w:spacing w:line="360" w:lineRule="auto"/>
        <w:rPr>
          <w:rFonts w:ascii="Courier New" w:cs="Courier New" w:eastAsia="Courier New" w:hAnsi="Courier New"/>
          <w:shd w:fill="faf9f5" w:val="clear"/>
        </w:rPr>
      </w:pPr>
      <w:r w:rsidDel="00000000" w:rsidR="00000000" w:rsidRPr="00000000">
        <w:rPr>
          <w:rFonts w:ascii="Georgia" w:cs="Georgia" w:eastAsia="Georgia" w:hAnsi="Georgia"/>
          <w:shd w:fill="faf9f5" w:val="clear"/>
          <w:rtl w:val="0"/>
        </w:rPr>
        <w:t xml:space="preserve">Y hay N recursos gráficos que se superponen sobre esa estructura, cada uno con su propio </w:t>
      </w:r>
      <w:r w:rsidDel="00000000" w:rsidR="00000000" w:rsidRPr="00000000">
        <w:rPr>
          <w:rFonts w:ascii="Courier New" w:cs="Courier New" w:eastAsia="Courier New" w:hAnsi="Courier New"/>
          <w:shd w:fill="faf9f5" w:val="clear"/>
          <w:rtl w:val="0"/>
        </w:rPr>
        <w:t xml:space="preserve">active: true/false</w:t>
      </w:r>
      <w:r w:rsidDel="00000000" w:rsidR="00000000" w:rsidRPr="00000000">
        <w:rPr>
          <w:rFonts w:ascii="Georgia" w:cs="Georgia" w:eastAsia="Georgia" w:hAnsi="Georgia"/>
          <w:shd w:fill="faf9f5" w:val="clear"/>
          <w:rtl w:val="0"/>
        </w:rPr>
        <w:t xml:space="preserve">: </w:t>
      </w:r>
      <w:r w:rsidDel="00000000" w:rsidR="00000000" w:rsidRPr="00000000">
        <w:rPr>
          <w:rFonts w:ascii="Courier New" w:cs="Courier New" w:eastAsia="Courier New" w:hAnsi="Courier New"/>
          <w:shd w:fill="faf9f5" w:val="clear"/>
          <w:rtl w:val="0"/>
        </w:rPr>
        <w:t xml:space="preserve">illustration_1 + illustration_2 + brand_shape + pattern_bg + color_band + decorative_lines + typography_as_graphic</w:t>
      </w:r>
    </w:p>
    <w:p w:rsidR="00000000" w:rsidDel="00000000" w:rsidP="00000000" w:rsidRDefault="00000000" w:rsidRPr="00000000" w14:paraId="0000016D">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Así que los 8 patrones del documento son en realidad 1 patrón de fondo + combinaciones de hasta 6-7 recursos simultáneos. Lo que llamamos "patrón" es la combinación característica de recursos que define el look de ese diseño.</w:t>
      </w:r>
    </w:p>
    <w:p w:rsidR="00000000" w:rsidDel="00000000" w:rsidP="00000000" w:rsidRDefault="00000000" w:rsidRPr="00000000" w14:paraId="0000016E">
      <w:pPr>
        <w:rPr>
          <w:rFonts w:ascii="Georgia" w:cs="Georgia" w:eastAsia="Georgia" w:hAnsi="Georgia"/>
          <w:shd w:fill="faf9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Esto tiene una implicación directa en el prompt de Capa 1: Claude no elige "1 patrón de 8", sino que para cada propuesta activa o desactiva cada recurso de forma independiente. La variedad entre las 6 propuestas viene de qué combinación de recursos activa, no de elegir un slot de un menú fijo.</w:t>
      </w:r>
    </w:p>
    <w:p w:rsidR="00000000" w:rsidDel="00000000" w:rsidP="00000000" w:rsidRDefault="00000000" w:rsidRPr="00000000" w14:paraId="00000170">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¿Quieres que revise el JSON schema para reflejar esta distinción más claramente — separando el patrón estructural de los recursos apilables?</w:t>
      </w:r>
    </w:p>
    <w:p w:rsidR="00000000" w:rsidDel="00000000" w:rsidP="00000000" w:rsidRDefault="00000000" w:rsidRPr="00000000" w14:paraId="00000171">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vale, ahora resumeme la arquitectura de forma breve y desglosa las tareas del proyecto al detalle. Hazme  propuestas de prompt y de codigo para cada parte</w:t>
      </w:r>
    </w:p>
    <w:p w:rsidR="00000000" w:rsidDel="00000000" w:rsidP="00000000" w:rsidRDefault="00000000" w:rsidRPr="00000000" w14:paraId="00000172">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17:34</w:t>
      </w:r>
    </w:p>
    <w:p w:rsidR="00000000" w:rsidDel="00000000" w:rsidP="00000000" w:rsidRDefault="00000000" w:rsidRPr="00000000" w14:paraId="00000173">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Estructuró arquitectura multicapa y desglosó tareas con prompts y código</w:t>
      </w:r>
    </w:p>
    <w:p w:rsidR="00000000" w:rsidDel="00000000" w:rsidP="00000000" w:rsidRDefault="00000000" w:rsidRPr="00000000" w14:paraId="00000174">
      <w:pPr>
        <w:spacing w:after="0" w:before="0" w:lineRule="auto"/>
        <w:ind w:left="-20" w:right="-20" w:firstLine="0"/>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Estructuró arquitectura multicapa y desglosó tareas con prompts y código</w:t>
      </w:r>
    </w:p>
    <w:p w:rsidR="00000000" w:rsidDel="00000000" w:rsidP="00000000" w:rsidRDefault="00000000" w:rsidRPr="00000000" w14:paraId="00000175">
      <w:pPr>
        <w:numPr>
          <w:ilvl w:val="0"/>
          <w:numId w:val="1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76">
      <w:pPr>
        <w:numPr>
          <w:ilvl w:val="0"/>
          <w:numId w:val="1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77">
      <w:pPr>
        <w:numPr>
          <w:ilvl w:val="0"/>
          <w:numId w:val="19"/>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78">
      <w:pPr>
        <w:numPr>
          <w:ilvl w:val="0"/>
          <w:numId w:val="27"/>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79">
      <w:pPr>
        <w:numPr>
          <w:ilvl w:val="0"/>
          <w:numId w:val="27"/>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7A">
      <w:pPr>
        <w:numPr>
          <w:ilvl w:val="0"/>
          <w:numId w:val="27"/>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7B">
      <w:pPr>
        <w:numPr>
          <w:ilvl w:val="0"/>
          <w:numId w:val="27"/>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7C">
      <w:pPr>
        <w:numPr>
          <w:ilvl w:val="0"/>
          <w:numId w:val="27"/>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7D">
      <w:pPr>
        <w:numPr>
          <w:ilvl w:val="0"/>
          <w:numId w:val="2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7E">
      <w:pPr>
        <w:numPr>
          <w:ilvl w:val="0"/>
          <w:numId w:val="2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7F">
      <w:pPr>
        <w:numPr>
          <w:ilvl w:val="0"/>
          <w:numId w:val="2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80">
      <w:pPr>
        <w:numPr>
          <w:ilvl w:val="0"/>
          <w:numId w:val="26"/>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81">
      <w:pPr>
        <w:numPr>
          <w:ilvl w:val="0"/>
          <w:numId w:val="26"/>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82">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Especificación completa lista. Lo más relevante para el arranque:</w:t>
      </w:r>
    </w:p>
    <w:p w:rsidR="00000000" w:rsidDel="00000000" w:rsidP="00000000" w:rsidRDefault="00000000" w:rsidRPr="00000000" w14:paraId="00000183">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El sistema tiene 5 capas, no 4. La Capa 0 de ingesta es la que más se suele obviar y la que más problemas da en producción — el logo en PNG sin fondo transparente, el brand book en PDF escaneado como imagen, la URL que bloquea scrapers. Vale la pena resolverla bien desde el principio.</w:t>
      </w:r>
    </w:p>
    <w:p w:rsidR="00000000" w:rsidDel="00000000" w:rsidP="00000000" w:rsidRDefault="00000000" w:rsidRPr="00000000" w14:paraId="00000184">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Cardo" w:cs="Cardo" w:eastAsia="Cardo" w:hAnsi="Cardo"/>
          <w:shd w:fill="faf9f5" w:val="clear"/>
          <w:rtl w:val="0"/>
        </w:rPr>
        <w:t xml:space="preserve">La Capa 1 son 3 llamadas en secuencia (análisis → arquetipos → briefs), no una sola. Separar el análisis de la generación mejora mucho la calidad del resultado final. Claude analiza mejor cuando no está obligado a generar al mismo tiempo.</w:t>
      </w:r>
    </w:p>
    <w:p w:rsidR="00000000" w:rsidDel="00000000" w:rsidP="00000000" w:rsidRDefault="00000000" w:rsidRPr="00000000" w14:paraId="00000185">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Para el MVP: las tareas marcadas como </w:t>
      </w:r>
      <w:r w:rsidDel="00000000" w:rsidR="00000000" w:rsidRPr="00000000">
        <w:rPr>
          <w:rFonts w:ascii="Courier New" w:cs="Courier New" w:eastAsia="Courier New" w:hAnsi="Courier New"/>
          <w:shd w:fill="faf9f5" w:val="clear"/>
          <w:rtl w:val="0"/>
        </w:rPr>
        <w:t xml:space="preserve">MVP</w:t>
      </w:r>
      <w:r w:rsidDel="00000000" w:rsidR="00000000" w:rsidRPr="00000000">
        <w:rPr>
          <w:rFonts w:ascii="Georgia" w:cs="Georgia" w:eastAsia="Georgia" w:hAnsi="Georgia"/>
          <w:shd w:fill="faf9f5" w:val="clear"/>
          <w:rtl w:val="0"/>
        </w:rPr>
        <w:t xml:space="preserve"> en la tabla suman 74–105h e incluyen los 3 recursos gráficos más frecuentes en tu catálogo. Los recursos marcados como </w:t>
      </w:r>
      <w:r w:rsidDel="00000000" w:rsidR="00000000" w:rsidRPr="00000000">
        <w:rPr>
          <w:rFonts w:ascii="Courier New" w:cs="Courier New" w:eastAsia="Courier New" w:hAnsi="Courier New"/>
          <w:shd w:fill="faf9f5" w:val="clear"/>
          <w:rtl w:val="0"/>
        </w:rPr>
        <w:t xml:space="preserve">V1</w:t>
      </w:r>
      <w:r w:rsidDel="00000000" w:rsidR="00000000" w:rsidRPr="00000000">
        <w:rPr>
          <w:rFonts w:ascii="Georgia" w:cs="Georgia" w:eastAsia="Georgia" w:hAnsi="Georgia"/>
          <w:shd w:fill="faf9f5" w:val="clear"/>
          <w:rtl w:val="0"/>
        </w:rPr>
        <w:t xml:space="preserve"> (patrones radiales, tipografía rotada, formas derivadas del logo) son los más complejos de implementar pero los menos frecuentes — se pueden añadir en fase 2 sin tocar la arquitectura.</w:t>
      </w:r>
    </w:p>
    <w:p w:rsidR="00000000" w:rsidDel="00000000" w:rsidP="00000000" w:rsidRDefault="00000000" w:rsidRPr="00000000" w14:paraId="00000186">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El primer día de código debería ser T0.1 + T0.2 — el análisis del logo. Es el único input que siempre existe, define qué patrones son posibles, y si falla todo lo demás falla con él.</w:t>
      </w:r>
    </w:p>
    <w:p w:rsidR="00000000" w:rsidDel="00000000" w:rsidP="00000000" w:rsidRDefault="00000000" w:rsidRPr="00000000" w14:paraId="00000187">
      <w:pPr>
        <w:spacing w:line="300" w:lineRule="auto"/>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Sustain awards spec completa</w:t>
      </w:r>
    </w:p>
    <w:p w:rsidR="00000000" w:rsidDel="00000000" w:rsidP="00000000" w:rsidRDefault="00000000" w:rsidRPr="00000000" w14:paraId="00000188">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Document · DOCX </w:t>
      </w:r>
    </w:p>
    <w:p w:rsidR="00000000" w:rsidDel="00000000" w:rsidP="00000000" w:rsidRDefault="00000000" w:rsidRPr="00000000" w14:paraId="00000189">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puedes pasarme estos ultimos documentos en pdf, ti docx se abre mal</w:t>
      </w:r>
    </w:p>
    <w:p w:rsidR="00000000" w:rsidDel="00000000" w:rsidP="00000000" w:rsidRDefault="00000000" w:rsidRPr="00000000" w14:paraId="0000018A">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17:43</w:t>
      </w:r>
    </w:p>
    <w:p w:rsidR="00000000" w:rsidDel="00000000" w:rsidP="00000000" w:rsidRDefault="00000000" w:rsidRPr="00000000" w14:paraId="0000018B">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Identificó documentos y deliberó sobre conversión a PDF</w:t>
      </w:r>
    </w:p>
    <w:p w:rsidR="00000000" w:rsidDel="00000000" w:rsidP="00000000" w:rsidRDefault="00000000" w:rsidRPr="00000000" w14:paraId="0000018C">
      <w:pPr>
        <w:spacing w:after="0" w:before="0" w:lineRule="auto"/>
        <w:ind w:left="-20" w:right="-20" w:firstLine="0"/>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Identificó documentos y deliberó sobre conversión a PDF</w:t>
      </w:r>
    </w:p>
    <w:p w:rsidR="00000000" w:rsidDel="00000000" w:rsidP="00000000" w:rsidRDefault="00000000" w:rsidRPr="00000000" w14:paraId="0000018D">
      <w:pPr>
        <w:numPr>
          <w:ilvl w:val="0"/>
          <w:numId w:val="30"/>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8E">
      <w:pPr>
        <w:numPr>
          <w:ilvl w:val="0"/>
          <w:numId w:val="30"/>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8F">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Los dos en PDF — especificación técnica completa y roadmap v3.</w:t>
      </w:r>
    </w:p>
    <w:p w:rsidR="00000000" w:rsidDel="00000000" w:rsidP="00000000" w:rsidRDefault="00000000" w:rsidRPr="00000000" w14:paraId="00000190">
      <w:pPr>
        <w:spacing w:line="300" w:lineRule="auto"/>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Sustain awards spec completa</w:t>
      </w:r>
    </w:p>
    <w:p w:rsidR="00000000" w:rsidDel="00000000" w:rsidP="00000000" w:rsidRDefault="00000000" w:rsidRPr="00000000" w14:paraId="00000191">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Document · PDF </w:t>
      </w:r>
    </w:p>
    <w:p w:rsidR="00000000" w:rsidDel="00000000" w:rsidP="00000000" w:rsidRDefault="00000000" w:rsidRPr="00000000" w14:paraId="00000192">
      <w:pPr>
        <w:spacing w:line="300" w:lineRule="auto"/>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Sustain awards roadmap v3</w:t>
      </w:r>
    </w:p>
    <w:p w:rsidR="00000000" w:rsidDel="00000000" w:rsidP="00000000" w:rsidRDefault="00000000" w:rsidRPr="00000000" w14:paraId="00000193">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Document · PDF </w:t>
      </w:r>
    </w:p>
    <w:p w:rsidR="00000000" w:rsidDel="00000000" w:rsidP="00000000" w:rsidRDefault="00000000" w:rsidRPr="00000000" w14:paraId="00000194">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me resumes muy breve cual es la arquitectura ?</w:t>
      </w:r>
    </w:p>
    <w:p w:rsidR="00000000" w:rsidDel="00000000" w:rsidP="00000000" w:rsidRDefault="00000000" w:rsidRPr="00000000" w14:paraId="00000195">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17:47</w:t>
      </w:r>
    </w:p>
    <w:p w:rsidR="00000000" w:rsidDel="00000000" w:rsidP="00000000" w:rsidRDefault="00000000" w:rsidRPr="00000000" w14:paraId="00000196">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Sintetizó conceptos arquitectónicos para respuesta concisa</w:t>
      </w:r>
    </w:p>
    <w:p w:rsidR="00000000" w:rsidDel="00000000" w:rsidP="00000000" w:rsidRDefault="00000000" w:rsidRPr="00000000" w14:paraId="00000197">
      <w:pPr>
        <w:spacing w:after="0" w:before="0" w:lineRule="auto"/>
        <w:ind w:left="-20" w:right="-20" w:firstLine="0"/>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Sintetizó conceptos arquitectónicos para respuesta concisa</w:t>
      </w:r>
    </w:p>
    <w:p w:rsidR="00000000" w:rsidDel="00000000" w:rsidP="00000000" w:rsidRDefault="00000000" w:rsidRPr="00000000" w14:paraId="00000198">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5 capas en pipeline, 100% determinista excepto la IA:</w:t>
      </w:r>
    </w:p>
    <w:p w:rsidR="00000000" w:rsidDel="00000000" w:rsidP="00000000" w:rsidRDefault="00000000" w:rsidRPr="00000000" w14:paraId="00000199">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Capa 0 — Ingesta: Normaliza los inputs del cliente (logo, URL corporativa, brand book PDF, texto del award) en un objeto estructurado.</w:t>
      </w:r>
    </w:p>
    <w:p w:rsidR="00000000" w:rsidDel="00000000" w:rsidP="00000000" w:rsidRDefault="00000000" w:rsidRPr="00000000" w14:paraId="0000019A">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Capa 1 — Agente IA (Claude): 3 llamadas en secuencia — analiza la marca, elige 6 arquetipos compositivos distintos, genera 6 design briefs JSON completos. Aquí vive toda la creatividad.</w:t>
      </w:r>
    </w:p>
    <w:p w:rsidR="00000000" w:rsidDel="00000000" w:rsidP="00000000" w:rsidRDefault="00000000" w:rsidRPr="00000000" w14:paraId="0000019B">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Capa 2 — Renderer: Python + Pillow dibuja cada brief JSON como imagen plana: fondo, recursos gráficos, logo, texto. Siempre el mismo input produce el mismo output.</w:t>
      </w:r>
    </w:p>
    <w:p w:rsidR="00000000" w:rsidDel="00000000" w:rsidP="00000000" w:rsidRDefault="00000000" w:rsidRPr="00000000" w14:paraId="0000019C">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Capa 3 — Compositing: OpenCV proyecta la imagen plana sobre la foto del trofeo mediante homografía (calibrada manualmente una vez por modelo). Resultado: mockup fotorrealista.</w:t>
      </w:r>
    </w:p>
    <w:p w:rsidR="00000000" w:rsidDel="00000000" w:rsidP="00000000" w:rsidRDefault="00000000" w:rsidRPr="00000000" w14:paraId="0000019D">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Capa 4 — QA: Valida contraste, desbordamiento de texto, clearspace del logo y resolución. Si falla, reenvía el error a Capa 1 para corregir (máx. 3 intentos).</w:t>
      </w:r>
    </w:p>
    <w:p w:rsidR="00000000" w:rsidDel="00000000" w:rsidP="00000000" w:rsidRDefault="00000000" w:rsidRPr="00000000" w14:paraId="0000019E">
      <w:pPr>
        <w:rPr>
          <w:rFonts w:ascii="Georgia" w:cs="Georgia" w:eastAsia="Georgia" w:hAnsi="Georgia"/>
          <w:shd w:fill="faf9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La regla de oro: la IA decide, el código ejecuta. Claude nunca genera píxeles — genera instrucciones. Pillow nunca toma decisiones — ejecuta instrucciones.</w:t>
      </w:r>
    </w:p>
    <w:p w:rsidR="00000000" w:rsidDel="00000000" w:rsidP="00000000" w:rsidRDefault="00000000" w:rsidRPr="00000000" w14:paraId="000001A0">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gracias ! Puedes revalorar todo con tu modelo mas potente ? por otro lado recomiendas tu propia IA y no se si es la idonea. Puedes hcer un analisis agnostico ?</w:t>
      </w:r>
    </w:p>
    <w:p w:rsidR="00000000" w:rsidDel="00000000" w:rsidP="00000000" w:rsidRDefault="00000000" w:rsidRPr="00000000" w14:paraId="000001A1">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17:50</w:t>
      </w:r>
    </w:p>
    <w:p w:rsidR="00000000" w:rsidDel="00000000" w:rsidP="00000000" w:rsidRDefault="00000000" w:rsidRPr="00000000" w14:paraId="000001A2">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Evaluó modelos de IA rivales para recomendar la opción más objetiva</w:t>
      </w:r>
    </w:p>
    <w:p w:rsidR="00000000" w:rsidDel="00000000" w:rsidP="00000000" w:rsidRDefault="00000000" w:rsidRPr="00000000" w14:paraId="000001A3">
      <w:pPr>
        <w:spacing w:after="0" w:before="0" w:lineRule="auto"/>
        <w:ind w:left="-20" w:right="-20" w:firstLine="0"/>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Evaluó modelos de IA rivales para recomendar la opción más objetiva</w:t>
      </w:r>
    </w:p>
    <w:p w:rsidR="00000000" w:rsidDel="00000000" w:rsidP="00000000" w:rsidRDefault="00000000" w:rsidRPr="00000000" w14:paraId="000001A4">
      <w:pPr>
        <w:numPr>
          <w:ilvl w:val="0"/>
          <w:numId w:val="14"/>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A5">
      <w:pPr>
        <w:numPr>
          <w:ilvl w:val="0"/>
          <w:numId w:val="14"/>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A6">
      <w:pPr>
        <w:numPr>
          <w:ilvl w:val="0"/>
          <w:numId w:val="8"/>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A7">
      <w:pPr>
        <w:numPr>
          <w:ilvl w:val="0"/>
          <w:numId w:val="8"/>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A8">
      <w:pPr>
        <w:numPr>
          <w:ilvl w:val="0"/>
          <w:numId w:val="8"/>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A9">
      <w:pPr>
        <w:numPr>
          <w:ilvl w:val="0"/>
          <w:numId w:val="8"/>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AA">
      <w:pPr>
        <w:numPr>
          <w:ilvl w:val="0"/>
          <w:numId w:val="8"/>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AB">
      <w:pPr>
        <w:numPr>
          <w:ilvl w:val="0"/>
          <w:numId w:val="8"/>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AC">
      <w:pPr>
        <w:numPr>
          <w:ilvl w:val="0"/>
          <w:numId w:val="8"/>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AD">
      <w:pPr>
        <w:numPr>
          <w:ilvl w:val="0"/>
          <w:numId w:val="8"/>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AE">
      <w:pPr>
        <w:numPr>
          <w:ilvl w:val="0"/>
          <w:numId w:val="8"/>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AF">
      <w:pPr>
        <w:numPr>
          <w:ilvl w:val="0"/>
          <w:numId w:val="8"/>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B0">
      <w:pPr>
        <w:numPr>
          <w:ilvl w:val="0"/>
          <w:numId w:val="8"/>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B1">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Dos preguntas distintas, las separo.</w:t>
      </w:r>
    </w:p>
    <w:p w:rsidR="00000000" w:rsidDel="00000000" w:rsidP="00000000" w:rsidRDefault="00000000" w:rsidRPr="00000000" w14:paraId="000001B2">
      <w:pPr>
        <w:rPr>
          <w:rFonts w:ascii="Georgia" w:cs="Georgia" w:eastAsia="Georgia" w:hAnsi="Georgia"/>
          <w:shd w:fill="faf9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¿Opus en lugar de Sonnet?</w:t>
      </w:r>
    </w:p>
    <w:p w:rsidR="00000000" w:rsidDel="00000000" w:rsidP="00000000" w:rsidRDefault="00000000" w:rsidRPr="00000000" w14:paraId="000001B4">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Para este sistema concreto, Sonnet es la elección correcta incluso siendo menos potente. Las 3 llamadas de Capa 1 son tareas de extracción estructurada y selección dentro de un schema definido — no razonamiento profundo. Opus costaría ~5× más por generación y añadiría latencia sin mejora visible en el output. Opus tiene sentido si el brand book es extremadamente ambiguo o el brief sale con errores frecuentes tras testing real.</w:t>
      </w:r>
    </w:p>
    <w:p w:rsidR="00000000" w:rsidDel="00000000" w:rsidP="00000000" w:rsidRDefault="00000000" w:rsidRPr="00000000" w14:paraId="000001B5">
      <w:pPr>
        <w:rPr>
          <w:rFonts w:ascii="Georgia" w:cs="Georgia" w:eastAsia="Georgia" w:hAnsi="Georgia"/>
          <w:shd w:fill="faf9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Análisis agnóstico de modelos para Capa 1:</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2.9303910845942"/>
        <w:gridCol w:w="2053.335174358397"/>
        <w:gridCol w:w="1953.3756526857771"/>
        <w:gridCol w:w="1965.8705928948548"/>
        <w:tblGridChange w:id="0">
          <w:tblGrid>
            <w:gridCol w:w="3052.9303910845942"/>
            <w:gridCol w:w="2053.335174358397"/>
            <w:gridCol w:w="1953.3756526857771"/>
            <w:gridCol w:w="1965.8705928948548"/>
          </w:tblGrid>
        </w:tblGridChange>
      </w:tblGrid>
      <w:tr>
        <w:trPr>
          <w:cantSplit w:val="0"/>
          <w:trHeight w:val="800"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line="408" w:lineRule="auto"/>
              <w:jc w:val="center"/>
              <w:rPr>
                <w:rFonts w:ascii="Georgia" w:cs="Georgia" w:eastAsia="Georgia" w:hAnsi="Georgia"/>
                <w:shd w:fill="faf9f5" w:val="clear"/>
              </w:rPr>
            </w:pPr>
            <w:r w:rsidDel="00000000" w:rsidR="00000000" w:rsidRPr="00000000">
              <w:rPr>
                <w:rFonts w:ascii="Georgia" w:cs="Georgia" w:eastAsia="Georgia" w:hAnsi="Georgia"/>
                <w:b w:val="1"/>
                <w:bCs w:val="1"/>
                <w:shd w:fill="faf9f5" w:val="clear"/>
                <w:rtl w:val="0"/>
              </w:rPr>
              <w:t xml:space="preserve">Criterio</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line="408" w:lineRule="auto"/>
              <w:jc w:val="center"/>
              <w:rPr>
                <w:rFonts w:ascii="Georgia" w:cs="Georgia" w:eastAsia="Georgia" w:hAnsi="Georgia"/>
                <w:shd w:fill="faf9f5" w:val="clear"/>
              </w:rPr>
            </w:pPr>
            <w:r w:rsidDel="00000000" w:rsidR="00000000" w:rsidRPr="00000000">
              <w:rPr>
                <w:rFonts w:ascii="Georgia" w:cs="Georgia" w:eastAsia="Georgia" w:hAnsi="Georgia"/>
                <w:b w:val="1"/>
                <w:bCs w:val="1"/>
                <w:shd w:fill="faf9f5" w:val="clear"/>
                <w:rtl w:val="0"/>
              </w:rPr>
              <w:t xml:space="preserve">Claude Sonnet 4.6</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line="408" w:lineRule="auto"/>
              <w:jc w:val="center"/>
              <w:rPr>
                <w:rFonts w:ascii="Georgia" w:cs="Georgia" w:eastAsia="Georgia" w:hAnsi="Georgia"/>
                <w:shd w:fill="faf9f5" w:val="clear"/>
              </w:rPr>
            </w:pPr>
            <w:r w:rsidDel="00000000" w:rsidR="00000000" w:rsidRPr="00000000">
              <w:rPr>
                <w:rFonts w:ascii="Georgia" w:cs="Georgia" w:eastAsia="Georgia" w:hAnsi="Georgia"/>
                <w:b w:val="1"/>
                <w:bCs w:val="1"/>
                <w:shd w:fill="faf9f5" w:val="clear"/>
                <w:rtl w:val="0"/>
              </w:rPr>
              <w:t xml:space="preserve">GPT-4o</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line="408" w:lineRule="auto"/>
              <w:jc w:val="center"/>
              <w:rPr>
                <w:rFonts w:ascii="Georgia" w:cs="Georgia" w:eastAsia="Georgia" w:hAnsi="Georgia"/>
                <w:shd w:fill="faf9f5" w:val="clear"/>
              </w:rPr>
            </w:pPr>
            <w:r w:rsidDel="00000000" w:rsidR="00000000" w:rsidRPr="00000000">
              <w:rPr>
                <w:rFonts w:ascii="Georgia" w:cs="Georgia" w:eastAsia="Georgia" w:hAnsi="Georgia"/>
                <w:b w:val="1"/>
                <w:bCs w:val="1"/>
                <w:shd w:fill="faf9f5" w:val="clear"/>
                <w:rtl w:val="0"/>
              </w:rPr>
              <w:t xml:space="preserve">Gemini 2.0 Flash</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line="408"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Calidad JSON estructurado</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line="408" w:lineRule="auto"/>
              <w:rPr>
                <w:rFonts w:ascii="Georgia" w:cs="Georgia" w:eastAsia="Georgia" w:hAnsi="Georgia"/>
                <w:shd w:fill="faf9f5" w:val="clear"/>
              </w:rPr>
            </w:pPr>
            <w:r w:rsidDel="00000000" w:rsidR="00000000" w:rsidRPr="00000000">
              <w:rPr>
                <w:rFonts w:ascii="Cardo" w:cs="Cardo" w:eastAsia="Cardo" w:hAnsi="Cardo"/>
                <w:shd w:fill="faf9f5" w:val="clear"/>
                <w:rtl w:val="0"/>
              </w:rPr>
              <w:t xml:space="preserve">★★★★★</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line="408" w:lineRule="auto"/>
              <w:rPr>
                <w:rFonts w:ascii="Georgia" w:cs="Georgia" w:eastAsia="Georgia" w:hAnsi="Georgia"/>
                <w:shd w:fill="faf9f5" w:val="clear"/>
              </w:rPr>
            </w:pPr>
            <w:r w:rsidDel="00000000" w:rsidR="00000000" w:rsidRPr="00000000">
              <w:rPr>
                <w:rFonts w:ascii="Cardo" w:cs="Cardo" w:eastAsia="Cardo" w:hAnsi="Cardo"/>
                <w:shd w:fill="faf9f5" w:val="clear"/>
                <w:rtl w:val="0"/>
              </w:rPr>
              <w:t xml:space="preserve">★★★★☆</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line="408" w:lineRule="auto"/>
              <w:rPr>
                <w:rFonts w:ascii="Georgia" w:cs="Georgia" w:eastAsia="Georgia" w:hAnsi="Georgia"/>
                <w:shd w:fill="faf9f5" w:val="clear"/>
              </w:rPr>
            </w:pPr>
            <w:r w:rsidDel="00000000" w:rsidR="00000000" w:rsidRPr="00000000">
              <w:rPr>
                <w:rFonts w:ascii="Cardo" w:cs="Cardo" w:eastAsia="Cardo" w:hAnsi="Cardo"/>
                <w:shd w:fill="faf9f5" w:val="clear"/>
                <w:rtl w:val="0"/>
              </w:rPr>
              <w:t xml:space="preserve">★★★★☆</w:t>
            </w:r>
          </w:p>
        </w:tc>
      </w:tr>
      <w:tr>
        <w:trPr>
          <w:cantSplit w:val="0"/>
          <w:trHeight w:val="800"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line="408"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Visión (logos + PDFs)</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line="408" w:lineRule="auto"/>
              <w:rPr>
                <w:rFonts w:ascii="Georgia" w:cs="Georgia" w:eastAsia="Georgia" w:hAnsi="Georgia"/>
                <w:shd w:fill="faf9f5" w:val="clear"/>
              </w:rPr>
            </w:pPr>
            <w:r w:rsidDel="00000000" w:rsidR="00000000" w:rsidRPr="00000000">
              <w:rPr>
                <w:rFonts w:ascii="Cardo" w:cs="Cardo" w:eastAsia="Cardo" w:hAnsi="Cardo"/>
                <w:shd w:fill="faf9f5" w:val="clear"/>
                <w:rtl w:val="0"/>
              </w:rPr>
              <w:t xml:space="preserve">★★★★☆</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line="408" w:lineRule="auto"/>
              <w:rPr>
                <w:rFonts w:ascii="Georgia" w:cs="Georgia" w:eastAsia="Georgia" w:hAnsi="Georgia"/>
                <w:shd w:fill="faf9f5" w:val="clear"/>
              </w:rPr>
            </w:pPr>
            <w:r w:rsidDel="00000000" w:rsidR="00000000" w:rsidRPr="00000000">
              <w:rPr>
                <w:rFonts w:ascii="Cardo" w:cs="Cardo" w:eastAsia="Cardo" w:hAnsi="Cardo"/>
                <w:shd w:fill="faf9f5" w:val="clear"/>
                <w:rtl w:val="0"/>
              </w:rPr>
              <w:t xml:space="preserve">★★★★★</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line="408" w:lineRule="auto"/>
              <w:rPr>
                <w:rFonts w:ascii="Georgia" w:cs="Georgia" w:eastAsia="Georgia" w:hAnsi="Georgia"/>
                <w:shd w:fill="faf9f5" w:val="clear"/>
              </w:rPr>
            </w:pPr>
            <w:r w:rsidDel="00000000" w:rsidR="00000000" w:rsidRPr="00000000">
              <w:rPr>
                <w:rFonts w:ascii="Cardo" w:cs="Cardo" w:eastAsia="Cardo" w:hAnsi="Cardo"/>
                <w:shd w:fill="faf9f5" w:val="clear"/>
                <w:rtl w:val="0"/>
              </w:rPr>
              <w:t xml:space="preserve">★★★★☆</w:t>
            </w:r>
          </w:p>
        </w:tc>
      </w:tr>
      <w:tr>
        <w:trPr>
          <w:cantSplit w:val="0"/>
          <w:trHeight w:val="800"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line="408"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Contexto largo (brand books)</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line="408" w:lineRule="auto"/>
              <w:rPr>
                <w:rFonts w:ascii="Georgia" w:cs="Georgia" w:eastAsia="Georgia" w:hAnsi="Georgia"/>
                <w:shd w:fill="faf9f5" w:val="clear"/>
              </w:rPr>
            </w:pPr>
            <w:r w:rsidDel="00000000" w:rsidR="00000000" w:rsidRPr="00000000">
              <w:rPr>
                <w:rFonts w:ascii="Cardo" w:cs="Cardo" w:eastAsia="Cardo" w:hAnsi="Cardo"/>
                <w:shd w:fill="faf9f5" w:val="clear"/>
                <w:rtl w:val="0"/>
              </w:rPr>
              <w:t xml:space="preserve">★★★☆☆ 200K</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line="408" w:lineRule="auto"/>
              <w:rPr>
                <w:rFonts w:ascii="Georgia" w:cs="Georgia" w:eastAsia="Georgia" w:hAnsi="Georgia"/>
                <w:shd w:fill="faf9f5" w:val="clear"/>
              </w:rPr>
            </w:pPr>
            <w:r w:rsidDel="00000000" w:rsidR="00000000" w:rsidRPr="00000000">
              <w:rPr>
                <w:rFonts w:ascii="Cardo" w:cs="Cardo" w:eastAsia="Cardo" w:hAnsi="Cardo"/>
                <w:shd w:fill="faf9f5" w:val="clear"/>
                <w:rtl w:val="0"/>
              </w:rPr>
              <w:t xml:space="preserve">★★★☆☆ 128K</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line="408" w:lineRule="auto"/>
              <w:rPr>
                <w:rFonts w:ascii="Georgia" w:cs="Georgia" w:eastAsia="Georgia" w:hAnsi="Georgia"/>
                <w:shd w:fill="faf9f5" w:val="clear"/>
              </w:rPr>
            </w:pPr>
            <w:r w:rsidDel="00000000" w:rsidR="00000000" w:rsidRPr="00000000">
              <w:rPr>
                <w:rFonts w:ascii="Cardo" w:cs="Cardo" w:eastAsia="Cardo" w:hAnsi="Cardo"/>
                <w:shd w:fill="faf9f5" w:val="clear"/>
                <w:rtl w:val="0"/>
              </w:rPr>
              <w:t xml:space="preserve">★★★★★ 1M</w:t>
            </w:r>
          </w:p>
        </w:tc>
      </w:tr>
      <w:tr>
        <w:trPr>
          <w:cantSplit w:val="0"/>
          <w:trHeight w:val="800"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line="408"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Velocidad</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line="408" w:lineRule="auto"/>
              <w:rPr>
                <w:rFonts w:ascii="Georgia" w:cs="Georgia" w:eastAsia="Georgia" w:hAnsi="Georgia"/>
                <w:shd w:fill="faf9f5" w:val="clear"/>
              </w:rPr>
            </w:pPr>
            <w:r w:rsidDel="00000000" w:rsidR="00000000" w:rsidRPr="00000000">
              <w:rPr>
                <w:rFonts w:ascii="Cardo" w:cs="Cardo" w:eastAsia="Cardo" w:hAnsi="Cardo"/>
                <w:shd w:fill="faf9f5" w:val="clear"/>
                <w:rtl w:val="0"/>
              </w:rPr>
              <w:t xml:space="preserve">★★★★☆</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line="408" w:lineRule="auto"/>
              <w:rPr>
                <w:rFonts w:ascii="Georgia" w:cs="Georgia" w:eastAsia="Georgia" w:hAnsi="Georgia"/>
                <w:shd w:fill="faf9f5" w:val="clear"/>
              </w:rPr>
            </w:pPr>
            <w:r w:rsidDel="00000000" w:rsidR="00000000" w:rsidRPr="00000000">
              <w:rPr>
                <w:rFonts w:ascii="Cardo" w:cs="Cardo" w:eastAsia="Cardo" w:hAnsi="Cardo"/>
                <w:shd w:fill="faf9f5" w:val="clear"/>
                <w:rtl w:val="0"/>
              </w:rPr>
              <w:t xml:space="preserve">★★★★☆</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line="408" w:lineRule="auto"/>
              <w:rPr>
                <w:rFonts w:ascii="Georgia" w:cs="Georgia" w:eastAsia="Georgia" w:hAnsi="Georgia"/>
                <w:shd w:fill="faf9f5" w:val="clear"/>
              </w:rPr>
            </w:pPr>
            <w:r w:rsidDel="00000000" w:rsidR="00000000" w:rsidRPr="00000000">
              <w:rPr>
                <w:rFonts w:ascii="Cardo" w:cs="Cardo" w:eastAsia="Cardo" w:hAnsi="Cardo"/>
                <w:shd w:fill="faf9f5" w:val="clear"/>
                <w:rtl w:val="0"/>
              </w:rPr>
              <w:t xml:space="preserve">★★★★★</w:t>
            </w:r>
          </w:p>
        </w:tc>
      </w:tr>
      <w:tr>
        <w:trPr>
          <w:cantSplit w:val="0"/>
          <w:trHeight w:val="800"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line="408"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Coste por generación</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line="408" w:lineRule="auto"/>
              <w:rPr>
                <w:rFonts w:ascii="Georgia" w:cs="Georgia" w:eastAsia="Georgia" w:hAnsi="Georgia"/>
                <w:shd w:fill="faf9f5" w:val="clear"/>
              </w:rPr>
            </w:pPr>
            <w:r w:rsidDel="00000000" w:rsidR="00000000" w:rsidRPr="00000000">
              <w:rPr>
                <w:rFonts w:ascii="Cardo" w:cs="Cardo" w:eastAsia="Cardo" w:hAnsi="Cardo"/>
                <w:shd w:fill="faf9f5" w:val="clear"/>
                <w:rtl w:val="0"/>
              </w:rPr>
              <w:t xml:space="preserve">★★★☆☆</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line="408" w:lineRule="auto"/>
              <w:rPr>
                <w:rFonts w:ascii="Georgia" w:cs="Georgia" w:eastAsia="Georgia" w:hAnsi="Georgia"/>
                <w:shd w:fill="faf9f5" w:val="clear"/>
              </w:rPr>
            </w:pPr>
            <w:r w:rsidDel="00000000" w:rsidR="00000000" w:rsidRPr="00000000">
              <w:rPr>
                <w:rFonts w:ascii="Cardo" w:cs="Cardo" w:eastAsia="Cardo" w:hAnsi="Cardo"/>
                <w:shd w:fill="faf9f5" w:val="clear"/>
                <w:rtl w:val="0"/>
              </w:rPr>
              <w:t xml:space="preserve">★★☆☆☆</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line="408" w:lineRule="auto"/>
              <w:rPr>
                <w:rFonts w:ascii="Georgia" w:cs="Georgia" w:eastAsia="Georgia" w:hAnsi="Georgia"/>
                <w:shd w:fill="faf9f5" w:val="clear"/>
              </w:rPr>
            </w:pPr>
            <w:r w:rsidDel="00000000" w:rsidR="00000000" w:rsidRPr="00000000">
              <w:rPr>
                <w:rFonts w:ascii="Cardo" w:cs="Cardo" w:eastAsia="Cardo" w:hAnsi="Cardo"/>
                <w:shd w:fill="faf9f5" w:val="clear"/>
                <w:rtl w:val="0"/>
              </w:rPr>
              <w:t xml:space="preserve">★★★★★</w:t>
            </w:r>
          </w:p>
        </w:tc>
      </w:tr>
      <w:tr>
        <w:trPr>
          <w:cantSplit w:val="0"/>
          <w:trHeight w:val="800"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line="408"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Prompt caching</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spacing w:line="408" w:lineRule="auto"/>
              <w:rPr>
                <w:rFonts w:ascii="Georgia" w:cs="Georgia" w:eastAsia="Georgia" w:hAnsi="Georgia"/>
                <w:shd w:fill="faf9f5" w:val="clear"/>
              </w:rPr>
            </w:pPr>
            <w:r w:rsidDel="00000000" w:rsidR="00000000" w:rsidRPr="00000000">
              <w:rPr>
                <w:rFonts w:ascii="Arial Unicode MS" w:cs="Arial Unicode MS" w:eastAsia="Arial Unicode MS" w:hAnsi="Arial Unicode MS"/>
                <w:shd w:fill="faf9f5" w:val="clear"/>
                <w:rtl w:val="0"/>
              </w:rPr>
              <w:t xml:space="preserve">✓ Sí</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spacing w:line="408" w:lineRule="auto"/>
              <w:rPr>
                <w:rFonts w:ascii="Georgia" w:cs="Georgia" w:eastAsia="Georgia" w:hAnsi="Georgia"/>
                <w:shd w:fill="faf9f5" w:val="clear"/>
              </w:rPr>
            </w:pPr>
            <w:r w:rsidDel="00000000" w:rsidR="00000000" w:rsidRPr="00000000">
              <w:rPr>
                <w:rFonts w:ascii="Arial Unicode MS" w:cs="Arial Unicode MS" w:eastAsia="Arial Unicode MS" w:hAnsi="Arial Unicode MS"/>
                <w:shd w:fill="faf9f5" w:val="clear"/>
                <w:rtl w:val="0"/>
              </w:rPr>
              <w:t xml:space="preserve">✗ No</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spacing w:line="408" w:lineRule="auto"/>
              <w:rPr>
                <w:rFonts w:ascii="Georgia" w:cs="Georgia" w:eastAsia="Georgia" w:hAnsi="Georgia"/>
                <w:shd w:fill="faf9f5" w:val="clear"/>
              </w:rPr>
            </w:pPr>
            <w:r w:rsidDel="00000000" w:rsidR="00000000" w:rsidRPr="00000000">
              <w:rPr>
                <w:rFonts w:ascii="Arial Unicode MS" w:cs="Arial Unicode MS" w:eastAsia="Arial Unicode MS" w:hAnsi="Arial Unicode MS"/>
                <w:shd w:fill="faf9f5" w:val="clear"/>
                <w:rtl w:val="0"/>
              </w:rPr>
              <w:t xml:space="preserve">✓ Parcial</w:t>
            </w:r>
          </w:p>
        </w:tc>
      </w:tr>
      <w:tr>
        <w:trPr>
          <w:cantSplit w:val="0"/>
          <w:trHeight w:val="800" w:hRule="atLeast"/>
          <w:tblHeader w:val="0"/>
        </w:trPr>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line="408"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Fiabilidad en producción</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spacing w:line="408" w:lineRule="auto"/>
              <w:rPr>
                <w:rFonts w:ascii="Georgia" w:cs="Georgia" w:eastAsia="Georgia" w:hAnsi="Georgia"/>
                <w:shd w:fill="faf9f5" w:val="clear"/>
              </w:rPr>
            </w:pPr>
            <w:r w:rsidDel="00000000" w:rsidR="00000000" w:rsidRPr="00000000">
              <w:rPr>
                <w:rFonts w:ascii="Cardo" w:cs="Cardo" w:eastAsia="Cardo" w:hAnsi="Cardo"/>
                <w:shd w:fill="faf9f5" w:val="clear"/>
                <w:rtl w:val="0"/>
              </w:rPr>
              <w:t xml:space="preserve">★★★★★</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line="408" w:lineRule="auto"/>
              <w:rPr>
                <w:rFonts w:ascii="Georgia" w:cs="Georgia" w:eastAsia="Georgia" w:hAnsi="Georgia"/>
                <w:shd w:fill="faf9f5" w:val="clear"/>
              </w:rPr>
            </w:pPr>
            <w:r w:rsidDel="00000000" w:rsidR="00000000" w:rsidRPr="00000000">
              <w:rPr>
                <w:rFonts w:ascii="Cardo" w:cs="Cardo" w:eastAsia="Cardo" w:hAnsi="Cardo"/>
                <w:shd w:fill="faf9f5" w:val="clear"/>
                <w:rtl w:val="0"/>
              </w:rPr>
              <w:t xml:space="preserve">★★★★☆</w:t>
            </w:r>
          </w:p>
        </w:tc>
        <w:tc>
          <w:tcPr>
            <w:tcBorders>
              <w:top w:color="000000" w:space="0" w:sz="0" w:val="nil"/>
              <w:left w:color="000000" w:space="0" w:sz="0" w:val="nil"/>
              <w:bottom w:color="000000" w:space="0" w:sz="3"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line="408" w:lineRule="auto"/>
              <w:rPr>
                <w:rFonts w:ascii="Georgia" w:cs="Georgia" w:eastAsia="Georgia" w:hAnsi="Georgia"/>
                <w:shd w:fill="faf9f5" w:val="clear"/>
              </w:rPr>
            </w:pPr>
            <w:r w:rsidDel="00000000" w:rsidR="00000000" w:rsidRPr="00000000">
              <w:rPr>
                <w:rFonts w:ascii="Cardo" w:cs="Cardo" w:eastAsia="Cardo" w:hAnsi="Cardo"/>
                <w:shd w:fill="faf9f5" w:val="clear"/>
                <w:rtl w:val="0"/>
              </w:rPr>
              <w:t xml:space="preserve">★★★★☆</w:t>
            </w:r>
          </w:p>
        </w:tc>
      </w:tr>
    </w:tbl>
    <w:p w:rsidR="00000000" w:rsidDel="00000000" w:rsidP="00000000" w:rsidRDefault="00000000" w:rsidRPr="00000000" w14:paraId="000001D7">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Veredicto honesto:</w:t>
      </w:r>
    </w:p>
    <w:p w:rsidR="00000000" w:rsidDel="00000000" w:rsidP="00000000" w:rsidRDefault="00000000" w:rsidRPr="00000000" w14:paraId="000001D8">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 Gemini 2.0 Flash es el competidor más serio. Contexto de 1M tokens (puede ingerir el brand book entero sin recortar), el más barato con diferencia, y muy rápido. El riesgo es menor madurez en outputs JSON complejos y anidados.</w:t>
      </w:r>
    </w:p>
    <w:p w:rsidR="00000000" w:rsidDel="00000000" w:rsidP="00000000" w:rsidRDefault="00000000" w:rsidRPr="00000000" w14:paraId="000001D9">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 GPT-4o tiene la mejor visión del mercado. Si el análisis de logo es el punto crítico, es una opción sólida. Pero sin prompt caching el coste escala mal.</w:t>
      </w:r>
    </w:p>
    <w:p w:rsidR="00000000" w:rsidDel="00000000" w:rsidP="00000000" w:rsidRDefault="00000000" w:rsidRPr="00000000" w14:paraId="000001DA">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 Claude Sonnet gana en fiabilidad de JSON estructurado complejo (el schema de design brief es largo y anidado), prompt caching que reduce el coste real significativamente, y consistencia en producción. Pierde en contexto y coste bruto.</w:t>
      </w:r>
    </w:p>
    <w:p w:rsidR="00000000" w:rsidDel="00000000" w:rsidP="00000000" w:rsidRDefault="00000000" w:rsidRPr="00000000" w14:paraId="000001DB">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Recomendación real: testear las 3 llamadas de Capa 1 con los mismos brand books en los 3 modelos y evaluar la calidad del JSON de salida — no el razonamiento en abstracto. La diferencia entre modelos aquí la decide el prompt engineering más que el modelo.</w:t>
      </w:r>
    </w:p>
    <w:p w:rsidR="00000000" w:rsidDel="00000000" w:rsidP="00000000" w:rsidRDefault="00000000" w:rsidRPr="00000000" w14:paraId="000001DC">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Una opción híbrida razonable: Gemini Flash para Llamada 1A (análisis del brand book completo, sin recortar) + Claude Sonnet para 1B y 1C (donde la fiabilidad del JSON anidado es crítica). Las APIs son intercambiables en el código — el normalized_input es el mismo.</w:t>
      </w:r>
    </w:p>
    <w:p w:rsidR="00000000" w:rsidDel="00000000" w:rsidP="00000000" w:rsidRDefault="00000000" w:rsidRPr="00000000" w14:paraId="000001DD">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esboza 3 ideas de arquitectura alternativas mas sencillas y 3 mas complejas, emite un juicio critico</w:t>
      </w:r>
    </w:p>
    <w:p w:rsidR="00000000" w:rsidDel="00000000" w:rsidP="00000000" w:rsidRDefault="00000000" w:rsidRPr="00000000" w14:paraId="000001DE">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17:58</w:t>
      </w:r>
    </w:p>
    <w:p w:rsidR="00000000" w:rsidDel="00000000" w:rsidP="00000000" w:rsidRDefault="00000000" w:rsidRPr="00000000" w14:paraId="000001DF">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Estructuró seis propuestas arquitectónicas con análisis crítico comparativo</w:t>
      </w:r>
    </w:p>
    <w:p w:rsidR="00000000" w:rsidDel="00000000" w:rsidP="00000000" w:rsidRDefault="00000000" w:rsidRPr="00000000" w14:paraId="000001E0">
      <w:pPr>
        <w:spacing w:after="0" w:before="0" w:lineRule="auto"/>
        <w:ind w:left="-20" w:right="-20" w:firstLine="0"/>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Estructuró seis propuestas arquitectónicas con análisis crítico comparativo</w:t>
      </w:r>
    </w:p>
    <w:p w:rsidR="00000000" w:rsidDel="00000000" w:rsidP="00000000" w:rsidRDefault="00000000" w:rsidRPr="00000000" w14:paraId="000001E1">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pacing w:after="80" w:lineRule="auto"/>
        <w:rPr>
          <w:rFonts w:ascii="Georgia" w:cs="Georgia" w:eastAsia="Georgia" w:hAnsi="Georgia"/>
          <w:b w:val="1"/>
          <w:bCs w:val="1"/>
          <w:sz w:val="34"/>
          <w:szCs w:val="34"/>
          <w:shd w:fill="faf9f5" w:val="clear"/>
        </w:rPr>
      </w:pPr>
      <w:bookmarkStart w:colFirst="0" w:colLast="0" w:name="_yeyfi0joibo1" w:id="6"/>
      <w:bookmarkEnd w:id="6"/>
      <w:r w:rsidDel="00000000" w:rsidR="00000000" w:rsidRPr="00000000">
        <w:rPr>
          <w:rFonts w:ascii="Georgia" w:cs="Georgia" w:eastAsia="Georgia" w:hAnsi="Georgia"/>
          <w:b w:val="1"/>
          <w:bCs w:val="1"/>
          <w:sz w:val="34"/>
          <w:szCs w:val="34"/>
          <w:shd w:fill="faf9f5" w:val="clear"/>
          <w:rtl w:val="0"/>
        </w:rPr>
        <w:t xml:space="preserve">3 arquitecturas más sencillas</w:t>
      </w:r>
    </w:p>
    <w:p w:rsidR="00000000" w:rsidDel="00000000" w:rsidP="00000000" w:rsidRDefault="00000000" w:rsidRPr="00000000" w14:paraId="000001E2">
      <w:pPr>
        <w:rPr>
          <w:rFonts w:ascii="Georgia" w:cs="Georgia" w:eastAsia="Georgia" w:hAnsi="Georgia"/>
          <w:shd w:fill="faf9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S1 — Plantillas fijas con variables El cliente elige una plantilla de un catálogo de 20 (diseñadas por Pilar). Rellena logo + texto + color. Python sustituye variables. Sin IA.</w:t>
      </w:r>
    </w:p>
    <w:p w:rsidR="00000000" w:rsidDel="00000000" w:rsidP="00000000" w:rsidRDefault="00000000" w:rsidRPr="00000000" w14:paraId="000001E4">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i w:val="1"/>
          <w:iCs w:val="1"/>
          <w:shd w:fill="faf9f5" w:val="clear"/>
          <w:rtl w:val="0"/>
        </w:rPr>
        <w:t xml:space="preserve">Juicio:</w:t>
      </w:r>
      <w:r w:rsidDel="00000000" w:rsidR="00000000" w:rsidRPr="00000000">
        <w:rPr>
          <w:rFonts w:ascii="Georgia" w:cs="Georgia" w:eastAsia="Georgia" w:hAnsi="Georgia"/>
          <w:shd w:fill="faf9f5" w:val="clear"/>
          <w:rtl w:val="0"/>
        </w:rPr>
        <w:t xml:space="preserve"> Funciona hoy mismo, coste cero, output predecible. Pero es exactamente lo que ya hacéis manualmente. No escala, no sorprende al cliente, y el valor diferencial de Sustain Awards —el diseño— lo fija Pilar, no el sistema. Válido como puente mientras se desarrolla algo mejor, no como destino.</w:t>
      </w:r>
    </w:p>
    <w:p w:rsidR="00000000" w:rsidDel="00000000" w:rsidP="00000000" w:rsidRDefault="00000000" w:rsidRPr="00000000" w14:paraId="000001E5">
      <w:pPr>
        <w:rPr>
          <w:rFonts w:ascii="Georgia" w:cs="Georgia" w:eastAsia="Georgia" w:hAnsi="Georgia"/>
          <w:shd w:fill="faf9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S2 — Claude genera HTML/CSS, screenshot como mockup Una sola llamada a Claude: "diseña el award en HTML". Puppeteer hace screenshot. Se compone sobre la foto del trofeo.</w:t>
      </w:r>
    </w:p>
    <w:p w:rsidR="00000000" w:rsidDel="00000000" w:rsidP="00000000" w:rsidRDefault="00000000" w:rsidRPr="00000000" w14:paraId="000001E7">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i w:val="1"/>
          <w:iCs w:val="1"/>
          <w:shd w:fill="faf9f5" w:val="clear"/>
          <w:rtl w:val="0"/>
        </w:rPr>
        <w:t xml:space="preserve">Juicio:</w:t>
      </w:r>
      <w:r w:rsidDel="00000000" w:rsidR="00000000" w:rsidRPr="00000000">
        <w:rPr>
          <w:rFonts w:ascii="Georgia" w:cs="Georgia" w:eastAsia="Georgia" w:hAnsi="Georgia"/>
          <w:shd w:fill="faf9f5" w:val="clear"/>
          <w:rtl w:val="0"/>
        </w:rPr>
        <w:t xml:space="preserve"> Ingeniosamente simple — 2 semanas de desarrollo. El problema es que HTML no es un lenguaje de diseño de precisión: márgenes, tipografía y color son impredecibles entre renders. El output tiene aspecto de web, no de pieza gráfica. Inaceptable para un producto premium. Descartable.</w:t>
      </w:r>
    </w:p>
    <w:p w:rsidR="00000000" w:rsidDel="00000000" w:rsidP="00000000" w:rsidRDefault="00000000" w:rsidRPr="00000000" w14:paraId="000001E8">
      <w:pPr>
        <w:rPr>
          <w:rFonts w:ascii="Georgia" w:cs="Georgia" w:eastAsia="Georgia" w:hAnsi="Georgia"/>
          <w:shd w:fill="faf9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S3 — Un único prompt, imagen generativa directa DALL-E 3 o Flux recibe el logo + descripción de marca y genera el mockup directamente como imagen.</w:t>
      </w:r>
    </w:p>
    <w:p w:rsidR="00000000" w:rsidDel="00000000" w:rsidP="00000000" w:rsidRDefault="00000000" w:rsidRPr="00000000" w14:paraId="000001EA">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i w:val="1"/>
          <w:iCs w:val="1"/>
          <w:shd w:fill="faf9f5" w:val="clear"/>
          <w:rtl w:val="0"/>
        </w:rPr>
        <w:t xml:space="preserve">Juicio:</w:t>
      </w:r>
      <w:r w:rsidDel="00000000" w:rsidR="00000000" w:rsidRPr="00000000">
        <w:rPr>
          <w:rFonts w:ascii="Georgia" w:cs="Georgia" w:eastAsia="Georgia" w:hAnsi="Georgia"/>
          <w:shd w:fill="faf9f5" w:val="clear"/>
          <w:rtl w:val="0"/>
        </w:rPr>
        <w:t xml:space="preserve"> El más tentador y el más peligroso. Los modelos de imagen no reproducen logos con fidelidad, no respetan HEX exactos, y el resultado varía en cada generación. Imposible garantizar coherencia de marca — que es exactamente lo que compra el cliente. Sirve para inspiración, no para producción. Quizás útil como Capa 0.5 para mostrar al cliente "el espíritu" antes de renderizar, pero nunca como output final.</w:t>
      </w:r>
    </w:p>
    <w:p w:rsidR="00000000" w:rsidDel="00000000" w:rsidP="00000000" w:rsidRDefault="00000000" w:rsidRPr="00000000" w14:paraId="000001EB">
      <w:pPr>
        <w:rPr>
          <w:rFonts w:ascii="Georgia" w:cs="Georgia" w:eastAsia="Georgia" w:hAnsi="Georgia"/>
          <w:shd w:fill="faf9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pacing w:after="80" w:before="0" w:lineRule="auto"/>
        <w:rPr>
          <w:rFonts w:ascii="Georgia" w:cs="Georgia" w:eastAsia="Georgia" w:hAnsi="Georgia"/>
          <w:b w:val="1"/>
          <w:bCs w:val="1"/>
          <w:sz w:val="34"/>
          <w:szCs w:val="34"/>
          <w:shd w:fill="faf9f5" w:val="clear"/>
        </w:rPr>
      </w:pPr>
      <w:bookmarkStart w:colFirst="0" w:colLast="0" w:name="_r6v9b0ijbxa3" w:id="7"/>
      <w:bookmarkEnd w:id="7"/>
      <w:r w:rsidDel="00000000" w:rsidR="00000000" w:rsidRPr="00000000">
        <w:rPr>
          <w:rFonts w:ascii="Georgia" w:cs="Georgia" w:eastAsia="Georgia" w:hAnsi="Georgia"/>
          <w:b w:val="1"/>
          <w:bCs w:val="1"/>
          <w:sz w:val="34"/>
          <w:szCs w:val="34"/>
          <w:shd w:fill="faf9f5" w:val="clear"/>
          <w:rtl w:val="0"/>
        </w:rPr>
        <w:t xml:space="preserve">3 arquitecturas más complejas</w:t>
      </w:r>
    </w:p>
    <w:p w:rsidR="00000000" w:rsidDel="00000000" w:rsidP="00000000" w:rsidRDefault="00000000" w:rsidRPr="00000000" w14:paraId="000001ED">
      <w:pPr>
        <w:rPr>
          <w:rFonts w:ascii="Georgia" w:cs="Georgia" w:eastAsia="Georgia" w:hAnsi="Georgia"/>
          <w:shd w:fill="faf9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C1 — Agente con memoria de cliente y aprendizaje de preferencias El sistema guarda un perfil por cliente. Cada vez que aprueba o rechaza una propuesta, actualiza un vector de preferencias. Las siguientes generaciones para ese cliente incorporan el historial. Con el tiempo el sistema "aprende" el gusto de cada cuenta.</w:t>
      </w:r>
    </w:p>
    <w:p w:rsidR="00000000" w:rsidDel="00000000" w:rsidP="00000000" w:rsidRDefault="00000000" w:rsidRPr="00000000" w14:paraId="000001EF">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i w:val="1"/>
          <w:iCs w:val="1"/>
          <w:shd w:fill="faf9f5" w:val="clear"/>
          <w:rtl w:val="0"/>
        </w:rPr>
        <w:t xml:space="preserve">Juicio:</w:t>
      </w:r>
      <w:r w:rsidDel="00000000" w:rsidR="00000000" w:rsidRPr="00000000">
        <w:rPr>
          <w:rFonts w:ascii="Georgia" w:cs="Georgia" w:eastAsia="Georgia" w:hAnsi="Georgia"/>
          <w:shd w:fill="faf9f5" w:val="clear"/>
          <w:rtl w:val="0"/>
        </w:rPr>
        <w:t xml:space="preserve"> Valioso a largo plazo, especialmente para clientes recurrentes (corporates con múltiples eventos al año). El problema es que necesita masa crítica de datos antes de ser útil — mínimo 5-10 interacciones por cliente. En el corto plazo añade complejidad sin retorno. Arquitectura correcta para año 2, no para MVP.</w:t>
      </w:r>
    </w:p>
    <w:p w:rsidR="00000000" w:rsidDel="00000000" w:rsidP="00000000" w:rsidRDefault="00000000" w:rsidRPr="00000000" w14:paraId="000001F0">
      <w:pPr>
        <w:rPr>
          <w:rFonts w:ascii="Georgia" w:cs="Georgia" w:eastAsia="Georgia" w:hAnsi="Georgia"/>
          <w:shd w:fill="faf9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C2 — Pipeline multimodal con generación de assets gráficos Se añade una Capa 1.5: cuando el brand book no tiene assets gráficos suficientes, un modelo de imagen (Flux + ControlNet con IP-Adapter) genera ilustraciones en el estilo de la marca. Claude describe el estilo, el modelo genera el asset, Pillow lo compone.</w:t>
      </w:r>
    </w:p>
    <w:p w:rsidR="00000000" w:rsidDel="00000000" w:rsidP="00000000" w:rsidRDefault="00000000" w:rsidRPr="00000000" w14:paraId="000001F2">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i w:val="1"/>
          <w:iCs w:val="1"/>
          <w:shd w:fill="faf9f5" w:val="clear"/>
          <w:rtl w:val="0"/>
        </w:rPr>
        <w:t xml:space="preserve">Juicio:</w:t>
      </w:r>
      <w:r w:rsidDel="00000000" w:rsidR="00000000" w:rsidRPr="00000000">
        <w:rPr>
          <w:rFonts w:ascii="Georgia" w:cs="Georgia" w:eastAsia="Georgia" w:hAnsi="Georgia"/>
          <w:shd w:fill="faf9f5" w:val="clear"/>
          <w:rtl w:val="0"/>
        </w:rPr>
        <w:t xml:space="preserve"> Resuelve el caso más frecuente de fricción — clientes sin ilustraciones propias. Técnicamente es el paso más difícil del sistema: conseguir que Flux respete el estilo de una marca sin fine-tuning requiere prompt engineering muy específico y el resultado es inconsistente. Requiere validación humana obligatoria, lo que rompe la autonomía. Interesante, pero introduce el riesgo exacto que la arquitectura actual evita.</w:t>
      </w:r>
    </w:p>
    <w:p w:rsidR="00000000" w:rsidDel="00000000" w:rsidP="00000000" w:rsidRDefault="00000000" w:rsidRPr="00000000" w14:paraId="000001F3">
      <w:pPr>
        <w:rPr>
          <w:rFonts w:ascii="Georgia" w:cs="Georgia" w:eastAsia="Georgia" w:hAnsi="Georgia"/>
          <w:shd w:fill="faf9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C3 — Sistema multi-agente con roles especializados En lugar de un agente generalista, 4 agentes especializados en paralelo: uno analiza color, otro tipografía, otro composición, otro copywriting del award. Un agente orquestador consolida. Más llamadas, más contexto específico por agente, mayor profundidad de análisis.</w:t>
      </w:r>
    </w:p>
    <w:p w:rsidR="00000000" w:rsidDel="00000000" w:rsidP="00000000" w:rsidRDefault="00000000" w:rsidRPr="00000000" w14:paraId="000001F5">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i w:val="1"/>
          <w:iCs w:val="1"/>
          <w:shd w:fill="faf9f5" w:val="clear"/>
          <w:rtl w:val="0"/>
        </w:rPr>
        <w:t xml:space="preserve">Juicio:</w:t>
      </w:r>
      <w:r w:rsidDel="00000000" w:rsidR="00000000" w:rsidRPr="00000000">
        <w:rPr>
          <w:rFonts w:ascii="Georgia" w:cs="Georgia" w:eastAsia="Georgia" w:hAnsi="Georgia"/>
          <w:shd w:fill="faf9f5" w:val="clear"/>
          <w:rtl w:val="0"/>
        </w:rPr>
        <w:t xml:space="preserve"> Académicamente elegante, operativamente frágil. Más puntos de fallo, más coste, más latencia, y el problema de coherencia entre agentes es real — el agente de color puede contradecir al de composición. La arquitectura actual de 3 llamadas secuenciales resuelve el 90% del problema con mucha menos complejidad. Este enfoque tendría sentido si los briefs actuales fueran de baja calidad, que es algo que solo se puede saber después de testing real.</w:t>
      </w:r>
    </w:p>
    <w:p w:rsidR="00000000" w:rsidDel="00000000" w:rsidP="00000000" w:rsidRDefault="00000000" w:rsidRPr="00000000" w14:paraId="000001F6">
      <w:pPr>
        <w:rPr>
          <w:rFonts w:ascii="Georgia" w:cs="Georgia" w:eastAsia="Georgia" w:hAnsi="Georgia"/>
          <w:shd w:fill="faf9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pacing w:after="80" w:before="0" w:lineRule="auto"/>
        <w:rPr>
          <w:rFonts w:ascii="Georgia" w:cs="Georgia" w:eastAsia="Georgia" w:hAnsi="Georgia"/>
          <w:b w:val="1"/>
          <w:bCs w:val="1"/>
          <w:sz w:val="34"/>
          <w:szCs w:val="34"/>
          <w:shd w:fill="faf9f5" w:val="clear"/>
        </w:rPr>
      </w:pPr>
      <w:bookmarkStart w:colFirst="0" w:colLast="0" w:name="_s0ut2744n6cz" w:id="8"/>
      <w:bookmarkEnd w:id="8"/>
      <w:r w:rsidDel="00000000" w:rsidR="00000000" w:rsidRPr="00000000">
        <w:rPr>
          <w:rFonts w:ascii="Georgia" w:cs="Georgia" w:eastAsia="Georgia" w:hAnsi="Georgia"/>
          <w:b w:val="1"/>
          <w:bCs w:val="1"/>
          <w:sz w:val="34"/>
          <w:szCs w:val="34"/>
          <w:shd w:fill="faf9f5" w:val="clear"/>
          <w:rtl w:val="0"/>
        </w:rPr>
        <w:t xml:space="preserve">Juicio global</w:t>
      </w:r>
    </w:p>
    <w:p w:rsidR="00000000" w:rsidDel="00000000" w:rsidP="00000000" w:rsidRDefault="00000000" w:rsidRPr="00000000" w14:paraId="000001F8">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La arquitectura actual (v3) está bien calibrada. Ni demasiado simple para ser diferencial, ni demasiado compleja para ser construible. El único riesgo real es S3 como tentación — la presión de "¿por qué no generamos la imagen directamente?" va a aparecer en algún momento. La respuesta es la de siempre: fidelidad de logo y color exacto no son negociables en un producto de identidad corporativa.</w:t>
      </w:r>
    </w:p>
    <w:p w:rsidR="00000000" w:rsidDel="00000000" w:rsidP="00000000" w:rsidRDefault="00000000" w:rsidRPr="00000000" w14:paraId="000001F9">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Si tuviera que añadir una sola capa de complejidad al sistema actual, elegiría C1 — la memoria de cliente. Es la que más valor aporta al negocio a largo plazo y la que más diferencia Sustain Awards de cualquier competidor que construya algo similar.</w:t>
      </w:r>
    </w:p>
    <w:p w:rsidR="00000000" w:rsidDel="00000000" w:rsidP="00000000" w:rsidRDefault="00000000" w:rsidRPr="00000000" w14:paraId="000001FA">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y por que no la S2 ? se respeta en esta via la marca ?</w:t>
      </w:r>
    </w:p>
    <w:p w:rsidR="00000000" w:rsidDel="00000000" w:rsidP="00000000" w:rsidRDefault="00000000" w:rsidRPr="00000000" w14:paraId="000001FB">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18:01</w:t>
      </w:r>
    </w:p>
    <w:p w:rsidR="00000000" w:rsidDel="00000000" w:rsidP="00000000" w:rsidRDefault="00000000" w:rsidRPr="00000000" w14:paraId="000001FC">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Reconsidered S2's viabilidad técnica y respeto de marca</w:t>
      </w:r>
    </w:p>
    <w:p w:rsidR="00000000" w:rsidDel="00000000" w:rsidP="00000000" w:rsidRDefault="00000000" w:rsidRPr="00000000" w14:paraId="000001FD">
      <w:pPr>
        <w:spacing w:after="0" w:before="0" w:lineRule="auto"/>
        <w:ind w:left="-20" w:right="-20" w:firstLine="0"/>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Reconsidered S2's viabilidad técnica y respeto de marca</w:t>
      </w:r>
    </w:p>
    <w:p w:rsidR="00000000" w:rsidDel="00000000" w:rsidP="00000000" w:rsidRDefault="00000000" w:rsidRPr="00000000" w14:paraId="000001FE">
      <w:pPr>
        <w:numPr>
          <w:ilvl w:val="0"/>
          <w:numId w:val="3"/>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1FF">
      <w:pPr>
        <w:numPr>
          <w:ilvl w:val="0"/>
          <w:numId w:val="3"/>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200">
      <w:pPr>
        <w:numPr>
          <w:ilvl w:val="0"/>
          <w:numId w:val="3"/>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201">
      <w:pPr>
        <w:numPr>
          <w:ilvl w:val="0"/>
          <w:numId w:val="3"/>
        </w:numPr>
        <w:pBdr>
          <w:top w:color="dedcd1" w:space="0" w:sz="0" w:val="none"/>
          <w:left w:color="dedcd1" w:space="0" w:sz="0" w:val="none"/>
          <w:bottom w:color="dedcd1" w:space="0" w:sz="0" w:val="none"/>
          <w:right w:color="dedcd1" w:space="0" w:sz="0" w:val="none"/>
          <w:between w:color="dedcd1" w:space="0" w:sz="0" w:val="none"/>
        </w:pBdr>
        <w:spacing w:after="0" w:afterAutospacing="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202">
      <w:pPr>
        <w:numPr>
          <w:ilvl w:val="0"/>
          <w:numId w:val="3"/>
        </w:numPr>
        <w:pBdr>
          <w:top w:color="dedcd1" w:space="0" w:sz="0" w:val="none"/>
          <w:left w:color="dedcd1" w:space="0" w:sz="0" w:val="none"/>
          <w:bottom w:color="dedcd1" w:space="0" w:sz="0" w:val="none"/>
          <w:right w:color="dedcd1" w:space="0" w:sz="0" w:val="none"/>
          <w:between w:color="dedcd1" w:space="0" w:sz="0" w:val="none"/>
        </w:pBdr>
        <w:spacing w:after="180" w:lineRule="auto"/>
        <w:ind w:left="720" w:hanging="360"/>
        <w:rPr>
          <w:color w:val="000000"/>
          <w:shd w:fill="faf9f5" w:val="clear"/>
        </w:rPr>
      </w:pPr>
      <w:r w:rsidDel="00000000" w:rsidR="00000000" w:rsidRPr="00000000">
        <w:rPr>
          <w:rtl w:val="0"/>
        </w:rPr>
      </w:r>
    </w:p>
    <w:p w:rsidR="00000000" w:rsidDel="00000000" w:rsidP="00000000" w:rsidRDefault="00000000" w:rsidRPr="00000000" w14:paraId="00000203">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Buena pregunta. Fui demasiado rápido descartándola. Revisión honesta:</w:t>
      </w:r>
    </w:p>
    <w:p w:rsidR="00000000" w:rsidDel="00000000" w:rsidP="00000000" w:rsidRDefault="00000000" w:rsidRPr="00000000" w14:paraId="00000204">
      <w:pPr>
        <w:rPr>
          <w:rFonts w:ascii="Georgia" w:cs="Georgia" w:eastAsia="Georgia" w:hAnsi="Georgia"/>
          <w:shd w:fill="faf9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Lo que dije que era un problema y en realidad no lo es:</w:t>
      </w:r>
    </w:p>
    <w:p w:rsidR="00000000" w:rsidDel="00000000" w:rsidP="00000000" w:rsidRDefault="00000000" w:rsidRPr="00000000" w14:paraId="00000206">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 Colores HEX: CSS especifica </w:t>
      </w:r>
      <w:r w:rsidDel="00000000" w:rsidR="00000000" w:rsidRPr="00000000">
        <w:rPr>
          <w:rFonts w:ascii="Courier New" w:cs="Courier New" w:eastAsia="Courier New" w:hAnsi="Courier New"/>
          <w:shd w:fill="faf9f5" w:val="clear"/>
          <w:rtl w:val="0"/>
        </w:rPr>
        <w:t xml:space="preserve">background-color: #1B3A4B</w:t>
      </w:r>
      <w:r w:rsidDel="00000000" w:rsidR="00000000" w:rsidRPr="00000000">
        <w:rPr>
          <w:rFonts w:ascii="Georgia" w:cs="Georgia" w:eastAsia="Georgia" w:hAnsi="Georgia"/>
          <w:shd w:fill="faf9f5" w:val="clear"/>
          <w:rtl w:val="0"/>
        </w:rPr>
        <w:t xml:space="preserve"> con precisión absoluta. Igual o mejor que Pillow.</w:t>
      </w:r>
    </w:p>
    <w:p w:rsidR="00000000" w:rsidDel="00000000" w:rsidP="00000000" w:rsidRDefault="00000000" w:rsidRPr="00000000" w14:paraId="00000207">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 Logo: Se embebe como </w:t>
      </w:r>
      <w:r w:rsidDel="00000000" w:rsidR="00000000" w:rsidRPr="00000000">
        <w:rPr>
          <w:rFonts w:ascii="Courier New" w:cs="Courier New" w:eastAsia="Courier New" w:hAnsi="Courier New"/>
          <w:shd w:fill="faf9f5" w:val="clear"/>
          <w:rtl w:val="0"/>
        </w:rPr>
        <w:t xml:space="preserve">&lt;img src="base64..."&gt;</w:t>
      </w:r>
      <w:r w:rsidDel="00000000" w:rsidR="00000000" w:rsidRPr="00000000">
        <w:rPr>
          <w:rFonts w:ascii="Georgia" w:cs="Georgia" w:eastAsia="Georgia" w:hAnsi="Georgia"/>
          <w:shd w:fill="faf9f5" w:val="clear"/>
          <w:rtl w:val="0"/>
        </w:rPr>
        <w:t xml:space="preserve"> — se renderiza exactamente tal como se subió. Sin alucinación, sin distorsión. Esto lo dije mal.</w:t>
      </w:r>
    </w:p>
    <w:p w:rsidR="00000000" w:rsidDel="00000000" w:rsidP="00000000" w:rsidRDefault="00000000" w:rsidRPr="00000000" w14:paraId="00000208">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 Tipografía: Google Fonts via CDN + </w:t>
      </w:r>
      <w:r w:rsidDel="00000000" w:rsidR="00000000" w:rsidRPr="00000000">
        <w:rPr>
          <w:rFonts w:ascii="Courier New" w:cs="Courier New" w:eastAsia="Courier New" w:hAnsi="Courier New"/>
          <w:shd w:fill="faf9f5" w:val="clear"/>
          <w:rtl w:val="0"/>
        </w:rPr>
        <w:t xml:space="preserve">font-family</w:t>
      </w:r>
      <w:r w:rsidDel="00000000" w:rsidR="00000000" w:rsidRPr="00000000">
        <w:rPr>
          <w:rFonts w:ascii="Georgia" w:cs="Georgia" w:eastAsia="Georgia" w:hAnsi="Georgia"/>
          <w:shd w:fill="faf9f5" w:val="clear"/>
          <w:rtl w:val="0"/>
        </w:rPr>
        <w:t xml:space="preserve"> exacta. Controlable.</w:t>
      </w:r>
    </w:p>
    <w:p w:rsidR="00000000" w:rsidDel="00000000" w:rsidP="00000000" w:rsidRDefault="00000000" w:rsidRPr="00000000" w14:paraId="00000209">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 Patrones gráficos: SVG inline en HTML es </w:t>
      </w:r>
      <w:r w:rsidDel="00000000" w:rsidR="00000000" w:rsidRPr="00000000">
        <w:rPr>
          <w:rFonts w:ascii="Georgia" w:cs="Georgia" w:eastAsia="Georgia" w:hAnsi="Georgia"/>
          <w:i w:val="1"/>
          <w:iCs w:val="1"/>
          <w:shd w:fill="faf9f5" w:val="clear"/>
          <w:rtl w:val="0"/>
        </w:rPr>
        <w:t xml:space="preserve">más potente</w:t>
      </w:r>
      <w:r w:rsidDel="00000000" w:rsidR="00000000" w:rsidRPr="00000000">
        <w:rPr>
          <w:rFonts w:ascii="Georgia" w:cs="Georgia" w:eastAsia="Georgia" w:hAnsi="Georgia"/>
          <w:shd w:fill="faf9f5" w:val="clear"/>
          <w:rtl w:val="0"/>
        </w:rPr>
        <w:t xml:space="preserve"> que Pillow para gradientes, formas geométricas y patrones radiales. Paradójicamente S2 podría renderizar los recursos gráficos complejos </w:t>
      </w:r>
      <w:r w:rsidDel="00000000" w:rsidR="00000000" w:rsidRPr="00000000">
        <w:rPr>
          <w:rFonts w:ascii="Georgia" w:cs="Georgia" w:eastAsia="Georgia" w:hAnsi="Georgia"/>
          <w:i w:val="1"/>
          <w:iCs w:val="1"/>
          <w:shd w:fill="faf9f5" w:val="clear"/>
          <w:rtl w:val="0"/>
        </w:rPr>
        <w:t xml:space="preserve">mejor</w:t>
      </w:r>
      <w:r w:rsidDel="00000000" w:rsidR="00000000" w:rsidRPr="00000000">
        <w:rPr>
          <w:rFonts w:ascii="Georgia" w:cs="Georgia" w:eastAsia="Georgia" w:hAnsi="Georgia"/>
          <w:shd w:fill="faf9f5" w:val="clear"/>
          <w:rtl w:val="0"/>
        </w:rPr>
        <w:t xml:space="preserve"> que la arquitectura actual.</w:t>
      </w:r>
    </w:p>
    <w:p w:rsidR="00000000" w:rsidDel="00000000" w:rsidP="00000000" w:rsidRDefault="00000000" w:rsidRPr="00000000" w14:paraId="0000020A">
      <w:pPr>
        <w:rPr>
          <w:rFonts w:ascii="Georgia" w:cs="Georgia" w:eastAsia="Georgia" w:hAnsi="Georgia"/>
          <w:shd w:fill="faf9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Lo que sí es un problema real:</w:t>
      </w:r>
    </w:p>
    <w:p w:rsidR="00000000" w:rsidDel="00000000" w:rsidP="00000000" w:rsidRDefault="00000000" w:rsidRPr="00000000" w14:paraId="0000020C">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 Estética web vs gráfica: Claude tiende a generar layouts que parecen landing pages. Resoluble con prompt muy específico ("no nav, no buttons, think poster not webpage") pero requiere trabajo.</w:t>
      </w:r>
    </w:p>
    <w:p w:rsidR="00000000" w:rsidDel="00000000" w:rsidP="00000000" w:rsidRDefault="00000000" w:rsidRPr="00000000" w14:paraId="0000020D">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 La Capa 3 no desaparece: S2 solo reemplaza Capa 2. OpenCV para el compositing sobre la foto del trofeo sigue siendo necesario.</w:t>
      </w:r>
    </w:p>
    <w:p w:rsidR="00000000" w:rsidDel="00000000" w:rsidP="00000000" w:rsidRDefault="00000000" w:rsidRPr="00000000" w14:paraId="0000020E">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 Debuggabilidad: Con JSON sabes exactamente qué parámetro falló. Con HTML es una caja negra — si el output es malo, es difícil saber por qué y dónde corregir.</w:t>
      </w:r>
    </w:p>
    <w:p w:rsidR="00000000" w:rsidDel="00000000" w:rsidP="00000000" w:rsidRDefault="00000000" w:rsidRPr="00000000" w14:paraId="0000020F">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 QA: No puedes validar </w:t>
      </w:r>
      <w:r w:rsidDel="00000000" w:rsidR="00000000" w:rsidRPr="00000000">
        <w:rPr>
          <w:rFonts w:ascii="Courier New" w:cs="Courier New" w:eastAsia="Courier New" w:hAnsi="Courier New"/>
          <w:shd w:fill="faf9f5" w:val="clear"/>
          <w:rtl w:val="0"/>
        </w:rPr>
        <w:t xml:space="preserve">contrast_ratio</w:t>
      </w:r>
      <w:r w:rsidDel="00000000" w:rsidR="00000000" w:rsidRPr="00000000">
        <w:rPr>
          <w:rFonts w:ascii="Georgia" w:cs="Georgia" w:eastAsia="Georgia" w:hAnsi="Georgia"/>
          <w:shd w:fill="faf9f5" w:val="clear"/>
          <w:rtl w:val="0"/>
        </w:rPr>
        <w:t xml:space="preserve"> sobre un parámetro — tienes que analizar la imagen final, que es lo que hace Capa 4 igualmente, así que esto no es un bloqueante.</w:t>
      </w:r>
    </w:p>
    <w:p w:rsidR="00000000" w:rsidDel="00000000" w:rsidP="00000000" w:rsidRDefault="00000000" w:rsidRPr="00000000" w14:paraId="00000210">
      <w:pPr>
        <w:rPr>
          <w:rFonts w:ascii="Georgia" w:cs="Georgia" w:eastAsia="Georgia" w:hAnsi="Georgia"/>
          <w:shd w:fill="faf9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Veredicto revisado:</w:t>
      </w:r>
    </w:p>
    <w:p w:rsidR="00000000" w:rsidDel="00000000" w:rsidP="00000000" w:rsidRDefault="00000000" w:rsidRPr="00000000" w14:paraId="00000212">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S2 es técnicamente viable para fidelidad de marca. El argumento real contra ella no es de calidad sino de arquitectura de iteración: el JSON te da palancas de corrección precisas (cambiar un parámetro, re-renderizar). El HTML es todo o nada — si algo falla, regeneras todo.</w:t>
      </w:r>
    </w:p>
    <w:p w:rsidR="00000000" w:rsidDel="00000000" w:rsidP="00000000" w:rsidRDefault="00000000" w:rsidRPr="00000000" w14:paraId="00000213">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Cardo" w:cs="Cardo" w:eastAsia="Cardo" w:hAnsi="Cardo"/>
          <w:shd w:fill="faf9f5" w:val="clear"/>
          <w:rtl w:val="0"/>
        </w:rPr>
        <w:t xml:space="preserve">Para un MVP rápido S2 es legítimamente más simple. Para un sistema en producción donde quieres entender y corregir los errores, el enfoque JSON → Pillow es más robusto.</w:t>
      </w:r>
    </w:p>
    <w:p w:rsidR="00000000" w:rsidDel="00000000" w:rsidP="00000000" w:rsidRDefault="00000000" w:rsidRPr="00000000" w14:paraId="00000214">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Si el objetivo es validar la idea en 2 semanas, S2. Si el objetivo es construir el sistema definitivo, la arquitectura actual.</w:t>
      </w:r>
    </w:p>
    <w:p w:rsidR="00000000" w:rsidDel="00000000" w:rsidP="00000000" w:rsidRDefault="00000000" w:rsidRPr="00000000" w14:paraId="00000215">
      <w:pPr>
        <w:pBdr>
          <w:top w:color="dedcd1" w:space="0" w:sz="0" w:val="none"/>
          <w:left w:color="dedcd1" w:space="0" w:sz="0" w:val="none"/>
          <w:bottom w:color="dedcd1" w:space="0" w:sz="0" w:val="none"/>
          <w:right w:color="dedcd1" w:space="0" w:sz="0" w:val="none"/>
          <w:between w:color="dedcd1" w:space="0" w:sz="0" w:val="none"/>
        </w:pBdr>
        <w:shd w:fill="141413" w:val="clear"/>
        <w:spacing w:line="335.99999999999994" w:lineRule="auto"/>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hazme una spec completa para este modo</w:t>
      </w:r>
    </w:p>
    <w:p w:rsidR="00000000" w:rsidDel="00000000" w:rsidP="00000000" w:rsidRDefault="00000000" w:rsidRPr="00000000" w14:paraId="00000216">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18:03</w:t>
      </w:r>
    </w:p>
    <w:p w:rsidR="00000000" w:rsidDel="00000000" w:rsidP="00000000" w:rsidRDefault="00000000" w:rsidRPr="00000000" w14:paraId="00000217">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Identificó problema técnico y propuso solución simplificada</w:t>
      </w:r>
    </w:p>
    <w:p w:rsidR="00000000" w:rsidDel="00000000" w:rsidP="00000000" w:rsidRDefault="00000000" w:rsidRPr="00000000" w14:paraId="00000218">
      <w:pPr>
        <w:spacing w:after="0" w:before="0" w:lineRule="auto"/>
        <w:ind w:left="-20" w:right="-20" w:firstLine="0"/>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Identificó problema técnico y propuso solución simplificada</w:t>
      </w:r>
    </w:p>
    <w:p w:rsidR="00000000" w:rsidDel="00000000" w:rsidP="00000000" w:rsidRDefault="00000000" w:rsidRPr="00000000" w14:paraId="00000219">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Spec completa de S2 en PDF. Lo que cubre:</w:t>
      </w:r>
    </w:p>
    <w:p w:rsidR="00000000" w:rsidDel="00000000" w:rsidP="00000000" w:rsidRDefault="00000000" w:rsidRPr="00000000" w14:paraId="0000021A">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5 capas documentadas con código funcional para cada una — ingesta, análisis de marca, generación HTML paralela, render con Playwright, compositing OpenCV y QA con refeed.</w:t>
      </w:r>
    </w:p>
    <w:p w:rsidR="00000000" w:rsidDel="00000000" w:rsidP="00000000" w:rsidRDefault="00000000" w:rsidRPr="00000000" w14:paraId="0000021B">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El núcleo del documento es el system prompt de generación HTML — es donde más tiempo habrá que invertir en refinado. La clave está en conseguir que Claude piense en poster gráfico y no en página web. Los 6 archetype directions están definidos como texto literal listo para usar en el prompt.</w:t>
      </w:r>
    </w:p>
    <w:p w:rsidR="00000000" w:rsidDel="00000000" w:rsidP="00000000" w:rsidRDefault="00000000" w:rsidRPr="00000000" w14:paraId="0000021C">
      <w:pPr>
        <w:pBdr>
          <w:top w:color="dedcd1" w:space="0" w:sz="0" w:val="none"/>
          <w:left w:color="dedcd1" w:space="0" w:sz="0" w:val="none"/>
          <w:bottom w:color="dedcd1" w:space="0" w:sz="0" w:val="none"/>
          <w:right w:color="dedcd1" w:space="0" w:sz="0" w:val="none"/>
          <w:between w:color="dedcd1" w:space="0" w:sz="0" w:val="none"/>
        </w:pBdr>
        <w:spacing w:line="360" w:lineRule="auto"/>
        <w:rPr>
          <w:rFonts w:ascii="Georgia" w:cs="Georgia" w:eastAsia="Georgia" w:hAnsi="Georgia"/>
          <w:shd w:fill="faf9f5" w:val="clear"/>
        </w:rPr>
      </w:pPr>
      <w:r w:rsidDel="00000000" w:rsidR="00000000" w:rsidRPr="00000000">
        <w:rPr>
          <w:rFonts w:ascii="Georgia" w:cs="Georgia" w:eastAsia="Georgia" w:hAnsi="Georgia"/>
          <w:shd w:fill="faf9f5" w:val="clear"/>
          <w:rtl w:val="0"/>
        </w:rPr>
        <w:t xml:space="preserve">La tabla comparativa final S2 vs arquitectura principal es el resumen ejecutivo: S2 gana en velocidad de desarrollo, expresividad gráfica y mantenibilidad. Pierde en debuggabilidad y control paramétrico fino. Para MVP, S2 sin duda.</w:t>
      </w:r>
    </w:p>
    <w:p w:rsidR="00000000" w:rsidDel="00000000" w:rsidP="00000000" w:rsidRDefault="00000000" w:rsidRPr="00000000" w14:paraId="0000021D">
      <w:pPr>
        <w:spacing w:line="300" w:lineRule="auto"/>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Sustain awards spec s2</w:t>
      </w:r>
    </w:p>
    <w:p w:rsidR="00000000" w:rsidDel="00000000" w:rsidP="00000000" w:rsidRDefault="00000000" w:rsidRPr="00000000" w14:paraId="0000021E">
      <w:pPr>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Document · PDF </w:t>
      </w:r>
    </w:p>
    <w:p w:rsidR="00000000" w:rsidDel="00000000" w:rsidP="00000000" w:rsidRDefault="00000000" w:rsidRPr="00000000" w14:paraId="0000021F">
      <w:pPr>
        <w:pBdr>
          <w:top w:color="dedcd1" w:space="0" w:sz="0" w:val="none"/>
          <w:left w:color="dedcd1" w:space="0" w:sz="0" w:val="none"/>
          <w:bottom w:color="dedcd1" w:space="0" w:sz="0" w:val="none"/>
          <w:right w:color="dedcd1" w:space="0" w:sz="0" w:val="none"/>
          <w:between w:color="dedcd1" w:space="0" w:sz="0" w:val="none"/>
        </w:pBdr>
        <w:shd w:fill="30302e" w:val="clear"/>
        <w:spacing w:line="335.99999999999994" w:lineRule="auto"/>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generame los prompts y codigos e</w:t>
      </w:r>
    </w:p>
    <w:p w:rsidR="00000000" w:rsidDel="00000000" w:rsidP="00000000" w:rsidRDefault="00000000" w:rsidRPr="00000000" w14:paraId="00000220">
      <w:pPr>
        <w:shd w:fill="262624" w:val="clear"/>
        <w:jc w:val="center"/>
        <w:rPr>
          <w:rFonts w:ascii="Roboto" w:cs="Roboto" w:eastAsia="Roboto" w:hAnsi="Roboto"/>
          <w:shd w:fill="faf9f5" w:val="clear"/>
        </w:rPr>
      </w:pPr>
      <w:hyperlink r:id="rId9">
        <w:r w:rsidDel="00000000" w:rsidR="00000000" w:rsidRPr="00000000">
          <w:rPr>
            <w:rFonts w:ascii="Roboto" w:cs="Roboto" w:eastAsia="Roboto" w:hAnsi="Roboto"/>
            <w:shd w:fill="faf9f5" w:val="clear"/>
            <w:rtl w:val="0"/>
          </w:rPr>
          <w:t xml:space="preserve">Claude is AI and can make mistakes. Please double-check responses.</w:t>
        </w:r>
      </w:hyperlink>
      <w:r w:rsidDel="00000000" w:rsidR="00000000" w:rsidRPr="00000000">
        <w:rPr>
          <w:rtl w:val="0"/>
        </w:rPr>
      </w:r>
    </w:p>
    <w:p w:rsidR="00000000" w:rsidDel="00000000" w:rsidP="00000000" w:rsidRDefault="00000000" w:rsidRPr="00000000" w14:paraId="00000221">
      <w:pPr>
        <w:pStyle w:val="Heading2"/>
        <w:keepNext w:val="0"/>
        <w:keepLines w:val="0"/>
        <w:pBdr>
          <w:top w:color="dedcd1" w:space="0" w:sz="0" w:val="none"/>
          <w:left w:color="dedcd1" w:space="0" w:sz="0" w:val="none"/>
          <w:bottom w:color="dedcd1" w:space="0" w:sz="0" w:val="none"/>
          <w:right w:color="dedcd1" w:space="0" w:sz="0" w:val="none"/>
          <w:between w:color="dedcd1" w:space="0" w:sz="0" w:val="none"/>
        </w:pBdr>
        <w:shd w:fill="30302e" w:val="clear"/>
        <w:spacing w:after="0" w:before="0" w:lineRule="auto"/>
        <w:rPr>
          <w:rFonts w:ascii="Roboto" w:cs="Roboto" w:eastAsia="Roboto" w:hAnsi="Roboto"/>
          <w:sz w:val="34"/>
          <w:szCs w:val="34"/>
          <w:shd w:fill="faf9f5" w:val="clear"/>
        </w:rPr>
      </w:pPr>
      <w:bookmarkStart w:colFirst="0" w:colLast="0" w:name="_3o403xwhhdra" w:id="9"/>
      <w:bookmarkEnd w:id="9"/>
      <w:r w:rsidDel="00000000" w:rsidR="00000000" w:rsidRPr="00000000">
        <w:rPr>
          <w:rFonts w:ascii="Roboto" w:cs="Roboto" w:eastAsia="Roboto" w:hAnsi="Roboto"/>
          <w:sz w:val="34"/>
          <w:szCs w:val="34"/>
          <w:shd w:fill="faf9f5" w:val="clear"/>
          <w:rtl w:val="0"/>
        </w:rPr>
        <w:t xml:space="preserve">Sustain awards spec s2</w:t>
      </w:r>
      <w:r w:rsidDel="00000000" w:rsidR="00000000" w:rsidRPr="00000000">
        <w:rPr>
          <w:rFonts w:ascii="Roboto" w:cs="Roboto" w:eastAsia="Roboto" w:hAnsi="Roboto"/>
          <w:sz w:val="34"/>
          <w:szCs w:val="34"/>
          <w:shd w:fill="faf9f5" w:val="clear"/>
          <w:rtl w:val="0"/>
        </w:rPr>
        <w:t xml:space="preserve"> · PDF</w:t>
      </w:r>
    </w:p>
    <w:p w:rsidR="00000000" w:rsidDel="00000000" w:rsidP="00000000" w:rsidRDefault="00000000" w:rsidRPr="00000000" w14:paraId="00000222">
      <w:pPr>
        <w:spacing w:after="0" w:before="0" w:lineRule="auto"/>
        <w:ind w:left="-20" w:right="-20" w:firstLine="0"/>
        <w:rPr>
          <w:rFonts w:ascii="Roboto" w:cs="Roboto" w:eastAsia="Roboto" w:hAnsi="Roboto"/>
          <w:shd w:fill="faf9f5" w:val="clear"/>
        </w:rPr>
      </w:pPr>
      <w:r w:rsidDel="00000000" w:rsidR="00000000" w:rsidRPr="00000000">
        <w:rPr>
          <w:rFonts w:ascii="Roboto" w:cs="Roboto" w:eastAsia="Roboto" w:hAnsi="Roboto"/>
          <w:shd w:fill="faf9f5" w:val="clear"/>
          <w:rtl w:val="0"/>
        </w:rPr>
        <w:t xml:space="preserve">Agente de IA para propuestas gráficas de trofeos - Claude</w:t>
      </w:r>
    </w:p>
    <w:p w:rsidR="00000000" w:rsidDel="00000000" w:rsidP="00000000" w:rsidRDefault="00000000" w:rsidRPr="00000000" w14:paraId="00000223">
      <w:pPr>
        <w:rPr>
          <w:shd w:fill="faf9f5" w:val="clea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ungsuh"/>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Roboto" w:cs="Roboto" w:eastAsia="Roboto" w:hAnsi="Roboto"/>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Roboto" w:cs="Roboto" w:eastAsia="Roboto" w:hAnsi="Roboto"/>
        <w:color w:val="c2c0b6"/>
        <w:u w:val="none"/>
      </w:rPr>
    </w:lvl>
    <w:lvl w:ilvl="1">
      <w:start w:val="1"/>
      <w:numFmt w:val="bullet"/>
      <w:lvlText w:val="●"/>
      <w:lvlJc w:val="left"/>
      <w:pPr>
        <w:ind w:left="1440" w:hanging="360"/>
      </w:pPr>
      <w:rPr>
        <w:rFonts w:ascii="Roboto" w:cs="Roboto" w:eastAsia="Roboto" w:hAnsi="Roboto"/>
        <w:color w:val="c2c0b6"/>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Georgia" w:cs="Georgia" w:eastAsia="Georgia" w:hAnsi="Georgia"/>
        <w:color w:val="faf9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Roboto" w:cs="Roboto" w:eastAsia="Roboto" w:hAnsi="Roboto"/>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c2c0b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Roboto" w:cs="Roboto" w:eastAsia="Roboto" w:hAnsi="Roboto"/>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rFonts w:ascii="Roboto" w:cs="Roboto" w:eastAsia="Roboto" w:hAnsi="Roboto"/>
        <w:color w:val="c2c0b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pport.anthropic.com/en/articles/8525154-claude-is-providing-incorrect-or-misleading-responses-what-s-going-on" TargetMode="External"/><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hyperlink" Target="https://drive.google.com/drive/folders/11ac581ZrJJ-5INnm47_OfPD4wzQPe2lR" TargetMode="External"/><Relationship Id="rId8" Type="http://schemas.openxmlformats.org/officeDocument/2006/relationships/hyperlink" Target="https://drive.google.com/drive/folders/11ac581ZrJJ-5INnm47_OfPD4wzQPe2l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