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sdt>
      <w:sdtPr>
        <w15:appearance w15:val="boundingBox"/>
        <w:id w:val="-1189834280"/>
        <w:docPartObj>
          <w:docPartGallery w:val="Cover Pages"/>
          <w:docPartUnique w:val="true"/>
        </w:docPartObj>
        <w:rPr>
          <w:rFonts w:asciiTheme="minorHAnsi" w:hAnsiTheme="minorHAnsi" w:eastAsiaTheme="minorHAnsi" w:cstheme="minorBidi"/>
          <w:b w:val="0"/>
          <w:sz w:val="22"/>
          <w:szCs w:val="22"/>
          <w:lang w:val="en-US" w:eastAsia="en-US"/>
        </w:rPr>
      </w:sdtPr>
      <w:sdtContent>
        <w:p>
          <w:pPr>
            <w:pStyle w:val="787"/>
            <w:pBdr/>
            <w:spacing w:line="240" w:lineRule="auto"/>
            <w:ind w:left="2130"/>
            <w:rPr>
              <w:rFonts w:ascii="Arial" w:hAnsi="Arial" w:cs="Arial"/>
              <w:sz w:val="48"/>
              <w:szCs w:val="48"/>
              <w:lang w:val="es-ES_tradnl"/>
            </w:rPr>
          </w:pPr>
          <w:r>
            <w:rPr>
              <w:rFonts w:asciiTheme="majorHAnsi" w:hAnsiTheme="majorHAnsi" w:cstheme="majorHAnsi"/>
            </w:rPr>
          </w:r>
          <w:r/>
          <w: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2950305" cy="2950305"/>
                    <wp:effectExtent l="0" t="0" r="0" b="0"/>
                    <wp:docPr id="1" nam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91855702" name="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5"/>
                            <a:stretch/>
                          </pic:blipFill>
                          <pic:spPr bwMode="auto">
                            <a:xfrm flipH="0" flipV="0">
                              <a:off x="0" y="0"/>
                              <a:ext cx="2950304" cy="295030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width:232.31pt;height:232.31pt;mso-wrap-distance-left:0.00pt;mso-wrap-distance-top:0.00pt;mso-wrap-distance-right:0.00pt;mso-wrap-distance-bottom:0.00pt;z-index:1;" stroked="false">
                    <v:imagedata r:id="rId15" o:title=""/>
                    <o:lock v:ext="edit" rotation="t"/>
                  </v:shape>
                </w:pict>
              </mc:Fallback>
            </mc:AlternateContent>
          </w:r>
          <w:r/>
          <w:r>
            <w:rPr>
              <w:rFonts w:asciiTheme="majorHAnsi" w:hAnsiTheme="majorHAnsi" w:cstheme="majorHAnsi"/>
            </w:rPr>
          </w:r>
          <w:r>
            <w:rPr>
              <w:rFonts w:ascii="Arial" w:hAnsi="Arial" w:cs="Arial"/>
              <w:sz w:val="48"/>
              <w:szCs w:val="48"/>
              <w:lang w:val="es-ES_tradnl"/>
            </w:rPr>
          </w:r>
        </w:p>
        <w:p>
          <w:pPr>
            <w:pStyle w:val="787"/>
            <w:pBdr/>
            <w:spacing w:line="240" w:lineRule="auto"/>
            <w:ind w:right="-1085" w:left="2130"/>
            <w:rPr>
              <w:rFonts w:ascii="Arial" w:hAnsi="Arial" w:cs="Arial"/>
              <w:sz w:val="36"/>
              <w:szCs w:val="36"/>
              <w:lang w:val="es-ES_tradnl"/>
            </w:rPr>
          </w:pPr>
          <w:r>
            <w:rPr>
              <w:rFonts w:ascii="Arial" w:hAnsi="Arial" w:cs="Arial"/>
              <w:sz w:val="36"/>
              <w:szCs w:val="36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477672</wp:posOffset>
                    </wp:positionH>
                    <wp:positionV relativeFrom="paragraph">
                      <wp:posOffset>891625</wp:posOffset>
                    </wp:positionV>
                    <wp:extent cx="7003415" cy="45719"/>
                    <wp:effectExtent l="0" t="0" r="26034" b="1206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Pr id="0" name=""/>
                          <wps:cNvSpPr txBox="1"/>
                          <wps:spPr bwMode="auto">
                            <a:xfrm>
                              <a:off x="0" y="0"/>
                              <a:ext cx="7003415" cy="45719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Bdr/>
                                  <w:spacing/>
                                  <w:ind/>
                                  <w:rPr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hape 1" o:spid="_x0000_s1" o:spt="202" type="#_x0000_t202" style="position:absolute;z-index:251661312;o:allowoverlap:true;o:allowincell:true;mso-position-horizontal-relative:page;margin-left:37.61pt;mso-position-horizontal:absolute;mso-position-vertical-relative:text;margin-top:70.21pt;mso-position-vertical:absolute;width:551.45pt;height:3.60pt;mso-wrap-distance-left:9.00pt;mso-wrap-distance-top:0.00pt;mso-wrap-distance-right:9.00pt;mso-wrap-distance-bottom:0.00pt;v-text-anchor:top;visibility:visible;" fillcolor="#000000" strokecolor="#000000" strokeweight="1.00pt">
                    <v:stroke dashstyle="solid"/>
                    <v:textbox inset="0,0,0,0">
                      <w:txbxContent>
                        <w:p>
                          <w:pPr>
                            <w:pBdr/>
                            <w:spacing/>
                            <w:ind/>
                            <w:rPr/>
                          </w:pPr>
                          <w:r/>
                          <w:r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 w:cs="Arial"/>
              <w:sz w:val="36"/>
              <w:szCs w:val="36"/>
              <w:lang w:val="es-ES_tradnl"/>
            </w:rPr>
            <w:t xml:space="preserve">Diagrama Entidad-Relación</w:t>
          </w:r>
          <w:r>
            <w:rPr>
              <w:rFonts w:ascii="Arial" w:hAnsi="Arial" w:cs="Arial"/>
              <w:sz w:val="36"/>
              <w:szCs w:val="36"/>
              <w:lang w:val="es-ES_tradnl"/>
            </w:rPr>
          </w:r>
        </w:p>
        <w:p>
          <w:pPr>
            <w:pStyle w:val="787"/>
            <w:pBdr/>
            <w:spacing w:before="0" w:line="240" w:lineRule="auto"/>
            <w:ind w:right="-1085" w:left="2130"/>
            <w:rPr>
              <w:rFonts w:ascii="Arial" w:hAnsi="Arial" w:cs="Arial"/>
              <w:sz w:val="48"/>
              <w:szCs w:val="48"/>
              <w:lang w:val="es-ES"/>
            </w:rPr>
          </w:pPr>
          <w:r>
            <w:rPr>
              <w:rFonts w:ascii="Arial" w:hAnsi="Arial" w:cs="Arial"/>
              <w:color w:val="2e74b5" w:themeColor="accent1" w:themeShade="BF"/>
              <w:sz w:val="36"/>
              <w:szCs w:val="36"/>
              <w:lang w:val="es-ES"/>
            </w:rPr>
            <w:t xml:space="preserve">[Nombre del Proyecto]</w:t>
          </w:r>
          <w:r>
            <w:br/>
          </w:r>
          <w:r>
            <w:rPr>
              <w:rFonts w:ascii="Arial" w:hAnsi="Arial" w:cs="Arial"/>
              <w:sz w:val="48"/>
              <w:szCs w:val="48"/>
              <w:lang w:val="es-ES"/>
            </w:rPr>
          </w:r>
        </w:p>
        <w:p>
          <w:pPr>
            <w:pBdr/>
            <w:spacing/>
            <w:ind/>
            <w:rPr>
              <w:rFonts w:cs="Arial"/>
              <w:lang w:val="es-ES_tradnl"/>
            </w:rPr>
          </w:pPr>
          <w:r>
            <w:rPr>
              <w:rFonts w:ascii="Arial" w:hAnsi="Arial" w:cs="Arial"/>
              <w:lang w:val="es-MX" w:eastAsia="es-MX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5080</wp:posOffset>
                    </wp:positionV>
                    <wp:extent cx="7003415" cy="47625"/>
                    <wp:effectExtent l="0" t="0" r="26034" b="28575"/>
                    <wp:wrapNone/>
                    <wp:docPr id="3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Pr id="0" name=""/>
                          <wps:cNvSpPr txBox="1"/>
                          <wps:spPr bwMode="auto">
                            <a:xfrm>
                              <a:off x="0" y="0"/>
                              <a:ext cx="7003415" cy="476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Bdr/>
                                  <w:spacing/>
                                  <w:ind/>
                                  <w:rPr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hape 2" o:spid="_x0000_s2" o:spt="202" type="#_x0000_t202" style="position:absolute;z-index:251663360;o:allowoverlap:true;o:allowincell:true;mso-position-horizontal-relative:margin;mso-position-horizontal:center;mso-position-vertical-relative:text;margin-top:0.40pt;mso-position-vertical:absolute;width:551.45pt;height:3.75pt;mso-wrap-distance-left:9.00pt;mso-wrap-distance-top:0.00pt;mso-wrap-distance-right:9.00pt;mso-wrap-distance-bottom:0.00pt;v-text-anchor:top;visibility:visible;" fillcolor="#000000" strokecolor="#000000" strokeweight="1.00pt">
                    <v:stroke dashstyle="solid"/>
                    <v:textbox inset="0,0,0,0">
                      <w:txbxContent>
                        <w:p>
                          <w:pPr>
                            <w:pBdr/>
                            <w:spacing/>
                            <w:ind/>
                            <w:rPr/>
                          </w:pPr>
                          <w:r/>
                          <w:r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cs="Arial"/>
              <w:lang w:val="es-ES_tradnl"/>
            </w:rPr>
          </w:r>
        </w:p>
        <w:p>
          <w:pPr>
            <w:pStyle w:val="789"/>
            <w:pBdr/>
            <w:spacing/>
            <w:ind/>
            <w:rPr>
              <w:rFonts w:cs="Arial"/>
              <w:lang w:val="es-ES_tradnl"/>
            </w:rPr>
          </w:pPr>
          <w:r>
            <w:rPr>
              <w:rFonts w:cs="Arial"/>
              <w:lang w:val="es-ES_tradnl"/>
            </w:rPr>
          </w:r>
          <w:r>
            <w:rPr>
              <w:rFonts w:cs="Arial"/>
              <w:lang w:val="es-ES_tradnl"/>
            </w:rPr>
          </w:r>
        </w:p>
        <w:p>
          <w:pPr>
            <w:pBdr/>
            <w:spacing/>
            <w:ind w:right="-1085"/>
            <w:jc w:val="right"/>
            <w:rPr>
              <w:rFonts w:ascii="Arial" w:hAnsi="Arial" w:cs="Arial"/>
              <w:color w:val="2e74b5" w:themeColor="accent1" w:themeShade="BF"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color w:val="2e74b5" w:themeColor="accent1" w:themeShade="BF"/>
              <w:sz w:val="24"/>
              <w:szCs w:val="24"/>
              <w:lang w:val="es-ES_tradnl"/>
            </w:rPr>
            <w:t xml:space="preserve">[Versión 1.0]</w:t>
          </w:r>
          <w:r>
            <w:rPr>
              <w:rFonts w:ascii="Arial" w:hAnsi="Arial" w:cs="Arial"/>
              <w:color w:val="2e74b5" w:themeColor="accent1" w:themeShade="BF"/>
              <w:sz w:val="24"/>
              <w:szCs w:val="24"/>
              <w:lang w:val="es-ES_tradnl"/>
            </w:rPr>
          </w:r>
        </w:p>
        <w:p>
          <w:pPr>
            <w:pBdr/>
            <w:spacing/>
            <w:ind w:right="-1085"/>
            <w:jc w:val="right"/>
            <w:rPr>
              <w:rFonts w:ascii="Arial" w:hAnsi="Arial" w:cs="Arial"/>
              <w:color w:val="2e74b5" w:themeColor="accent1" w:themeShade="BF"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color w:val="2e74b5" w:themeColor="accent1" w:themeShade="BF"/>
              <w:sz w:val="24"/>
              <w:szCs w:val="24"/>
              <w:lang w:val="es-ES_tradnl"/>
            </w:rPr>
            <w:t xml:space="preserve">[Día/ Mes / Año]</w:t>
          </w:r>
          <w:r>
            <w:rPr>
              <w:rFonts w:ascii="Arial" w:hAnsi="Arial" w:cs="Arial"/>
              <w:color w:val="2e74b5" w:themeColor="accent1" w:themeShade="BF"/>
              <w:sz w:val="24"/>
              <w:szCs w:val="24"/>
              <w:lang w:val="es-ES_tradnl"/>
            </w:rPr>
          </w:r>
        </w:p>
        <w:p>
          <w:pPr>
            <w:pStyle w:val="789"/>
            <w:pBdr/>
            <w:spacing/>
            <w:ind w:right="120"/>
            <w:rPr>
              <w:rFonts w:cs="Arial"/>
              <w:lang w:val="es-ES_tradnl"/>
            </w:rPr>
          </w:pPr>
          <w:r>
            <w:rPr>
              <w:rFonts w:cs="Arial"/>
              <w:lang w:val="es-ES_tradnl"/>
            </w:rPr>
          </w:r>
          <w:r>
            <w:rPr>
              <w:rFonts w:cs="Arial"/>
              <w:lang w:val="es-ES_tradnl"/>
            </w:rPr>
          </w:r>
        </w:p>
        <w:p>
          <w:pPr>
            <w:pStyle w:val="788"/>
            <w:pBdr/>
            <w:spacing/>
            <w:ind w:right="137"/>
            <w:jc w:val="right"/>
            <w:rPr>
              <w:sz w:val="28"/>
              <w:szCs w:val="28"/>
              <w:lang w:val="es-ES_tradnl"/>
            </w:rPr>
          </w:pPr>
          <w:r>
            <w:rPr>
              <w:sz w:val="28"/>
              <w:szCs w:val="28"/>
              <w:lang w:val="es-ES_tradnl"/>
            </w:rPr>
          </w:r>
          <w:r>
            <w:rPr>
              <w:sz w:val="28"/>
              <w:szCs w:val="28"/>
              <w:lang w:val="es-ES_tradnl"/>
            </w:rPr>
          </w:r>
        </w:p>
        <w:p>
          <w:pPr>
            <w:pStyle w:val="788"/>
            <w:pBdr/>
            <w:spacing/>
            <w:ind/>
            <w:jc w:val="right"/>
            <w:rPr>
              <w:sz w:val="28"/>
              <w:szCs w:val="28"/>
              <w:lang w:val="es-ES_tradnl"/>
            </w:rPr>
          </w:pPr>
          <w:r>
            <w:rPr>
              <w:sz w:val="28"/>
              <w:szCs w:val="28"/>
              <w:lang w:val="es-ES_tradnl"/>
            </w:rPr>
          </w:r>
          <w:r>
            <w:rPr>
              <w:sz w:val="28"/>
              <w:szCs w:val="28"/>
              <w:lang w:val="es-ES_tradnl"/>
            </w:rPr>
          </w:r>
        </w:p>
        <w:p>
          <w:pPr>
            <w:pBdr/>
            <w:spacing w:after="200" w:line="276" w:lineRule="auto"/>
            <w:ind/>
            <w:rPr>
              <w:rFonts w:ascii="Arial" w:hAnsi="Arial" w:cs="Arial"/>
              <w:b/>
              <w:sz w:val="28"/>
              <w:szCs w:val="28"/>
              <w:lang w:val="es-ES_tradnl"/>
            </w:rPr>
          </w:pPr>
          <w:r>
            <w:rPr>
              <w:sz w:val="28"/>
              <w:szCs w:val="28"/>
              <w:lang w:val="es-ES_tradnl"/>
            </w:rPr>
            <w:br w:type="page" w:clear="all"/>
          </w:r>
          <w:r>
            <w:rPr>
              <w:rFonts w:ascii="Arial" w:hAnsi="Arial" w:cs="Arial"/>
              <w:b/>
              <w:sz w:val="28"/>
              <w:szCs w:val="28"/>
              <w:lang w:val="es-ES_tradnl"/>
            </w:rPr>
            <w:t xml:space="preserve">Control de versiones</w:t>
          </w:r>
          <w:r>
            <w:rPr>
              <w:rFonts w:ascii="Arial" w:hAnsi="Arial" w:cs="Arial"/>
              <w:b/>
              <w:sz w:val="28"/>
              <w:szCs w:val="28"/>
              <w:lang w:val="es-ES_tradnl"/>
            </w:rPr>
          </w:r>
        </w:p>
        <w:tbl>
          <w:tblPr>
            <w:tblW w:w="10653" w:type="dxa"/>
            <w:tbl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insideH w:val="single" w:color="auto" w:sz="6" w:space="0"/>
              <w:insideV w:val="single" w:color="auto" w:sz="6" w:space="0"/>
            </w:tblBorders>
            <w:tblLayout w:type="fixed"/>
            <w:tblpPr w:horzAnchor="margin" w:tblpXSpec="center" w:vertAnchor="text" w:tblpY="281" w:leftFromText="141" w:topFromText="0" w:rightFromText="141" w:bottomFromText="0"/>
            <w:tblCellSpacing w:w="20" w:type="dxa"/>
            <w:tblLook w:val="01E0" w:firstRow="1" w:lastRow="1" w:firstColumn="1" w:lastColumn="1" w:noHBand="0" w:noVBand="0"/>
          </w:tblPr>
          <w:tblGrid>
            <w:gridCol w:w="2827"/>
            <w:gridCol w:w="1418"/>
            <w:gridCol w:w="1559"/>
            <w:gridCol w:w="2723"/>
            <w:gridCol w:w="2126"/>
          </w:tblGrid>
          <w:tr>
            <w:trPr>
              <w:tblCellSpacing w:w="20" w:type="dxa"/>
            </w:trPr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767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cs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cs="Arial"/>
                    <w:b/>
                    <w:sz w:val="28"/>
                    <w:szCs w:val="28"/>
                    <w:lang w:val="es-ES_tradnl"/>
                  </w:rPr>
                  <w:t xml:space="preserve">Nombre del archivo</w:t>
                </w:r>
                <w:r>
                  <w:rPr>
                    <w:rFonts w:cs="Arial"/>
                    <w:b/>
                    <w:sz w:val="28"/>
                    <w:szCs w:val="28"/>
                    <w:lang w:val="es-ES_tradnl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1378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cs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cs="Arial"/>
                    <w:b/>
                    <w:sz w:val="28"/>
                    <w:szCs w:val="28"/>
                    <w:lang w:val="es-ES_tradnl"/>
                  </w:rPr>
                  <w:t xml:space="preserve">Versión</w:t>
                </w:r>
                <w:r>
                  <w:rPr>
                    <w:rFonts w:cs="Arial"/>
                    <w:b/>
                    <w:sz w:val="28"/>
                    <w:szCs w:val="28"/>
                    <w:lang w:val="es-ES_tradnl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1519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cs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cs="Arial"/>
                    <w:b/>
                    <w:sz w:val="28"/>
                    <w:szCs w:val="28"/>
                    <w:lang w:val="es-ES_tradnl"/>
                  </w:rPr>
                  <w:t xml:space="preserve">Fecha</w:t>
                </w:r>
                <w:r>
                  <w:rPr>
                    <w:rFonts w:cs="Arial"/>
                    <w:b/>
                    <w:sz w:val="28"/>
                    <w:szCs w:val="28"/>
                    <w:lang w:val="es-ES_tradnl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683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cs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cs="Arial"/>
                    <w:b/>
                    <w:sz w:val="28"/>
                    <w:szCs w:val="28"/>
                    <w:lang w:val="es-ES_tradnl"/>
                  </w:rPr>
                  <w:t xml:space="preserve">Autor</w:t>
                </w:r>
                <w:r>
                  <w:rPr>
                    <w:rFonts w:cs="Arial"/>
                    <w:b/>
                    <w:sz w:val="28"/>
                    <w:szCs w:val="28"/>
                    <w:lang w:val="es-ES_tradnl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066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cs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cs="Arial"/>
                    <w:b/>
                    <w:sz w:val="28"/>
                    <w:szCs w:val="28"/>
                    <w:lang w:val="es-ES_tradnl"/>
                  </w:rPr>
                  <w:t xml:space="preserve">Comentarios</w:t>
                </w:r>
                <w:r>
                  <w:rPr>
                    <w:rFonts w:cs="Arial"/>
                    <w:b/>
                    <w:sz w:val="28"/>
                    <w:szCs w:val="28"/>
                    <w:lang w:val="es-ES_tradnl"/>
                  </w:rPr>
                </w:r>
              </w:p>
            </w:tc>
          </w:tr>
          <w:tr>
            <w:trPr>
              <w:tblCellSpacing w:w="20" w:type="dxa"/>
            </w:trPr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767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R-IPS-05 Diagrama Entidad-Relación </w:t>
                </w:r>
                <w:r>
                  <w:rPr>
                    <w:rFonts w:cs="Arial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1378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cs="Arial"/>
                    <w:szCs w:val="28"/>
                    <w:lang w:val="es-ES_tradnl"/>
                  </w:rPr>
                </w:pPr>
                <w:r>
                  <w:rPr>
                    <w:rFonts w:cs="Arial"/>
                    <w:szCs w:val="28"/>
                    <w:lang w:val="es-ES_tradnl"/>
                  </w:rPr>
                  <w:t xml:space="preserve">1.0</w:t>
                </w:r>
                <w:r>
                  <w:rPr>
                    <w:rFonts w:cs="Arial"/>
                    <w:szCs w:val="28"/>
                    <w:lang w:val="es-ES_tradnl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1519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rPr/>
                </w:pPr>
                <w:r/>
                <w:r/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683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rPr/>
                </w:pPr>
                <w:r/>
                <w:r/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066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cs="Arial"/>
                    <w:szCs w:val="28"/>
                    <w:lang w:val="es-ES_tradnl"/>
                  </w:rPr>
                </w:pPr>
                <w:r>
                  <w:rPr>
                    <w:rFonts w:cs="Arial"/>
                    <w:szCs w:val="28"/>
                    <w:lang w:val="es-ES_tradnl"/>
                  </w:rPr>
                </w:r>
                <w:r>
                  <w:rPr>
                    <w:rFonts w:cs="Arial"/>
                    <w:szCs w:val="28"/>
                    <w:lang w:val="es-ES_tradnl"/>
                  </w:rPr>
                </w:r>
              </w:p>
            </w:tc>
          </w:tr>
          <w:tr>
            <w:trPr>
              <w:tblCellSpacing w:w="20" w:type="dxa"/>
            </w:trPr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767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cs="Arial"/>
                    <w:szCs w:val="28"/>
                    <w:lang w:val="es-ES_tradnl"/>
                  </w:rPr>
                </w:pPr>
                <w:r>
                  <w:rPr>
                    <w:rFonts w:cs="Arial"/>
                  </w:rPr>
                  <w:t xml:space="preserve">R-IPS-05 Diagrama Entidad-Relación </w:t>
                </w:r>
                <w:r>
                  <w:rPr>
                    <w:rFonts w:cs="Arial"/>
                    <w:szCs w:val="28"/>
                    <w:lang w:val="es-ES_tradnl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1378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cs="Arial"/>
                    <w:szCs w:val="28"/>
                    <w:lang w:val="es-ES_tradnl"/>
                  </w:rPr>
                </w:pPr>
                <w:r>
                  <w:rPr>
                    <w:rFonts w:cs="Arial"/>
                    <w:szCs w:val="28"/>
                    <w:lang w:val="es-ES_tradnl"/>
                  </w:rPr>
                  <w:t xml:space="preserve">2</w:t>
                </w:r>
                <w:r>
                  <w:rPr>
                    <w:rFonts w:cs="Arial"/>
                    <w:szCs w:val="28"/>
                    <w:lang w:val="es-ES_tradnl"/>
                  </w:rPr>
                  <w:t xml:space="preserve">.0</w:t>
                </w:r>
                <w:r>
                  <w:rPr>
                    <w:rFonts w:cs="Arial"/>
                    <w:szCs w:val="28"/>
                    <w:lang w:val="es-ES_tradnl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1519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rPr/>
                </w:pPr>
                <w:r/>
                <w:r/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683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rPr/>
                </w:pPr>
                <w:r/>
                <w:r/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066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cs="Arial"/>
                    <w:szCs w:val="28"/>
                    <w:lang w:val="es-ES_tradnl"/>
                  </w:rPr>
                </w:pPr>
                <w:r>
                  <w:rPr>
                    <w:rFonts w:cs="Arial"/>
                    <w:szCs w:val="28"/>
                    <w:lang w:val="es-ES_tradnl"/>
                  </w:rPr>
                </w:r>
                <w:r>
                  <w:rPr>
                    <w:rFonts w:cs="Arial"/>
                    <w:szCs w:val="28"/>
                    <w:lang w:val="es-ES_tradnl"/>
                  </w:rPr>
                </w:r>
              </w:p>
            </w:tc>
          </w:tr>
          <w:tr>
            <w:trPr>
              <w:tblCellSpacing w:w="20" w:type="dxa"/>
            </w:trPr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767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cs="Arial"/>
                    <w:szCs w:val="28"/>
                    <w:lang w:val="es-ES_tradnl"/>
                  </w:rPr>
                </w:pPr>
                <w:r>
                  <w:rPr>
                    <w:rFonts w:cs="Arial"/>
                    <w:szCs w:val="28"/>
                    <w:lang w:val="es-ES_tradnl"/>
                  </w:rPr>
                </w:r>
                <w:r>
                  <w:rPr>
                    <w:rFonts w:cs="Arial"/>
                    <w:szCs w:val="28"/>
                    <w:lang w:val="es-ES_tradnl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1378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cs="Arial"/>
                    <w:szCs w:val="28"/>
                    <w:lang w:val="es-ES_tradnl"/>
                  </w:rPr>
                </w:pPr>
                <w:r>
                  <w:rPr>
                    <w:rFonts w:cs="Arial"/>
                    <w:szCs w:val="28"/>
                    <w:lang w:val="es-ES_tradnl"/>
                  </w:rPr>
                </w:r>
                <w:r>
                  <w:rPr>
                    <w:rFonts w:cs="Arial"/>
                    <w:szCs w:val="28"/>
                    <w:lang w:val="es-ES_tradnl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1519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cs="Arial"/>
                    <w:szCs w:val="28"/>
                    <w:lang w:val="es-ES_tradnl"/>
                  </w:rPr>
                </w:pPr>
                <w:r>
                  <w:rPr>
                    <w:rFonts w:cs="Arial"/>
                    <w:szCs w:val="28"/>
                    <w:lang w:val="es-ES_tradnl"/>
                  </w:rPr>
                </w:r>
                <w:r>
                  <w:rPr>
                    <w:rFonts w:cs="Arial"/>
                    <w:szCs w:val="28"/>
                    <w:lang w:val="es-ES_tradnl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683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cs="Arial"/>
                    <w:szCs w:val="28"/>
                    <w:lang w:val="es-ES_tradnl"/>
                  </w:rPr>
                </w:pPr>
                <w:r>
                  <w:rPr>
                    <w:rFonts w:cs="Arial"/>
                    <w:szCs w:val="28"/>
                    <w:lang w:val="es-ES_tradnl"/>
                  </w:rPr>
                </w:r>
                <w:r>
                  <w:rPr>
                    <w:rFonts w:cs="Arial"/>
                    <w:szCs w:val="28"/>
                    <w:lang w:val="es-ES_tradnl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066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cs="Arial"/>
                    <w:szCs w:val="28"/>
                    <w:lang w:val="es-ES_tradnl"/>
                  </w:rPr>
                </w:pPr>
                <w:r>
                  <w:rPr>
                    <w:rFonts w:cs="Arial"/>
                    <w:szCs w:val="28"/>
                    <w:lang w:val="es-ES_tradnl"/>
                  </w:rPr>
                </w:r>
                <w:r>
                  <w:rPr>
                    <w:rFonts w:cs="Arial"/>
                    <w:szCs w:val="28"/>
                    <w:lang w:val="es-ES_tradnl"/>
                  </w:rPr>
                </w:r>
              </w:p>
            </w:tc>
          </w:tr>
        </w:tbl>
        <w:p>
          <w:pPr>
            <w:pBdr/>
            <w:spacing/>
            <w:ind/>
            <w:rPr>
              <w:rFonts w:cs="Arial"/>
              <w:sz w:val="28"/>
              <w:szCs w:val="28"/>
              <w:lang w:val="es-ES_tradnl"/>
            </w:rPr>
          </w:pPr>
          <w:r>
            <w:rPr>
              <w:rFonts w:cs="Arial"/>
              <w:sz w:val="28"/>
              <w:szCs w:val="28"/>
              <w:lang w:val="es-ES_tradnl"/>
            </w:rPr>
          </w:r>
          <w:r>
            <w:rPr>
              <w:rFonts w:cs="Arial"/>
              <w:sz w:val="28"/>
              <w:szCs w:val="28"/>
              <w:lang w:val="es-ES_tradnl"/>
            </w:rPr>
          </w:r>
        </w:p>
        <w:p>
          <w:pPr>
            <w:pBdr/>
            <w:spacing/>
            <w:ind/>
            <w:rPr>
              <w:rFonts w:cs="Arial"/>
              <w:sz w:val="28"/>
              <w:szCs w:val="28"/>
              <w:lang w:val="es-ES_tradnl"/>
            </w:rPr>
          </w:pPr>
          <w:r>
            <w:rPr>
              <w:rFonts w:cs="Arial"/>
              <w:sz w:val="28"/>
              <w:szCs w:val="28"/>
              <w:lang w:val="es-ES_tradnl"/>
            </w:rPr>
          </w:r>
          <w:r>
            <w:rPr>
              <w:rFonts w:cs="Arial"/>
              <w:sz w:val="28"/>
              <w:szCs w:val="28"/>
              <w:lang w:val="es-ES_tradnl"/>
            </w:rPr>
          </w:r>
        </w:p>
        <w:p>
          <w:pPr>
            <w:pBdr/>
            <w:spacing/>
            <w:ind/>
            <w:rPr>
              <w:rFonts w:cs="Arial"/>
              <w:lang w:val="es-ES_tradnl"/>
            </w:rPr>
          </w:pPr>
          <w:r>
            <w:rPr>
              <w:rFonts w:cs="Arial"/>
              <w:lang w:val="es-ES_tradnl"/>
            </w:rPr>
          </w:r>
          <w:r>
            <w:rPr>
              <w:rFonts w:cs="Arial"/>
              <w:lang w:val="es-ES_tradnl"/>
            </w:rPr>
          </w:r>
        </w:p>
        <w:p>
          <w:pPr>
            <w:pBdr/>
            <w:spacing/>
            <w:ind/>
            <w:rPr>
              <w:rFonts w:cs="Arial"/>
              <w:lang w:val="es-ES_tradnl"/>
            </w:rPr>
          </w:pPr>
          <w:r>
            <w:rPr>
              <w:rFonts w:cs="Arial"/>
              <w:lang w:val="es-ES_tradnl"/>
            </w:rPr>
          </w:r>
          <w:r>
            <w:rPr>
              <w:rFonts w:cs="Arial"/>
              <w:lang w:val="es-ES_tradnl"/>
            </w:rPr>
          </w:r>
        </w:p>
        <w:p>
          <w:pPr>
            <w:pBdr/>
            <w:spacing/>
            <w:ind/>
            <w:rPr/>
          </w:pPr>
          <w:r/>
          <w:r/>
        </w:p>
        <w:p>
          <w:pPr>
            <w:pBdr/>
            <w:spacing/>
            <w:ind/>
            <w:rPr/>
          </w:pPr>
          <w:r/>
          <w:r/>
        </w:p>
        <w:p>
          <w:pPr>
            <w:pBdr/>
            <w:spacing/>
            <w:ind/>
            <w:rPr/>
          </w:pPr>
          <w:r/>
          <w:r/>
        </w:p>
        <w:p>
          <w:pPr>
            <w:pBdr/>
            <w:spacing/>
            <w:ind/>
            <w:rPr/>
          </w:pPr>
          <w:r/>
          <w:r/>
        </w:p>
        <w:p>
          <w:pPr>
            <w:pBdr/>
            <w:spacing/>
            <w:ind/>
            <w:rPr/>
          </w:pPr>
          <w:r/>
          <w:r/>
        </w:p>
        <w:p>
          <w:pPr>
            <w:pBdr/>
            <w:spacing/>
            <w:ind/>
            <w:rPr/>
          </w:pPr>
          <w:r/>
          <w:r/>
        </w:p>
        <w:p>
          <w:pPr>
            <w:pBdr/>
            <w:spacing/>
            <w:ind/>
            <w:jc w:val="right"/>
            <w:rPr/>
          </w:pPr>
          <w:r/>
          <w:r/>
        </w:p>
        <w:p>
          <w:pPr>
            <w:pBdr/>
            <w:spacing/>
            <w:ind/>
            <w:jc w:val="right"/>
            <w:rPr/>
          </w:pPr>
          <w:r/>
          <w:r/>
        </w:p>
        <w:p>
          <w:pPr>
            <w:pBdr/>
            <w:spacing/>
            <w:ind/>
            <w:jc w:val="right"/>
            <w:rPr/>
          </w:pPr>
          <w:r/>
          <w:r/>
        </w:p>
        <w:p>
          <w:pPr>
            <w:pBdr/>
            <w:spacing/>
            <w:ind/>
            <w:jc w:val="right"/>
            <w:rPr/>
          </w:pPr>
          <w:r/>
          <w:r/>
        </w:p>
        <w:p>
          <w:pPr>
            <w:pBdr/>
            <w:spacing/>
            <w:ind/>
            <w:jc w:val="right"/>
            <w:rPr/>
          </w:pPr>
          <w:r/>
          <w:r/>
        </w:p>
        <w:p>
          <w:pPr>
            <w:pBdr/>
            <w:spacing/>
            <w:ind/>
            <w:jc w:val="right"/>
            <w:rPr/>
          </w:pPr>
          <w:r/>
          <w:r/>
        </w:p>
        <w:p>
          <w:pPr>
            <w:pBdr/>
            <w:spacing/>
            <w:ind/>
            <w:jc w:val="right"/>
            <w:rPr/>
          </w:pPr>
          <w:r/>
          <w:r/>
        </w:p>
        <w:p>
          <w:pPr>
            <w:pBdr/>
            <w:spacing/>
            <w:ind/>
            <w:jc w:val="right"/>
            <w:rPr/>
          </w:pPr>
          <w:r/>
          <w:r/>
        </w:p>
        <w:p>
          <w:pPr>
            <w:pBdr/>
            <w:spacing/>
            <w:ind/>
            <w:rPr/>
          </w:pPr>
          <w:r/>
          <w:r/>
        </w:p>
        <w:p>
          <w:pPr>
            <w:pBdr/>
            <w:spacing/>
            <w:ind/>
            <w:rPr/>
          </w:pPr>
          <w:r/>
          <w:r/>
        </w:p>
        <w:tbl>
          <w:tblPr>
            <w:tblW w:w="10649" w:type="dxa"/>
            <w:tblBorders/>
            <w:tblpPr w:horzAnchor="margin" w:tblpXSpec="center" w:vertAnchor="text" w:tblpY="28" w:leftFromText="180" w:topFromText="0" w:rightFromText="180" w:bottomFromText="0"/>
            <w:tblOverlap w:val="never"/>
            <w:tblLook w:val="0000" w:firstRow="0" w:lastRow="0" w:firstColumn="0" w:lastColumn="0" w:noHBand="0" w:noVBand="0"/>
            <w:tblStyle w:val="782"/>
          </w:tblPr>
          <w:tblGrid>
            <w:gridCol w:w="5949"/>
            <w:gridCol w:w="3147"/>
            <w:gridCol w:w="1553"/>
          </w:tblGrid>
          <w:tr>
            <w:trPr>
              <w:trHeight w:val="326"/>
            </w:trPr>
            <w:tc>
              <w:tcPr>
                <w:gridSpan w:val="3"/>
                <w:shd w:val="clear" w:color="auto" w:fill="2e74b5" w:themeFill="accent1" w:themeFillShade="BF"/>
                <w:tcBorders/>
                <w:tcW w:w="10649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color w:val="ffffff" w:themeColor="background1"/>
                    <w:sz w:val="26"/>
                    <w:szCs w:val="26"/>
                    <w:lang w:val="es-MX"/>
                  </w:rPr>
                </w:pPr>
                <w:r>
                  <w:rPr>
                    <w:color w:val="ffffff" w:themeColor="background1"/>
                    <w:sz w:val="40"/>
                    <w:szCs w:val="26"/>
                    <w:lang w:val="es-MX"/>
                  </w:rPr>
                  <w:t xml:space="preserve">Diagrama Entidad-Relación</w:t>
                </w:r>
                <w:r>
                  <w:rPr>
                    <w:color w:val="ffffff" w:themeColor="background1"/>
                    <w:sz w:val="26"/>
                    <w:szCs w:val="26"/>
                    <w:lang w:val="es-MX"/>
                  </w:rPr>
                </w:r>
              </w:p>
            </w:tc>
          </w:tr>
          <w:tr>
            <w:trPr>
              <w:trHeight w:val="216"/>
            </w:trPr>
            <w:tc>
              <w:tcPr>
                <w:tcBorders/>
                <w:tcW w:w="5949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rPr>
                    <w:sz w:val="24"/>
                    <w:szCs w:val="24"/>
                    <w:lang w:val="es-MX"/>
                  </w:rPr>
                </w:pPr>
                <w:r>
                  <w:rPr>
                    <w:b/>
                    <w:sz w:val="24"/>
                    <w:szCs w:val="24"/>
                    <w:lang w:val="es-MX"/>
                  </w:rPr>
                  <w:t xml:space="preserve">Nombre del Archivo: </w:t>
                </w:r>
                <w:r>
                  <w:rPr>
                    <w:sz w:val="24"/>
                    <w:szCs w:val="24"/>
                    <w:lang w:val="es-MX"/>
                  </w:rPr>
                  <w:t xml:space="preserve">  </w:t>
                </w:r>
                <w:r>
                  <w:rPr>
                    <w:rFonts w:cs="Arial"/>
                  </w:rPr>
                  <w:t xml:space="preserve"> R-IPS-05 Diagrama Entidad-Relación</w:t>
                </w:r>
                <w:r>
                  <w:rPr>
                    <w:sz w:val="24"/>
                    <w:szCs w:val="24"/>
                    <w:lang w:val="es-MX"/>
                  </w:rPr>
                </w:r>
              </w:p>
            </w:tc>
            <w:tc>
              <w:tcPr>
                <w:gridSpan w:val="2"/>
                <w:tcBorders/>
                <w:tcW w:w="4700" w:type="dxa"/>
                <w:textDirection w:val="lrTb"/>
                <w:noWrap w:val="false"/>
              </w:tcPr>
              <w:p>
                <w:pPr>
                  <w:pBdr/>
                  <w:tabs>
                    <w:tab w:val="left" w:leader="none" w:pos="1043"/>
                  </w:tabs>
                  <w:spacing/>
                  <w:ind/>
                  <w:rPr>
                    <w:b/>
                    <w:sz w:val="24"/>
                    <w:szCs w:val="24"/>
                    <w:lang w:val="es-MX"/>
                  </w:rPr>
                </w:pPr>
                <w:r>
                  <w:rPr>
                    <w:b/>
                    <w:sz w:val="24"/>
                    <w:szCs w:val="24"/>
                    <w:lang w:val="es-MX"/>
                  </w:rPr>
                  <w:t xml:space="preserve">Autor:</w:t>
                </w:r>
                <w:r>
                  <w:rPr>
                    <w:b/>
                    <w:sz w:val="24"/>
                    <w:szCs w:val="24"/>
                    <w:lang w:val="es-MX"/>
                  </w:rPr>
                  <w:tab/>
                </w:r>
                <w:r>
                  <w:rPr>
                    <w:b/>
                    <w:sz w:val="24"/>
                    <w:szCs w:val="24"/>
                    <w:lang w:val="es-MX"/>
                  </w:rPr>
                  <w:tab/>
                </w:r>
                <w:r>
                  <w:rPr>
                    <w:rFonts w:ascii="Arial" w:hAnsi="Arial" w:cs="Arial"/>
                    <w:szCs w:val="28"/>
                    <w:lang w:val="es-ES_tradnl"/>
                  </w:rPr>
                  <w:t xml:space="preserve"> </w:t>
                </w:r>
                <w:r>
                  <w:rPr>
                    <w:rFonts w:ascii="Arial" w:hAnsi="Arial" w:cs="Arial"/>
                    <w:color w:val="2e74b5" w:themeColor="accent1" w:themeShade="BF"/>
                    <w:szCs w:val="28"/>
                    <w:lang w:val="es-ES_tradnl"/>
                  </w:rPr>
                  <w:t xml:space="preserve">[Nombre]</w:t>
                </w:r>
                <w:r>
                  <w:rPr>
                    <w:b/>
                    <w:sz w:val="24"/>
                    <w:szCs w:val="24"/>
                    <w:lang w:val="es-MX"/>
                  </w:rPr>
                </w:r>
              </w:p>
            </w:tc>
          </w:tr>
          <w:tr>
            <w:trPr>
              <w:trHeight w:val="475"/>
            </w:trPr>
            <w:tc>
              <w:tcPr>
                <w:gridSpan w:val="2"/>
                <w:tcBorders/>
                <w:tcW w:w="9096" w:type="dxa"/>
                <w:vMerge w:val="restart"/>
                <w:textDirection w:val="lrTb"/>
                <w:noWrap w:val="false"/>
              </w:tcPr>
              <w:p>
                <w:pPr>
                  <w:pBdr/>
                  <w:spacing/>
                  <w:ind/>
                  <w:rPr>
                    <w:b/>
                    <w:sz w:val="24"/>
                    <w:szCs w:val="24"/>
                    <w:lang w:val="es-MX"/>
                  </w:rPr>
                </w:pPr>
                <w:r>
                  <w:rPr>
                    <w:b/>
                    <w:sz w:val="24"/>
                    <w:szCs w:val="24"/>
                    <w:lang w:val="es-MX"/>
                  </w:rPr>
                  <w:t xml:space="preserve">Observaciones:</w:t>
                </w:r>
                <w:r>
                  <w:rPr>
                    <w:b/>
                    <w:sz w:val="24"/>
                    <w:szCs w:val="24"/>
                    <w:lang w:val="es-MX"/>
                  </w:rPr>
                </w:r>
              </w:p>
              <w:p>
                <w:pPr>
                  <w:pBdr/>
                  <w:spacing/>
                  <w:ind/>
                  <w:rPr>
                    <w:sz w:val="24"/>
                    <w:szCs w:val="24"/>
                    <w:lang w:val="es-MX"/>
                  </w:rPr>
                </w:pPr>
                <w:r>
                  <w:rPr>
                    <w:sz w:val="24"/>
                    <w:szCs w:val="24"/>
                    <w:lang w:val="es-MX"/>
                  </w:rPr>
                  <w:t xml:space="preserve">                                                                                                                                                        </w:t>
                </w:r>
                <w:r>
                  <w:rPr>
                    <w:sz w:val="24"/>
                    <w:szCs w:val="24"/>
                    <w:lang w:val="es-MX"/>
                  </w:rPr>
                </w:r>
              </w:p>
            </w:tc>
            <w:tc>
              <w:tcPr>
                <w:tcBorders/>
                <w:tcW w:w="1553" w:type="dxa"/>
                <w:textDirection w:val="lrTb"/>
                <w:noWrap w:val="false"/>
              </w:tcPr>
              <w:p>
                <w:pPr>
                  <w:pBdr/>
                  <w:tabs>
                    <w:tab w:val="left" w:leader="none" w:pos="5300"/>
                  </w:tabs>
                  <w:spacing/>
                  <w:ind/>
                  <w:jc w:val="center"/>
                  <w:rPr>
                    <w:b/>
                    <w:sz w:val="24"/>
                    <w:szCs w:val="24"/>
                    <w:lang w:val="es-MX"/>
                  </w:rPr>
                </w:pPr>
                <w:r>
                  <w:rPr>
                    <w:b/>
                    <w:sz w:val="24"/>
                    <w:szCs w:val="24"/>
                    <w:lang w:val="es-MX"/>
                  </w:rPr>
                  <w:t xml:space="preserve">Versión:</w:t>
                </w:r>
                <w:r>
                  <w:rPr>
                    <w:b/>
                    <w:sz w:val="24"/>
                    <w:szCs w:val="24"/>
                    <w:lang w:val="es-MX"/>
                  </w:rPr>
                </w:r>
              </w:p>
            </w:tc>
          </w:tr>
          <w:tr>
            <w:trPr>
              <w:trHeight w:val="561"/>
            </w:trPr>
            <w:tc>
              <w:tcPr>
                <w:gridSpan w:val="2"/>
                <w:tcBorders/>
                <w:tcW w:w="9096" w:type="dxa"/>
                <w:vMerge w:val="continue"/>
                <w:textDirection w:val="lrTb"/>
                <w:noWrap w:val="false"/>
              </w:tcPr>
              <w:p>
                <w:pPr>
                  <w:pBdr/>
                  <w:spacing/>
                  <w:ind/>
                  <w:rPr>
                    <w:sz w:val="24"/>
                    <w:szCs w:val="24"/>
                    <w:lang w:val="es-MX"/>
                  </w:rPr>
                </w:pPr>
                <w:r>
                  <w:rPr>
                    <w:sz w:val="24"/>
                    <w:szCs w:val="24"/>
                    <w:lang w:val="es-MX"/>
                  </w:rPr>
                </w:r>
                <w:r>
                  <w:rPr>
                    <w:sz w:val="24"/>
                    <w:szCs w:val="24"/>
                    <w:lang w:val="es-MX"/>
                  </w:rPr>
                </w:r>
              </w:p>
            </w:tc>
            <w:tc>
              <w:tcPr>
                <w:tcBorders/>
                <w:tcW w:w="1553" w:type="dxa"/>
                <w:textDirection w:val="lrTb"/>
                <w:noWrap w:val="false"/>
              </w:tcPr>
              <w:p>
                <w:pPr>
                  <w:pBdr/>
                  <w:tabs>
                    <w:tab w:val="left" w:leader="none" w:pos="5300"/>
                  </w:tabs>
                  <w:spacing/>
                  <w:ind/>
                  <w:jc w:val="center"/>
                  <w:rPr>
                    <w:sz w:val="24"/>
                    <w:szCs w:val="24"/>
                    <w:lang w:val="es-MX"/>
                  </w:rPr>
                </w:pPr>
                <w:r>
                  <w:rPr>
                    <w:sz w:val="24"/>
                    <w:szCs w:val="24"/>
                    <w:lang w:val="es-MX"/>
                  </w:rPr>
                  <w:t xml:space="preserve">[0.1]</w:t>
                </w:r>
                <w:r>
                  <w:rPr>
                    <w:sz w:val="24"/>
                    <w:szCs w:val="24"/>
                    <w:lang w:val="es-MX"/>
                  </w:rPr>
                </w:r>
              </w:p>
            </w:tc>
          </w:tr>
          <w:tr>
            <w:trPr>
              <w:trHeight w:val="1190"/>
            </w:trPr>
            <w:tc>
              <w:tcPr>
                <w:gridSpan w:val="3"/>
                <w:tcBorders>
                  <w:bottom w:val="single" w:color="auto" w:sz="4" w:space="0"/>
                </w:tcBorders>
                <w:tcW w:w="10649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rPr/>
                </w:pPr>
                <w:r/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/>
                <w:r/>
              </w:p>
              <w:p>
                <w:pPr>
                  <w:pBdr/>
                  <w:spacing/>
                  <w:ind/>
                  <w:rPr/>
                </w:pPr>
                <w:r/>
                <w:r/>
              </w:p>
            </w:tc>
          </w:tr>
        </w:tbl>
        <w:p>
          <w:pPr>
            <w:pBdr/>
            <w:spacing/>
            <w:ind/>
            <w:jc w:val="right"/>
            <w:rPr/>
          </w:pPr>
          <w:r/>
          <w:r/>
        </w:p>
      </w:sdtContent>
    </w:sdt>
    <w:p>
      <w:pPr>
        <w:pBdr/>
        <w:tabs>
          <w:tab w:val="left" w:leader="none" w:pos="750"/>
        </w:tabs>
        <w:spacing/>
        <w:ind/>
        <w:rPr>
          <w:rFonts w:ascii="Arial" w:hAnsi="Arial" w:eastAsia="Times New Roman" w:cs="Arial"/>
          <w:vanish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DICCIONARIO DE DATOS</w:t>
      </w:r>
      <w:r>
        <w:rPr>
          <w:rFonts w:ascii="Arial" w:hAnsi="Arial" w:eastAsia="Times New Roman" w:cs="Arial"/>
          <w:vanish/>
          <w:sz w:val="24"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sz w:val="24"/>
        </w:rPr>
      </w:pPr>
      <w:r>
        <w:rPr>
          <w:sz w:val="24"/>
        </w:rPr>
        <w:t xml:space="preserve">Verificación del</w:t>
      </w:r>
      <w:r>
        <w:rPr>
          <w:sz w:val="24"/>
        </w:rPr>
        <w:t xml:space="preserve"> D</w:t>
      </w:r>
      <w:r>
        <w:rPr>
          <w:sz w:val="24"/>
        </w:rPr>
        <w:t xml:space="preserve">iagram</w:t>
      </w:r>
      <w:r>
        <w:rPr>
          <w:sz w:val="24"/>
        </w:rPr>
        <w:t xml:space="preserve">a</w:t>
      </w:r>
      <w:r>
        <w:rPr>
          <w:sz w:val="24"/>
        </w:rPr>
        <w:t xml:space="preserve"> Entidad-Relación</w:t>
      </w:r>
      <w:r>
        <w:rPr>
          <w:sz w:val="24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82"/>
      </w:tblPr>
      <w:tblGrid>
        <w:gridCol w:w="534"/>
        <w:gridCol w:w="8294"/>
      </w:tblGrid>
      <w:tr>
        <w:trPr/>
        <w:tc>
          <w:tcPr>
            <w:shd w:val="clear" w:color="auto" w:fill="2e74b5" w:themeFill="accent1" w:themeFillShade="BF"/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 xml:space="preserve">ID</w:t>
            </w:r>
            <w:r>
              <w:rPr>
                <w:color w:val="ffffff" w:themeColor="background1"/>
                <w:sz w:val="24"/>
              </w:rPr>
            </w:r>
          </w:p>
        </w:tc>
        <w:tc>
          <w:tcPr>
            <w:shd w:val="clear" w:color="auto" w:fill="2e74b5" w:themeFill="accent1" w:themeFillShade="BF"/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 xml:space="preserve">Regla</w:t>
            </w:r>
            <w:r>
              <w:rPr>
                <w:color w:val="ffffff" w:themeColor="background1"/>
                <w:sz w:val="24"/>
              </w:rPr>
              <w:t xml:space="preserve"> de </w:t>
            </w:r>
            <w:r>
              <w:rPr>
                <w:color w:val="ffffff" w:themeColor="background1"/>
                <w:sz w:val="24"/>
              </w:rPr>
              <w:t xml:space="preserve">validación</w:t>
            </w:r>
            <w:r>
              <w:rPr>
                <w:color w:val="ffffff" w:themeColor="background1"/>
                <w:sz w:val="24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hint="eastAsia" w:ascii="MS Gothic" w:hAnsi="MS Gothic" w:eastAsia="MS Gothic"/>
              </w:rPr>
              <w:t xml:space="preserve">☐</w:t>
            </w:r>
            <w:r/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¿El</w:t>
            </w:r>
            <w:r>
              <w:rPr>
                <w:lang w:val="es-MX"/>
              </w:rPr>
              <w:t xml:space="preserve"> diagrama</w:t>
            </w:r>
            <w:r>
              <w:t xml:space="preserve"> muestra claramente los nombres de las tablas</w:t>
            </w:r>
            <w:r>
              <w:t xml:space="preserve">?</w:t>
            </w:r>
            <w:r/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hint="eastAsia" w:ascii="MS Gothic" w:hAnsi="MS Gothic" w:eastAsia="MS Gothic"/>
              </w:rPr>
              <w:t xml:space="preserve">☐</w:t>
            </w:r>
            <w:r/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¿El diagrama muestra claramente las relaciones</w:t>
            </w:r>
            <w:r>
              <w:rPr>
                <w:lang w:val="es-MX"/>
              </w:rPr>
              <w:t xml:space="preserve">?</w:t>
            </w:r>
            <w:r>
              <w:rPr>
                <w:lang w:val="es-MX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hint="eastAsia" w:ascii="MS Gothic" w:hAnsi="MS Gothic" w:eastAsia="MS Gothic"/>
              </w:rPr>
              <w:t xml:space="preserve">☐</w:t>
            </w:r>
            <w:r/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¿Las </w:t>
            </w:r>
            <w:r>
              <w:t xml:space="preserve">tablas muestran los campos y sus</w:t>
            </w:r>
            <w:r>
              <w:rPr>
                <w:lang w:val="es-MX"/>
              </w:rPr>
              <w:t xml:space="preserve"> atributos?</w:t>
            </w:r>
            <w:r>
              <w:rPr>
                <w:lang w:val="es-MX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hint="eastAsia" w:ascii="MS Gothic" w:hAnsi="MS Gothic" w:eastAsia="MS Gothic"/>
              </w:rPr>
              <w:t xml:space="preserve">☐</w:t>
            </w:r>
            <w:r/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¿Cada tabla</w:t>
            </w:r>
            <w:r>
              <w:rPr>
                <w:lang w:val="es-MX"/>
              </w:rPr>
              <w:t xml:space="preserve"> cuenta con la </w:t>
            </w:r>
            <w:r>
              <w:rPr>
                <w:lang w:val="es-MX"/>
              </w:rPr>
              <w:t xml:space="preserve">identificador</w:t>
            </w:r>
            <w:r>
              <w:rPr>
                <w:lang w:val="es-MX"/>
              </w:rPr>
              <w:t xml:space="preserve">?</w:t>
            </w:r>
            <w:r>
              <w:rPr>
                <w:lang w:val="es-MX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hint="eastAsia" w:ascii="MS Gothic" w:hAnsi="MS Gothic" w:eastAsia="MS Gothic"/>
              </w:rPr>
              <w:t xml:space="preserve">☐</w:t>
            </w:r>
            <w:r/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¿Las relaciones cuentan con asociaciones?</w:t>
            </w:r>
            <w:r>
              <w:rPr>
                <w:lang w:val="es-MX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hint="eastAsia" w:ascii="MS Gothic" w:hAnsi="MS Gothic" w:eastAsia="MS Gothic"/>
              </w:rPr>
              <w:t xml:space="preserve">☐</w:t>
            </w:r>
            <w:r/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¿El diag</w:t>
            </w:r>
            <w:r>
              <w:rPr>
                <w:lang w:val="es-MX"/>
              </w:rPr>
              <w:t xml:space="preserve">rama identifica claramente las llaves primarias</w:t>
            </w:r>
            <w:r>
              <w:rPr>
                <w:lang w:val="es-MX"/>
              </w:rPr>
              <w:t xml:space="preserve">?</w:t>
            </w:r>
            <w:r>
              <w:rPr>
                <w:lang w:val="es-MX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hint="eastAsia" w:ascii="MS Gothic" w:hAnsi="MS Gothic" w:eastAsia="MS Gothic"/>
              </w:rPr>
              <w:t xml:space="preserve">☐</w:t>
            </w:r>
            <w:r/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¿El diagrama contiene la navegabilidad?</w:t>
            </w:r>
            <w:r>
              <w:rPr>
                <w:lang w:val="es-MX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jc w:val="center"/>
        <w:tblW w:w="0" w:type="auto"/>
        <w:tblBorders/>
        <w:tblLook w:val="04A0" w:firstRow="1" w:lastRow="0" w:firstColumn="1" w:lastColumn="0" w:noHBand="0" w:noVBand="1"/>
        <w:tblStyle w:val="782"/>
      </w:tblPr>
      <w:tblGrid>
        <w:gridCol w:w="3010"/>
        <w:gridCol w:w="2630"/>
        <w:gridCol w:w="3188"/>
      </w:tblGrid>
      <w:tr>
        <w:trPr>
          <w:jc w:val="center"/>
        </w:trPr>
        <w:tc>
          <w:tcPr>
            <w:shd w:val="clear" w:color="auto" w:fill="2e74b5" w:themeFill="accent1" w:themeFillShade="BF"/>
            <w:tcBorders/>
            <w:tcW w:w="30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/>
            <w:bookmarkStart w:id="0" w:name="_GoBack"/>
            <w:r>
              <w:rPr>
                <w:rFonts w:cs="Arial"/>
                <w:color w:val="ffffff" w:themeColor="background1"/>
                <w:lang w:val="es-ES_tradnl"/>
              </w:rPr>
              <w:t xml:space="preserve">Líder de equipo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  <w:tc>
          <w:tcPr>
            <w:shd w:val="clear" w:color="auto" w:fill="2e74b5" w:themeFill="accent1" w:themeFillShade="BF"/>
            <w:tcBorders/>
            <w:tcW w:w="26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Scrum Master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  <w:tc>
          <w:tcPr>
            <w:shd w:val="clear" w:color="auto" w:fill="2e74b5" w:themeFill="accent1" w:themeFillShade="BF"/>
            <w:tcBorders/>
            <w:tcW w:w="3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Líder Técnico 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(</w:t>
            </w:r>
            <w:r>
              <w:rPr>
                <w:rFonts w:cs="Arial"/>
                <w:color w:val="ffffff" w:themeColor="background1"/>
                <w:lang w:val="es-MX"/>
              </w:rPr>
              <w:t xml:space="preserve">Equipo de Redes</w:t>
            </w:r>
            <w:r>
              <w:rPr>
                <w:rFonts w:cs="Arial"/>
                <w:color w:val="ffffff" w:themeColor="background1"/>
                <w:lang w:val="es-ES_tradnl"/>
              </w:rPr>
              <w:t xml:space="preserve">)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</w:tr>
      <w:tr>
        <w:trPr>
          <w:jc w:val="center"/>
          <w:trHeight w:val="1462"/>
        </w:trPr>
        <w:tc>
          <w:tcPr>
            <w:tcBorders/>
            <w:tcW w:w="30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6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3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</w:tr>
      <w:tr>
        <w:trPr>
          <w:jc w:val="center"/>
          <w:trHeight w:val="236"/>
        </w:trPr>
        <w:tc>
          <w:tcPr>
            <w:tcBorders/>
            <w:tcW w:w="30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Realizó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6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Revisó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3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Validó</w:t>
            </w:r>
            <w:bookmarkEnd w:id="0"/>
            <w:r>
              <w:rPr>
                <w:rFonts w:cs="Arial"/>
                <w:lang w:val="es-ES_tradnl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 w:firstLine="720"/>
        <w:rPr/>
      </w:pPr>
      <w:r/>
      <w:r/>
    </w:p>
    <w:p>
      <w:pPr>
        <w:pBdr/>
        <w:tabs>
          <w:tab w:val="left" w:leader="none" w:pos="750"/>
        </w:tabs>
        <w:spacing/>
        <w:ind/>
        <w:rPr/>
      </w:pPr>
      <w:r>
        <w:tab/>
      </w:r>
      <w:r/>
    </w:p>
    <w:p>
      <w:pPr>
        <w:pBdr/>
        <w:tabs>
          <w:tab w:val="left" w:leader="none" w:pos="750"/>
        </w:tabs>
        <w:spacing/>
        <w:ind/>
        <w:rPr/>
      </w:pPr>
      <w:r/>
      <w:r/>
    </w:p>
    <w:sectPr>
      <w:headerReference w:type="first" r:id="rId9"/>
      <w:footerReference w:type="default" r:id="rId10"/>
      <w:footnotePr/>
      <w:endnotePr/>
      <w:type w:val="nextPage"/>
      <w:pgSz w:h="15840" w:orient="portrait" w:w="12240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panose1 w:val="020B060907020508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Helvetica">
    <w:panose1 w:val="020B0604020202020204"/>
  </w:font>
  <w:font w:name="Lucida Grande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Ind w:w="-678" w:type="dxa"/>
      <w:tblW w:w="10206" w:type="dxa"/>
      <w:tblBorders>
        <w:top w:val="single" w:color="000000" w:sz="4" w:space="0"/>
        <w:insideH w:val="single" w:color="000000" w:sz="4" w:space="0"/>
      </w:tblBorders>
      <w:tblLook w:val="04A0" w:firstRow="1" w:lastRow="0" w:firstColumn="1" w:lastColumn="0" w:noHBand="0" w:noVBand="1"/>
    </w:tblPr>
    <w:tblGrid>
      <w:gridCol w:w="3261"/>
      <w:gridCol w:w="3827"/>
      <w:gridCol w:w="3118"/>
    </w:tblGrid>
    <w:tr>
      <w:trPr>
        <w:trHeight w:val="274"/>
      </w:trPr>
      <w:tc>
        <w:tcPr>
          <w:tcBorders>
            <w:top w:val="singl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3261" w:type="dxa"/>
          <w:textDirection w:val="lrTb"/>
          <w:noWrap w:val="false"/>
        </w:tcPr>
        <w:p>
          <w:pPr>
            <w:pStyle w:val="783"/>
            <w:pBdr/>
            <w:spacing w:line="276" w:lineRule="auto"/>
            <w:ind/>
            <w:rPr>
              <w:sz w:val="16"/>
              <w:szCs w:val="16"/>
              <w:highlight w:val="yellow"/>
              <w:lang w:val="es-ES"/>
            </w:rPr>
          </w:pPr>
          <w:r>
            <w:rPr>
              <w:sz w:val="16"/>
              <w:szCs w:val="16"/>
              <w:lang w:val="es-ES"/>
            </w:rPr>
            <w:t xml:space="preserve">Diagrama Entidad-Relación</w:t>
          </w:r>
          <w:r>
            <w:rPr>
              <w:sz w:val="16"/>
              <w:szCs w:val="16"/>
              <w:highlight w:val="yellow"/>
              <w:lang w:val="es-ES"/>
            </w:rPr>
          </w:r>
        </w:p>
      </w:tc>
      <w:tc>
        <w:tcPr>
          <w:tcBorders>
            <w:top w:val="singl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3827" w:type="dxa"/>
          <w:textDirection w:val="lrTb"/>
          <w:noWrap w:val="false"/>
        </w:tcPr>
        <w:p>
          <w:pPr>
            <w:pStyle w:val="783"/>
            <w:pBdr/>
            <w:spacing w:line="276" w:lineRule="auto"/>
            <w:ind/>
            <w:jc w:val="center"/>
            <w:rPr>
              <w:sz w:val="16"/>
              <w:szCs w:val="16"/>
              <w:highlight w:val="yellow"/>
              <w:lang w:val="es-ES"/>
            </w:rPr>
          </w:pPr>
          <w:r>
            <w:rPr>
              <w:sz w:val="16"/>
              <w:szCs w:val="16"/>
              <w:lang w:val="es-ES"/>
            </w:rPr>
            <w:t xml:space="preserve">R-IPS-05</w:t>
          </w:r>
          <w:r>
            <w:rPr>
              <w:sz w:val="16"/>
              <w:szCs w:val="16"/>
              <w:highlight w:val="yellow"/>
              <w:lang w:val="es-ES"/>
            </w:rPr>
          </w:r>
        </w:p>
      </w:tc>
      <w:tc>
        <w:tcPr>
          <w:tcBorders>
            <w:top w:val="singl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3118" w:type="dxa"/>
          <w:textDirection w:val="lrTb"/>
          <w:noWrap w:val="false"/>
        </w:tcPr>
        <w:p>
          <w:pPr>
            <w:pStyle w:val="783"/>
            <w:pBdr/>
            <w:spacing w:line="276" w:lineRule="auto"/>
            <w:ind/>
            <w:jc w:val="right"/>
            <w:rPr>
              <w:b/>
              <w:sz w:val="16"/>
              <w:szCs w:val="16"/>
              <w:highlight w:val="yellow"/>
              <w:lang w:val="es-ES"/>
            </w:rPr>
          </w:pPr>
          <w:r>
            <w:rPr>
              <w:sz w:val="16"/>
              <w:szCs w:val="16"/>
              <w:lang w:val="es-ES"/>
            </w:rPr>
            <w:t xml:space="preserve">Página </w:t>
          </w:r>
          <w:r>
            <w:rPr>
              <w:b/>
              <w:sz w:val="16"/>
              <w:szCs w:val="16"/>
              <w:lang w:val="es-ES"/>
            </w:rPr>
            <w:fldChar w:fldCharType="begin"/>
          </w:r>
          <w:r>
            <w:rPr>
              <w:b/>
              <w:sz w:val="16"/>
              <w:szCs w:val="16"/>
              <w:lang w:val="es-ES"/>
            </w:rPr>
            <w:instrText xml:space="preserve"> PAGE </w:instrText>
          </w:r>
          <w:r>
            <w:rPr>
              <w:b/>
              <w:sz w:val="16"/>
              <w:szCs w:val="16"/>
              <w:lang w:val="es-ES"/>
            </w:rPr>
            <w:fldChar w:fldCharType="separate"/>
          </w:r>
          <w:r>
            <w:rPr>
              <w:b/>
              <w:sz w:val="16"/>
              <w:szCs w:val="16"/>
              <w:lang w:val="es-ES"/>
            </w:rPr>
            <w:t xml:space="preserve">4</w:t>
          </w:r>
          <w:r>
            <w:rPr>
              <w:b/>
              <w:sz w:val="16"/>
              <w:szCs w:val="16"/>
              <w:lang w:val="es-ES"/>
            </w:rPr>
            <w:fldChar w:fldCharType="end"/>
          </w:r>
          <w:r>
            <w:rPr>
              <w:sz w:val="16"/>
              <w:szCs w:val="16"/>
              <w:lang w:val="es-ES"/>
            </w:rPr>
            <w:t xml:space="preserve"> de </w:t>
          </w:r>
          <w:r>
            <w:rPr>
              <w:b/>
              <w:sz w:val="16"/>
              <w:szCs w:val="16"/>
              <w:lang w:val="es-ES"/>
            </w:rPr>
            <w:fldChar w:fldCharType="begin"/>
          </w:r>
          <w:r>
            <w:rPr>
              <w:b/>
              <w:sz w:val="16"/>
              <w:szCs w:val="16"/>
              <w:lang w:val="es-ES"/>
            </w:rPr>
            <w:instrText xml:space="preserve"> NUMPAGES  </w:instrText>
          </w:r>
          <w:r>
            <w:rPr>
              <w:b/>
              <w:sz w:val="16"/>
              <w:szCs w:val="16"/>
              <w:lang w:val="es-ES"/>
            </w:rPr>
            <w:fldChar w:fldCharType="separate"/>
          </w:r>
          <w:r>
            <w:rPr>
              <w:b/>
              <w:sz w:val="16"/>
              <w:szCs w:val="16"/>
              <w:lang w:val="es-ES"/>
            </w:rPr>
            <w:t xml:space="preserve">4</w:t>
          </w:r>
          <w:r>
            <w:rPr>
              <w:b/>
              <w:sz w:val="16"/>
              <w:szCs w:val="16"/>
              <w:lang w:val="es-ES"/>
            </w:rPr>
            <w:fldChar w:fldCharType="end"/>
          </w:r>
          <w:r>
            <w:rPr>
              <w:b/>
              <w:sz w:val="16"/>
              <w:szCs w:val="16"/>
              <w:highlight w:val="yellow"/>
              <w:lang w:val="es-ES"/>
            </w:rPr>
          </w:r>
        </w:p>
      </w:tc>
    </w:tr>
  </w:tbl>
  <w:p>
    <w:pPr>
      <w:pStyle w:val="78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8"/>
      <w:pBdr/>
      <w:tabs>
        <w:tab w:val="clear" w:leader="none" w:pos="4680"/>
        <w:tab w:val="clear" w:leader="none" w:pos="9360"/>
      </w:tabs>
      <w:spacing/>
      <w:ind/>
      <w:jc w:val="right"/>
      <w:rPr>
        <w:color w:val="7f7f7f" w:themeColor="text1" w:themeTint="80"/>
        <w:lang w:val="es-MX"/>
      </w:rPr>
    </w:pPr>
    <w:r>
      <w:rPr>
        <w:color w:val="7f7f7f" w:themeColor="text1" w:themeTint="80"/>
        <w:lang w:val="es-MX"/>
      </w:rPr>
    </w:r>
    <w:r>
      <w:rPr>
        <w:color w:val="7f7f7f" w:themeColor="text1" w:themeTint="80"/>
        <w:lang w:val="es-MX"/>
      </w:rPr>
    </w:r>
  </w:p>
  <w:p>
    <w:pPr>
      <w:pStyle w:val="778"/>
      <w:pBdr/>
      <w:spacing/>
      <w:ind/>
      <w:rPr>
        <w:lang w:val="es-MX"/>
      </w:rPr>
    </w:pPr>
    <w:r>
      <w:rPr>
        <w:lang w:val="es-MX"/>
      </w:rPr>
    </w:r>
    <w:r>
      <w:rPr>
        <w:lang w:val="es-MX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772"/>
    <w:next w:val="77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72"/>
    <w:next w:val="77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72"/>
    <w:next w:val="77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72"/>
    <w:next w:val="77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72"/>
    <w:next w:val="77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72"/>
    <w:next w:val="77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72"/>
    <w:next w:val="77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75"/>
    <w:link w:val="7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75"/>
    <w:link w:val="7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7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75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75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7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7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7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7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72"/>
    <w:next w:val="77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75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72"/>
    <w:next w:val="77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7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72"/>
    <w:next w:val="77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7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72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7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72"/>
    <w:next w:val="77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7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7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Strong"/>
    <w:basedOn w:val="77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7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75"/>
    <w:link w:val="778"/>
    <w:uiPriority w:val="99"/>
    <w:pPr>
      <w:pBdr/>
      <w:spacing/>
      <w:ind/>
    </w:pPr>
  </w:style>
  <w:style w:type="character" w:styleId="178">
    <w:name w:val="Footer Char"/>
    <w:basedOn w:val="775"/>
    <w:link w:val="783"/>
    <w:uiPriority w:val="99"/>
    <w:pPr>
      <w:pBdr/>
      <w:spacing/>
      <w:ind/>
    </w:pPr>
  </w:style>
  <w:style w:type="paragraph" w:styleId="179">
    <w:name w:val="Caption"/>
    <w:basedOn w:val="772"/>
    <w:next w:val="77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7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7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7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7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7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75"/>
    <w:uiPriority w:val="99"/>
    <w:semiHidden/>
    <w:unhideWhenUsed/>
    <w:pPr>
      <w:pBdr/>
      <w:spacing/>
      <w:ind/>
    </w:pPr>
    <w:rPr>
      <w:vertAlign w:val="superscript"/>
    </w:rPr>
  </w:style>
  <w:style w:type="paragraph" w:styleId="188">
    <w:name w:val="toc 1"/>
    <w:basedOn w:val="772"/>
    <w:next w:val="772"/>
    <w:uiPriority w:val="39"/>
    <w:unhideWhenUsed/>
    <w:pPr>
      <w:pBdr/>
      <w:spacing w:after="100"/>
      <w:ind/>
    </w:pPr>
  </w:style>
  <w:style w:type="paragraph" w:styleId="189">
    <w:name w:val="toc 2"/>
    <w:basedOn w:val="772"/>
    <w:next w:val="772"/>
    <w:uiPriority w:val="39"/>
    <w:unhideWhenUsed/>
    <w:pPr>
      <w:pBdr/>
      <w:spacing w:after="100"/>
      <w:ind w:left="220"/>
    </w:pPr>
  </w:style>
  <w:style w:type="paragraph" w:styleId="190">
    <w:name w:val="toc 3"/>
    <w:basedOn w:val="772"/>
    <w:next w:val="772"/>
    <w:uiPriority w:val="39"/>
    <w:unhideWhenUsed/>
    <w:pPr>
      <w:pBdr/>
      <w:spacing w:after="100"/>
      <w:ind w:left="440"/>
    </w:pPr>
  </w:style>
  <w:style w:type="paragraph" w:styleId="191">
    <w:name w:val="toc 4"/>
    <w:basedOn w:val="772"/>
    <w:next w:val="772"/>
    <w:uiPriority w:val="39"/>
    <w:unhideWhenUsed/>
    <w:pPr>
      <w:pBdr/>
      <w:spacing w:after="100"/>
      <w:ind w:left="660"/>
    </w:pPr>
  </w:style>
  <w:style w:type="paragraph" w:styleId="192">
    <w:name w:val="toc 5"/>
    <w:basedOn w:val="772"/>
    <w:next w:val="772"/>
    <w:uiPriority w:val="39"/>
    <w:unhideWhenUsed/>
    <w:pPr>
      <w:pBdr/>
      <w:spacing w:after="100"/>
      <w:ind w:left="880"/>
    </w:pPr>
  </w:style>
  <w:style w:type="paragraph" w:styleId="193">
    <w:name w:val="toc 6"/>
    <w:basedOn w:val="772"/>
    <w:next w:val="772"/>
    <w:uiPriority w:val="39"/>
    <w:unhideWhenUsed/>
    <w:pPr>
      <w:pBdr/>
      <w:spacing w:after="100"/>
      <w:ind w:left="1100"/>
    </w:pPr>
  </w:style>
  <w:style w:type="paragraph" w:styleId="194">
    <w:name w:val="toc 7"/>
    <w:basedOn w:val="772"/>
    <w:next w:val="772"/>
    <w:uiPriority w:val="39"/>
    <w:unhideWhenUsed/>
    <w:pPr>
      <w:pBdr/>
      <w:spacing w:after="100"/>
      <w:ind w:left="1320"/>
    </w:pPr>
  </w:style>
  <w:style w:type="paragraph" w:styleId="195">
    <w:name w:val="toc 8"/>
    <w:basedOn w:val="772"/>
    <w:next w:val="772"/>
    <w:uiPriority w:val="39"/>
    <w:unhideWhenUsed/>
    <w:pPr>
      <w:pBdr/>
      <w:spacing w:after="100"/>
      <w:ind w:left="1540"/>
    </w:pPr>
  </w:style>
  <w:style w:type="paragraph" w:styleId="196">
    <w:name w:val="toc 9"/>
    <w:basedOn w:val="772"/>
    <w:next w:val="772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75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772"/>
    <w:next w:val="772"/>
    <w:uiPriority w:val="99"/>
    <w:unhideWhenUsed/>
    <w:pPr>
      <w:pBdr/>
      <w:spacing w:after="0" w:afterAutospacing="0"/>
      <w:ind/>
    </w:pPr>
  </w:style>
  <w:style w:type="paragraph" w:styleId="772" w:default="1">
    <w:name w:val="Normal"/>
    <w:qFormat/>
    <w:pPr>
      <w:pBdr/>
      <w:spacing/>
      <w:ind/>
    </w:pPr>
  </w:style>
  <w:style w:type="paragraph" w:styleId="773">
    <w:name w:val="Heading 1"/>
    <w:basedOn w:val="772"/>
    <w:link w:val="790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ko-KR"/>
    </w:rPr>
  </w:style>
  <w:style w:type="paragraph" w:styleId="774">
    <w:name w:val="Heading 2"/>
    <w:basedOn w:val="772"/>
    <w:link w:val="791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ko-KR"/>
    </w:rPr>
  </w:style>
  <w:style w:type="character" w:styleId="775" w:default="1">
    <w:name w:val="Default Paragraph Font"/>
    <w:uiPriority w:val="1"/>
    <w:semiHidden/>
    <w:unhideWhenUsed/>
    <w:pPr>
      <w:pBdr/>
      <w:spacing/>
      <w:ind/>
    </w:pPr>
  </w:style>
  <w:style w:type="table" w:styleId="77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7" w:default="1">
    <w:name w:val="No List"/>
    <w:uiPriority w:val="99"/>
    <w:semiHidden/>
    <w:unhideWhenUsed/>
    <w:pPr>
      <w:pBdr/>
      <w:spacing/>
      <w:ind/>
    </w:pPr>
  </w:style>
  <w:style w:type="paragraph" w:styleId="778">
    <w:name w:val="Header"/>
    <w:basedOn w:val="772"/>
    <w:link w:val="779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79" w:customStyle="1">
    <w:name w:val="Encabezado Car"/>
    <w:basedOn w:val="775"/>
    <w:link w:val="778"/>
    <w:uiPriority w:val="99"/>
    <w:pPr>
      <w:pBdr/>
      <w:spacing/>
      <w:ind/>
    </w:pPr>
  </w:style>
  <w:style w:type="paragraph" w:styleId="780">
    <w:name w:val="No Spacing"/>
    <w:link w:val="781"/>
    <w:uiPriority w:val="1"/>
    <w:qFormat/>
    <w:pPr>
      <w:pBdr/>
      <w:spacing w:after="0" w:line="240" w:lineRule="auto"/>
      <w:ind/>
    </w:pPr>
    <w:rPr>
      <w:rFonts w:eastAsiaTheme="minorEastAsia"/>
    </w:rPr>
  </w:style>
  <w:style w:type="character" w:styleId="781" w:customStyle="1">
    <w:name w:val="Sin espaciado Car"/>
    <w:basedOn w:val="775"/>
    <w:link w:val="780"/>
    <w:uiPriority w:val="1"/>
    <w:pPr>
      <w:pBdr/>
      <w:spacing/>
      <w:ind/>
    </w:pPr>
    <w:rPr>
      <w:rFonts w:eastAsiaTheme="minorEastAsia"/>
    </w:rPr>
  </w:style>
  <w:style w:type="table" w:styleId="782">
    <w:name w:val="Table Grid"/>
    <w:basedOn w:val="776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83">
    <w:name w:val="Footer"/>
    <w:basedOn w:val="772"/>
    <w:link w:val="78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84" w:customStyle="1">
    <w:name w:val="Pie de página Car"/>
    <w:basedOn w:val="775"/>
    <w:link w:val="783"/>
    <w:uiPriority w:val="99"/>
    <w:pPr>
      <w:pBdr/>
      <w:spacing/>
      <w:ind/>
    </w:pPr>
  </w:style>
  <w:style w:type="paragraph" w:styleId="785">
    <w:name w:val="Balloon Text"/>
    <w:basedOn w:val="772"/>
    <w:link w:val="786"/>
    <w:uiPriority w:val="99"/>
    <w:semiHidden/>
    <w:unhideWhenUsed/>
    <w:pPr>
      <w:pBdr/>
      <w:spacing w:after="0" w:line="240" w:lineRule="auto"/>
      <w:ind/>
    </w:pPr>
    <w:rPr>
      <w:rFonts w:ascii="Lucida Grande" w:hAnsi="Lucida Grande" w:cs="Lucida Grande"/>
      <w:sz w:val="18"/>
      <w:szCs w:val="18"/>
    </w:rPr>
  </w:style>
  <w:style w:type="character" w:styleId="786" w:customStyle="1">
    <w:name w:val="Texto de globo Car"/>
    <w:basedOn w:val="775"/>
    <w:link w:val="785"/>
    <w:uiPriority w:val="99"/>
    <w:semiHidden/>
    <w:pPr>
      <w:pBdr/>
      <w:spacing/>
      <w:ind/>
    </w:pPr>
    <w:rPr>
      <w:rFonts w:ascii="Lucida Grande" w:hAnsi="Lucida Grande" w:cs="Lucida Grande"/>
      <w:sz w:val="18"/>
      <w:szCs w:val="18"/>
    </w:rPr>
  </w:style>
  <w:style w:type="paragraph" w:styleId="787" w:customStyle="1">
    <w:name w:val="Title1"/>
    <w:basedOn w:val="772"/>
    <w:uiPriority w:val="99"/>
    <w:pPr>
      <w:pBdr/>
      <w:spacing w:after="0" w:before="2000" w:line="520" w:lineRule="atLeast"/>
      <w:ind/>
      <w:jc w:val="right"/>
    </w:pPr>
    <w:rPr>
      <w:rFonts w:ascii="Helvetica" w:hAnsi="Helvetica" w:eastAsia="Times New Roman" w:cs="Times New Roman"/>
      <w:b/>
      <w:sz w:val="40"/>
      <w:szCs w:val="20"/>
      <w:lang w:val="es-MX" w:eastAsia="es-MX"/>
    </w:rPr>
  </w:style>
  <w:style w:type="paragraph" w:styleId="788" w:customStyle="1">
    <w:name w:val="Título de Control de Versiones"/>
    <w:basedOn w:val="772"/>
    <w:uiPriority w:val="99"/>
    <w:pPr>
      <w:widowControl w:val="false"/>
      <w:pBdr/>
      <w:spacing w:after="0" w:line="360" w:lineRule="atLeast"/>
      <w:ind/>
      <w:jc w:val="both"/>
    </w:pPr>
    <w:rPr>
      <w:rFonts w:ascii="Arial" w:hAnsi="Arial" w:eastAsia="Times New Roman" w:cs="Arial"/>
      <w:b/>
      <w:bCs/>
      <w:sz w:val="24"/>
      <w:szCs w:val="24"/>
      <w:lang w:val="es-MX"/>
    </w:rPr>
  </w:style>
  <w:style w:type="paragraph" w:styleId="789" w:customStyle="1">
    <w:name w:val="Logo ISW"/>
    <w:basedOn w:val="772"/>
    <w:uiPriority w:val="99"/>
    <w:pPr>
      <w:pBdr/>
      <w:spacing w:after="0" w:line="240" w:lineRule="auto"/>
      <w:ind/>
      <w:jc w:val="right"/>
    </w:pPr>
    <w:rPr>
      <w:rFonts w:ascii="Arial" w:hAnsi="Arial" w:eastAsia="Times New Roman" w:cs="Times New Roman"/>
      <w:sz w:val="24"/>
      <w:szCs w:val="20"/>
      <w:lang w:val="es-MX"/>
    </w:rPr>
  </w:style>
  <w:style w:type="character" w:styleId="790" w:customStyle="1">
    <w:name w:val="Título 1 Car"/>
    <w:basedOn w:val="775"/>
    <w:link w:val="773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ko-KR"/>
    </w:rPr>
  </w:style>
  <w:style w:type="character" w:styleId="791" w:customStyle="1">
    <w:name w:val="Título 2 Car"/>
    <w:basedOn w:val="775"/>
    <w:link w:val="774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eastAsia="ko-KR"/>
    </w:rPr>
  </w:style>
  <w:style w:type="paragraph" w:styleId="792">
    <w:name w:val="Normal (Web)"/>
    <w:basedOn w:val="772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ko-KR"/>
    </w:rPr>
  </w:style>
  <w:style w:type="character" w:styleId="793">
    <w:name w:val="Emphasis"/>
    <w:basedOn w:val="775"/>
    <w:uiPriority w:val="20"/>
    <w:qFormat/>
    <w:pPr>
      <w:pBdr/>
      <w:spacing/>
      <w:ind/>
    </w:pPr>
    <w:rPr>
      <w:i/>
      <w:iCs/>
    </w:rPr>
  </w:style>
  <w:style w:type="character" w:styleId="794">
    <w:name w:val="Hyperlink"/>
    <w:basedOn w:val="775"/>
    <w:uiPriority w:val="99"/>
    <w:semiHidden/>
    <w:unhideWhenUsed/>
    <w:pPr>
      <w:pBdr/>
      <w:spacing/>
      <w:ind/>
    </w:pPr>
    <w:rPr>
      <w:color w:val="0000ff"/>
      <w:u w:val="single"/>
    </w:rPr>
  </w:style>
  <w:style w:type="character" w:styleId="795">
    <w:name w:val="FollowedHyperlink"/>
    <w:basedOn w:val="7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ustomXml" Target="../customXml/item3.xml" /><Relationship Id="rId14" Type="http://schemas.openxmlformats.org/officeDocument/2006/relationships/customXml" Target="../customXml/item4.xml" /><Relationship Id="rId15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AB6D087BA16745BDF8B447D711A469" ma:contentTypeVersion="11" ma:contentTypeDescription="Crear nuevo documento." ma:contentTypeScope="" ma:versionID="cb6f11cebb93dc340015c256bd58b9b6">
  <xsd:schema xmlns:xsd="http://www.w3.org/2001/XMLSchema" xmlns:xs="http://www.w3.org/2001/XMLSchema" xmlns:p="http://schemas.microsoft.com/office/2006/metadata/properties" xmlns:ns2="a229acf4-7662-4d18-a65e-1afc2771b4ba" xmlns:ns3="6215b0a5-8fa6-4f41-a62f-a0f40b3cf1e0" targetNamespace="http://schemas.microsoft.com/office/2006/metadata/properties" ma:root="true" ma:fieldsID="eae1a62593d48d0349a0dc040c8d84cc" ns2:_="" ns3:_="">
    <xsd:import namespace="a229acf4-7662-4d18-a65e-1afc2771b4ba"/>
    <xsd:import namespace="6215b0a5-8fa6-4f41-a62f-a0f40b3cf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9acf4-7662-4d18-a65e-1afc2771b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8d00d249-0bb9-48f4-aac3-3d3b4b4784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5b0a5-8fa6-4f41-a62f-a0f40b3cf1e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f5ab0c4-a4a6-4791-ad08-d22a14725e36}" ma:internalName="TaxCatchAll" ma:showField="CatchAllData" ma:web="6215b0a5-8fa6-4f41-a62f-a0f40b3cf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15b0a5-8fa6-4f41-a62f-a0f40b3cf1e0" xsi:nil="true"/>
    <lcf76f155ced4ddcb4097134ff3c332f xmlns="a229acf4-7662-4d18-a65e-1afc2771b4ba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AB503A-3D69-498C-B545-9D564A408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9acf4-7662-4d18-a65e-1afc2771b4ba"/>
    <ds:schemaRef ds:uri="6215b0a5-8fa6-4f41-a62f-a0f40b3cf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0595EF-D4C3-439F-84B7-D4BE63C1E3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555A05-F0AB-40B0-853E-3E0792DDF7C1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6215b0a5-8fa6-4f41-a62f-a0f40b3cf1e0"/>
    <ds:schemaRef ds:uri="a229acf4-7662-4d18-a65e-1afc2771b4ba"/>
  </ds:schemaRefs>
</ds:datastoreItem>
</file>

<file path=customXml/itemProps4.xml><?xml version="1.0" encoding="utf-8"?>
<ds:datastoreItem xmlns:ds="http://schemas.openxmlformats.org/officeDocument/2006/customXml" ds:itemID="{489C0CD1-2124-4A41-8BC9-AD30126A0F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Toshiba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11/08/2014</dc:subject>
  <dc:creator>TOSHIBA</dc:creator>
  <cp:keywords/>
  <dc:description/>
  <cp:revision>7</cp:revision>
  <dcterms:created xsi:type="dcterms:W3CDTF">2019-09-11T17:16:00Z</dcterms:created>
  <dcterms:modified xsi:type="dcterms:W3CDTF">2025-06-19T16:23:34Z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0x010100F9AB6D087BA16745BDF8B447D711A469</vt:lpwstr>
  </property>
  <property fmtid="{D5CDD505-2E9C-101B-9397-08002B2CF9AE}" pid="3" name="Order">
    <vt:r8>5300.000000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