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88"/>
        <w:pBdr/>
        <w:spacing w:line="240" w:lineRule="auto"/>
        <w:ind w:left="213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3504" cy="34935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54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93503" cy="3493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5.08pt;height:275.0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788"/>
        <w:pBdr/>
        <w:spacing w:line="240" w:lineRule="auto"/>
        <w:ind w:left="2130"/>
        <w:rPr>
          <w:rFonts w:ascii="Arial" w:hAnsi="Arial" w:cs="Arial"/>
          <w:sz w:val="36"/>
          <w:szCs w:val="24"/>
          <w:lang w:val="es-ES_tradnl"/>
        </w:rPr>
      </w:pPr>
      <w:r>
        <w:rPr>
          <w:rFonts w:ascii="Arial" w:hAnsi="Arial" w:cs="Arial"/>
          <w:sz w:val="36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24"/>
          <w:lang w:val="es-ES_tradnl"/>
        </w:rPr>
        <w:t xml:space="preserve"> </w:t>
      </w:r>
      <w:r>
        <w:rPr>
          <w:rFonts w:ascii="Arial" w:hAnsi="Arial" w:cs="Arial"/>
          <w:sz w:val="36"/>
          <w:szCs w:val="24"/>
          <w:lang w:val="es-ES_tradnl"/>
        </w:rPr>
        <w:t xml:space="preserve">Minuta General</w:t>
      </w:r>
      <w:r>
        <w:rPr>
          <w:rFonts w:ascii="Arial" w:hAnsi="Arial" w:cs="Arial"/>
          <w:sz w:val="36"/>
          <w:szCs w:val="24"/>
          <w:lang w:val="es-ES_tradnl"/>
        </w:rPr>
      </w:r>
    </w:p>
    <w:p>
      <w:pPr>
        <w:pStyle w:val="788"/>
        <w:pBdr/>
        <w:spacing w:before="0" w:line="240" w:lineRule="auto"/>
        <w:ind w:left="2130"/>
        <w:rPr>
          <w:rFonts w:ascii="Arial" w:hAnsi="Arial" w:cs="Arial"/>
          <w:color w:val="2e74b5" w:themeColor="accent1" w:themeShade="BF"/>
          <w:sz w:val="36"/>
          <w:szCs w:val="24"/>
        </w:rPr>
      </w:pPr>
      <w:r>
        <w:rPr>
          <w:rFonts w:ascii="Arial" w:hAnsi="Arial" w:cs="Arial"/>
          <w:color w:val="2e74b5" w:themeColor="accent1" w:themeShade="BF"/>
          <w:sz w:val="36"/>
          <w:szCs w:val="24"/>
          <w:lang w:val="es-ES"/>
        </w:rPr>
        <w:t xml:space="preserve">[Nombre del Proyecto]</w:t>
      </w:r>
      <w:r>
        <w:rPr>
          <w:rFonts w:ascii="Arial" w:hAnsi="Arial" w:cs="Arial"/>
          <w:color w:val="2e74b5" w:themeColor="accent1" w:themeShade="BF"/>
          <w:sz w:val="36"/>
          <w:szCs w:val="24"/>
        </w:rPr>
      </w:r>
    </w:p>
    <w:p>
      <w:pPr>
        <w:pBdr/>
        <w:spacing/>
        <w:ind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</w:r>
      <w:r>
        <w:rPr>
          <w:rFonts w:cs="Arial"/>
          <w:b/>
          <w:lang w:val="es-ES" w:eastAsia="es-MX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[Versión 1.0]</w:t>
      </w:r>
      <w:r>
        <w:rPr>
          <w:rFonts w:cs="Arial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[Día/ Mes / Año]</w:t>
      </w:r>
      <w:r>
        <w:rPr>
          <w:rFonts w:cs="Arial"/>
          <w:color w:val="2e74b5" w:themeColor="accent1" w:themeShade="BF"/>
          <w:lang w:val="es-ES_tradnl"/>
        </w:rPr>
      </w:r>
    </w:p>
    <w:p>
      <w:pPr>
        <w:pStyle w:val="790"/>
        <w:pBdr/>
        <w:spacing/>
        <w:ind/>
        <w:rPr>
          <w:rFonts w:cs="Arial"/>
          <w:color w:val="000000" w:themeColor="text1"/>
          <w:szCs w:val="24"/>
          <w:lang w:val="es-ES_tradnl"/>
        </w:rPr>
      </w:pPr>
      <w:r>
        <w:rPr>
          <w:rFonts w:cs="Arial"/>
          <w:color w:val="000000" w:themeColor="text1"/>
          <w:szCs w:val="24"/>
          <w:lang w:val="es-ES_tradnl"/>
        </w:rPr>
      </w:r>
      <w:r>
        <w:rPr>
          <w:rFonts w:cs="Arial"/>
          <w:color w:val="000000" w:themeColor="text1"/>
          <w:szCs w:val="24"/>
          <w:lang w:val="es-ES_tradnl"/>
        </w:rPr>
      </w:r>
    </w:p>
    <w:p>
      <w:pPr>
        <w:pStyle w:val="790"/>
        <w:pBdr/>
        <w:spacing/>
        <w:ind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</w:r>
      <w:r>
        <w:rPr>
          <w:rFonts w:cs="Arial"/>
          <w:szCs w:val="24"/>
          <w:lang w:val="es-ES_tradnl"/>
        </w:rPr>
      </w:r>
    </w:p>
    <w:p>
      <w:pPr>
        <w:pBdr/>
        <w:spacing w:after="200" w:line="276" w:lineRule="auto"/>
        <w:ind/>
        <w:rPr>
          <w:rFonts w:cs="Arial"/>
          <w:b/>
          <w:bCs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b/>
          <w:bCs/>
          <w:lang w:val="es-ES_tradnl"/>
        </w:rPr>
      </w:r>
    </w:p>
    <w:p>
      <w:pPr>
        <w:pStyle w:val="778"/>
        <w:pBdr/>
        <w:spacing/>
        <w:ind/>
        <w:rPr>
          <w:rFonts w:cs="Arial"/>
          <w:szCs w:val="24"/>
          <w:lang w:val="es-ES_tradnl"/>
        </w:rPr>
      </w:pPr>
      <w:r/>
      <w:bookmarkStart w:id="0" w:name="_Toc54712051"/>
      <w:r>
        <w:rPr>
          <w:rFonts w:cs="Arial"/>
          <w:szCs w:val="24"/>
          <w:lang w:val="es-ES_tradnl"/>
        </w:rPr>
        <w:t xml:space="preserve">Control de versiones</w:t>
      </w:r>
      <w:bookmarkEnd w:id="0"/>
      <w:r/>
      <w:r>
        <w:rPr>
          <w:rFonts w:cs="Arial"/>
          <w:szCs w:val="24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R-GPS-10 Minuta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R-GPS-10 Minuta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br w:type="page" w:clear="all"/>
      </w:r>
      <w:r>
        <w:rPr>
          <w:rFonts w:cs="Arial"/>
          <w:lang w:val="es-ES_tradnl"/>
        </w:rPr>
      </w:r>
    </w:p>
    <w:p>
      <w:pPr>
        <w:pBdr/>
        <w:spacing/>
        <w:ind/>
        <w:jc w:val="center"/>
        <w:rPr>
          <w:rFonts w:ascii="Arial" w:hAnsi="Arial" w:cs="Arial"/>
          <w:b/>
          <w:sz w:val="24"/>
          <w:szCs w:val="24"/>
        </w:rPr>
      </w:pPr>
      <w:r/>
      <w:bookmarkStart w:id="1" w:name="_GoBack"/>
      <w:r/>
      <w:bookmarkEnd w:id="1"/>
      <w:r>
        <w:rPr>
          <w:rFonts w:ascii="Arial" w:hAnsi="Arial" w:cs="Arial"/>
          <w:b/>
          <w:sz w:val="24"/>
          <w:szCs w:val="24"/>
        </w:rPr>
        <w:t xml:space="preserve">MINUTA GENERAL</w:t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 w:firstLine="708"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Folio: R-GPS-P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XXX</w:t>
      </w:r>
      <w:r>
        <w:rPr>
          <w:rFonts w:ascii="Arial" w:hAnsi="Arial" w:cs="Arial"/>
          <w:sz w:val="24"/>
          <w:szCs w:val="24"/>
        </w:rPr>
        <w:t xml:space="preserve">-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01</w:t>
      </w:r>
      <w:r>
        <w:rPr>
          <w:rFonts w:ascii="Arial" w:hAnsi="Arial" w:cs="Arial"/>
          <w:sz w:val="24"/>
          <w:szCs w:val="24"/>
        </w:rPr>
      </w:r>
    </w:p>
    <w:tbl>
      <w:tblPr>
        <w:tblW w:w="9209" w:type="dxa"/>
        <w:tblBorders/>
        <w:tblLook w:val="04A0" w:firstRow="1" w:lastRow="0" w:firstColumn="1" w:lastColumn="0" w:noHBand="0" w:noVBand="1"/>
        <w:tblStyle w:val="782"/>
      </w:tblPr>
      <w:tblGrid>
        <w:gridCol w:w="1555"/>
        <w:gridCol w:w="3260"/>
        <w:gridCol w:w="4394"/>
      </w:tblGrid>
      <w:tr>
        <w:trPr/>
        <w:tc>
          <w:tcPr>
            <w:gridSpan w:val="3"/>
            <w:shd w:val="clear" w:color="auto" w:fill="2e74b5" w:themeFill="accent1" w:themeFillShade="BF"/>
            <w:tcBorders/>
            <w:tcW w:w="9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Datos generales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>
          <w:trHeight w:val="510"/>
        </w:trPr>
        <w:tc>
          <w:tcPr>
            <w:tcBorders/>
            <w:tcW w:w="155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Fecha: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Lugar: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>
          <w:trHeight w:val="510"/>
        </w:trPr>
        <w:tc>
          <w:tcPr>
            <w:gridSpan w:val="2"/>
            <w:tcBorders/>
            <w:tcW w:w="48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Hora de inicio: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Hora de término: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15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Objetivo de la reunión: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gridSpan w:val="2"/>
            <w:tcBorders/>
            <w:tcW w:w="76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</w:tbl>
    <w:p>
      <w:pPr>
        <w:pBdr/>
        <w:spacing/>
        <w:ind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</w:r>
      <w:r>
        <w:rPr>
          <w:rFonts w:ascii="Arial" w:hAnsi="Arial" w:cs="Arial"/>
          <w:sz w:val="23"/>
          <w:szCs w:val="23"/>
        </w:rPr>
      </w:r>
    </w:p>
    <w:tbl>
      <w:tblPr>
        <w:tblW w:w="9209" w:type="dxa"/>
        <w:tblBorders/>
        <w:tblLook w:val="04A0" w:firstRow="1" w:lastRow="0" w:firstColumn="1" w:lastColumn="0" w:noHBand="0" w:noVBand="1"/>
        <w:tblStyle w:val="782"/>
      </w:tblPr>
      <w:tblGrid>
        <w:gridCol w:w="846"/>
        <w:gridCol w:w="5039"/>
        <w:gridCol w:w="3324"/>
      </w:tblGrid>
      <w:tr>
        <w:trPr/>
        <w:tc>
          <w:tcPr>
            <w:shd w:val="clear" w:color="auto" w:fill="2e74b5" w:themeFill="accent1" w:themeFillShade="BF"/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No.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  <w:tc>
          <w:tcPr>
            <w:shd w:val="clear" w:color="auto" w:fill="2e74b5" w:themeFill="accent1" w:themeFillShade="BF"/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Asuntos 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  <w:tc>
          <w:tcPr>
            <w:shd w:val="clear" w:color="auto" w:fill="2e74b5" w:themeFill="accent1" w:themeFillShade="BF"/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Responsable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2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3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4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5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50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3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</w:tbl>
    <w:p>
      <w:pPr>
        <w:pBdr/>
        <w:spacing/>
        <w:ind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</w:r>
      <w:r>
        <w:rPr>
          <w:rFonts w:ascii="Arial" w:hAnsi="Arial" w:cs="Arial"/>
          <w:sz w:val="23"/>
          <w:szCs w:val="23"/>
        </w:rPr>
      </w:r>
    </w:p>
    <w:tbl>
      <w:tblPr>
        <w:tblW w:w="9209" w:type="dxa"/>
        <w:tblBorders/>
        <w:tblLook w:val="04A0" w:firstRow="1" w:lastRow="0" w:firstColumn="1" w:lastColumn="0" w:noHBand="0" w:noVBand="1"/>
        <w:tblStyle w:val="782"/>
      </w:tblPr>
      <w:tblGrid>
        <w:gridCol w:w="9209"/>
      </w:tblGrid>
      <w:tr>
        <w:trPr/>
        <w:tc>
          <w:tcPr>
            <w:shd w:val="clear" w:color="auto" w:fill="2e74b5" w:themeFill="accent1" w:themeFillShade="BF"/>
            <w:tcBorders/>
            <w:tcW w:w="9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Comentarios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</w:tr>
      <w:tr>
        <w:trPr>
          <w:trHeight w:val="1420"/>
        </w:trPr>
        <w:tc>
          <w:tcPr>
            <w:tcBorders/>
            <w:tcW w:w="9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</w:tbl>
    <w:p>
      <w:pPr>
        <w:pBdr/>
        <w:spacing/>
        <w:ind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</w:r>
      <w:r>
        <w:rPr>
          <w:rFonts w:ascii="Arial" w:hAnsi="Arial" w:cs="Arial"/>
          <w:sz w:val="23"/>
          <w:szCs w:val="23"/>
        </w:rPr>
      </w:r>
    </w:p>
    <w:tbl>
      <w:tblPr>
        <w:tblW w:w="9209" w:type="dxa"/>
        <w:tblBorders/>
        <w:tblLook w:val="04A0" w:firstRow="1" w:lastRow="0" w:firstColumn="1" w:lastColumn="0" w:noHBand="0" w:noVBand="1"/>
        <w:tblStyle w:val="782"/>
      </w:tblPr>
      <w:tblGrid>
        <w:gridCol w:w="3823"/>
        <w:gridCol w:w="3536"/>
        <w:gridCol w:w="1850"/>
      </w:tblGrid>
      <w:tr>
        <w:trPr/>
        <w:tc>
          <w:tcPr>
            <w:shd w:val="clear" w:color="auto" w:fill="2e74b5" w:themeFill="accent1" w:themeFillShade="BF"/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Acuerdos tomados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  <w:tc>
          <w:tcPr>
            <w:shd w:val="clear" w:color="auto" w:fill="2e74b5" w:themeFill="accent1" w:themeFillShade="BF"/>
            <w:tcBorders/>
            <w:tcW w:w="3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Responsable de ejecutarlo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  <w:tc>
          <w:tcPr>
            <w:shd w:val="clear" w:color="auto" w:fill="2e74b5" w:themeFill="accent1" w:themeFillShade="BF"/>
            <w:tcBorders/>
            <w:tcW w:w="1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Fecha compromiso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</w:tr>
      <w:tr>
        <w:trPr>
          <w:trHeight w:val="340"/>
        </w:trPr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1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>
          <w:trHeight w:val="340"/>
        </w:trPr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1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>
          <w:trHeight w:val="340"/>
        </w:trPr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1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>
          <w:trHeight w:val="340"/>
        </w:trPr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3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1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</w:r>
      <w:r>
        <w:rPr>
          <w:rFonts w:ascii="Arial" w:hAnsi="Arial" w:cs="Arial"/>
          <w:sz w:val="23"/>
          <w:szCs w:val="23"/>
        </w:rPr>
      </w:r>
    </w:p>
    <w:tbl>
      <w:tblPr>
        <w:tblInd w:w="10" w:type="dxa"/>
        <w:tblW w:w="9204" w:type="dxa"/>
        <w:tblBorders/>
        <w:tblLook w:val="04A0" w:firstRow="1" w:lastRow="0" w:firstColumn="1" w:lastColumn="0" w:noHBand="0" w:noVBand="1"/>
        <w:tblStyle w:val="782"/>
      </w:tblPr>
      <w:tblGrid>
        <w:gridCol w:w="4385"/>
        <w:gridCol w:w="2409"/>
        <w:gridCol w:w="2410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2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gridSpan w:val="3"/>
            <w:shd w:val="clear" w:color="auto" w:fill="2e74b5" w:themeFill="accent1" w:themeFillShade="BF"/>
            <w:tcBorders>
              <w:top w:val="single" w:color="auto" w:sz="4" w:space="0"/>
            </w:tcBorders>
            <w:tcW w:w="92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3"/>
                <w:szCs w:val="23"/>
              </w:rPr>
            </w:pP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  <w:t xml:space="preserve">Relación de participantes</w:t>
            </w:r>
            <w:r>
              <w:rPr>
                <w:rFonts w:ascii="Arial" w:hAnsi="Arial" w:cs="Arial"/>
                <w:color w:val="ffffff" w:themeColor="background1"/>
                <w:sz w:val="23"/>
                <w:szCs w:val="23"/>
              </w:rPr>
            </w:r>
          </w:p>
        </w:tc>
      </w:tr>
      <w:tr>
        <w:trPr/>
        <w:tc>
          <w:tcPr>
            <w:shd w:val="clear" w:color="auto" w:fill="ffffff" w:themeFill="background1"/>
            <w:tcBorders>
              <w:top w:val="single" w:color="auto" w:sz="4" w:space="0"/>
            </w:tcBorders>
            <w:tcW w:w="43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Nombre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Rol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Firma</w:t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43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43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43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  <w:tr>
        <w:trPr/>
        <w:tc>
          <w:tcPr>
            <w:tcBorders/>
            <w:tcW w:w="43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</w:r>
            <w:r>
              <w:rPr>
                <w:rFonts w:ascii="Arial" w:hAnsi="Arial" w:cs="Arial"/>
                <w:sz w:val="23"/>
                <w:szCs w:val="23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erReference w:type="even" r:id="rId10"/>
      <w:footnotePr/>
      <w:endnotePr/>
      <w:type w:val="nextPage"/>
      <w:pgSz w:h="15840" w:orient="portrait" w:w="12240"/>
      <w:pgMar w:top="1417" w:right="474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785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Minuta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785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R-GPS-10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785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Style w:val="78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jc w:val="right"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77"/>
    <w:next w:val="77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77"/>
    <w:next w:val="77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7"/>
    <w:next w:val="77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7"/>
    <w:next w:val="77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7"/>
    <w:next w:val="77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7"/>
    <w:next w:val="77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7"/>
    <w:next w:val="77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7"/>
    <w:next w:val="77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9"/>
    <w:link w:val="7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7"/>
    <w:next w:val="77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7"/>
    <w:next w:val="77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7"/>
    <w:next w:val="77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7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7"/>
    <w:next w:val="77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9"/>
    <w:link w:val="783"/>
    <w:uiPriority w:val="99"/>
    <w:pPr>
      <w:pBdr/>
      <w:spacing/>
      <w:ind/>
    </w:pPr>
  </w:style>
  <w:style w:type="character" w:styleId="178">
    <w:name w:val="Footer Char"/>
    <w:basedOn w:val="779"/>
    <w:link w:val="785"/>
    <w:uiPriority w:val="99"/>
    <w:pPr>
      <w:pBdr/>
      <w:spacing/>
      <w:ind/>
    </w:pPr>
  </w:style>
  <w:style w:type="paragraph" w:styleId="179">
    <w:name w:val="Caption"/>
    <w:basedOn w:val="777"/>
    <w:next w:val="7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7"/>
    <w:next w:val="777"/>
    <w:uiPriority w:val="39"/>
    <w:unhideWhenUsed/>
    <w:pPr>
      <w:pBdr/>
      <w:spacing w:after="100"/>
      <w:ind/>
    </w:pPr>
  </w:style>
  <w:style w:type="paragraph" w:styleId="189">
    <w:name w:val="toc 2"/>
    <w:basedOn w:val="777"/>
    <w:next w:val="777"/>
    <w:uiPriority w:val="39"/>
    <w:unhideWhenUsed/>
    <w:pPr>
      <w:pBdr/>
      <w:spacing w:after="100"/>
      <w:ind w:left="220"/>
    </w:pPr>
  </w:style>
  <w:style w:type="paragraph" w:styleId="190">
    <w:name w:val="toc 3"/>
    <w:basedOn w:val="777"/>
    <w:next w:val="777"/>
    <w:uiPriority w:val="39"/>
    <w:unhideWhenUsed/>
    <w:pPr>
      <w:pBdr/>
      <w:spacing w:after="100"/>
      <w:ind w:left="440"/>
    </w:pPr>
  </w:style>
  <w:style w:type="paragraph" w:styleId="191">
    <w:name w:val="toc 4"/>
    <w:basedOn w:val="777"/>
    <w:next w:val="777"/>
    <w:uiPriority w:val="39"/>
    <w:unhideWhenUsed/>
    <w:pPr>
      <w:pBdr/>
      <w:spacing w:after="100"/>
      <w:ind w:left="660"/>
    </w:pPr>
  </w:style>
  <w:style w:type="paragraph" w:styleId="192">
    <w:name w:val="toc 5"/>
    <w:basedOn w:val="777"/>
    <w:next w:val="777"/>
    <w:uiPriority w:val="39"/>
    <w:unhideWhenUsed/>
    <w:pPr>
      <w:pBdr/>
      <w:spacing w:after="100"/>
      <w:ind w:left="880"/>
    </w:pPr>
  </w:style>
  <w:style w:type="paragraph" w:styleId="193">
    <w:name w:val="toc 6"/>
    <w:basedOn w:val="777"/>
    <w:next w:val="777"/>
    <w:uiPriority w:val="39"/>
    <w:unhideWhenUsed/>
    <w:pPr>
      <w:pBdr/>
      <w:spacing w:after="100"/>
      <w:ind w:left="1100"/>
    </w:pPr>
  </w:style>
  <w:style w:type="paragraph" w:styleId="194">
    <w:name w:val="toc 7"/>
    <w:basedOn w:val="777"/>
    <w:next w:val="777"/>
    <w:uiPriority w:val="39"/>
    <w:unhideWhenUsed/>
    <w:pPr>
      <w:pBdr/>
      <w:spacing w:after="100"/>
      <w:ind w:left="1320"/>
    </w:pPr>
  </w:style>
  <w:style w:type="paragraph" w:styleId="195">
    <w:name w:val="toc 8"/>
    <w:basedOn w:val="777"/>
    <w:next w:val="777"/>
    <w:uiPriority w:val="39"/>
    <w:unhideWhenUsed/>
    <w:pPr>
      <w:pBdr/>
      <w:spacing w:after="100"/>
      <w:ind w:left="1540"/>
    </w:pPr>
  </w:style>
  <w:style w:type="paragraph" w:styleId="196">
    <w:name w:val="toc 9"/>
    <w:basedOn w:val="777"/>
    <w:next w:val="777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79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77"/>
    <w:next w:val="777"/>
    <w:uiPriority w:val="99"/>
    <w:unhideWhenUsed/>
    <w:pPr>
      <w:pBdr/>
      <w:spacing w:after="0" w:afterAutospacing="0"/>
      <w:ind/>
    </w:pPr>
  </w:style>
  <w:style w:type="paragraph" w:styleId="777" w:default="1">
    <w:name w:val="Normal"/>
    <w:qFormat/>
    <w:pPr>
      <w:pBdr/>
      <w:spacing/>
      <w:ind/>
    </w:pPr>
  </w:style>
  <w:style w:type="paragraph" w:styleId="778">
    <w:name w:val="Heading 1"/>
    <w:basedOn w:val="777"/>
    <w:next w:val="777"/>
    <w:link w:val="7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Theme="majorEastAsia" w:cstheme="majorBidi"/>
      <w:b/>
      <w:bCs/>
      <w:sz w:val="28"/>
      <w:szCs w:val="28"/>
    </w:rPr>
  </w:style>
  <w:style w:type="character" w:styleId="779" w:default="1">
    <w:name w:val="Default Paragraph Font"/>
    <w:uiPriority w:val="1"/>
    <w:semiHidden/>
    <w:unhideWhenUsed/>
    <w:pPr>
      <w:pBdr/>
      <w:spacing/>
      <w:ind/>
    </w:pPr>
  </w:style>
  <w:style w:type="table" w:styleId="78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1" w:default="1">
    <w:name w:val="No List"/>
    <w:uiPriority w:val="99"/>
    <w:semiHidden/>
    <w:unhideWhenUsed/>
    <w:pPr>
      <w:pBdr/>
      <w:spacing/>
      <w:ind/>
    </w:pPr>
  </w:style>
  <w:style w:type="table" w:styleId="782">
    <w:name w:val="Table Grid"/>
    <w:basedOn w:val="78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3">
    <w:name w:val="Header"/>
    <w:basedOn w:val="777"/>
    <w:link w:val="784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84" w:customStyle="1">
    <w:name w:val="Encabezado Car"/>
    <w:basedOn w:val="779"/>
    <w:link w:val="783"/>
    <w:uiPriority w:val="99"/>
    <w:pPr>
      <w:pBdr/>
      <w:spacing/>
      <w:ind/>
    </w:pPr>
  </w:style>
  <w:style w:type="paragraph" w:styleId="785">
    <w:name w:val="Footer"/>
    <w:basedOn w:val="777"/>
    <w:link w:val="786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86" w:customStyle="1">
    <w:name w:val="Pie de página Car"/>
    <w:basedOn w:val="779"/>
    <w:link w:val="785"/>
    <w:uiPriority w:val="99"/>
    <w:pPr>
      <w:pBdr/>
      <w:spacing/>
      <w:ind/>
    </w:pPr>
  </w:style>
  <w:style w:type="character" w:styleId="787" w:customStyle="1">
    <w:name w:val="Título 1 Car"/>
    <w:basedOn w:val="779"/>
    <w:link w:val="778"/>
    <w:uiPriority w:val="9"/>
    <w:pPr>
      <w:pBdr/>
      <w:spacing/>
      <w:ind/>
    </w:pPr>
    <w:rPr>
      <w:rFonts w:ascii="Arial" w:hAnsi="Arial" w:eastAsiaTheme="majorEastAsia" w:cstheme="majorBidi"/>
      <w:b/>
      <w:bCs/>
      <w:sz w:val="28"/>
      <w:szCs w:val="28"/>
    </w:rPr>
  </w:style>
  <w:style w:type="paragraph" w:styleId="788" w:customStyle="1">
    <w:name w:val="Title1"/>
    <w:basedOn w:val="777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eastAsia="es-MX"/>
    </w:rPr>
  </w:style>
  <w:style w:type="paragraph" w:styleId="789" w:customStyle="1">
    <w:name w:val="Título de Control de Versiones"/>
    <w:basedOn w:val="777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</w:rPr>
  </w:style>
  <w:style w:type="paragraph" w:styleId="790" w:customStyle="1">
    <w:name w:val="Logo ISW"/>
    <w:basedOn w:val="777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2EF501-98BF-4A09-992A-753493281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EE187-D293-471F-A1EA-EEC6B95BC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043EC1-9DD7-402E-BA96-2E0DB4C4B26D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Aguilar Montes</dc:creator>
  <cp:keywords/>
  <dc:description/>
  <cp:revision>11</cp:revision>
  <dcterms:created xsi:type="dcterms:W3CDTF">2018-09-12T15:49:00Z</dcterms:created>
  <dcterms:modified xsi:type="dcterms:W3CDTF">2025-06-19T16:33:45Z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4100.000000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