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42" w:rsidRPr="00321601" w:rsidRDefault="004F5542" w:rsidP="004F554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1601">
        <w:rPr>
          <w:rFonts w:ascii="Times New Roman" w:hAnsi="Times New Roman" w:cs="Times New Roman"/>
          <w:b/>
          <w:sz w:val="32"/>
          <w:szCs w:val="32"/>
        </w:rPr>
        <w:t>DIEGO</w:t>
      </w:r>
      <w:r w:rsidR="00321601">
        <w:rPr>
          <w:rFonts w:ascii="Times New Roman" w:hAnsi="Times New Roman" w:cs="Times New Roman"/>
          <w:b/>
          <w:sz w:val="32"/>
          <w:szCs w:val="32"/>
        </w:rPr>
        <w:t xml:space="preserve"> F.</w:t>
      </w:r>
      <w:r w:rsidRPr="00321601">
        <w:rPr>
          <w:rFonts w:ascii="Times New Roman" w:hAnsi="Times New Roman" w:cs="Times New Roman"/>
          <w:b/>
          <w:sz w:val="32"/>
          <w:szCs w:val="32"/>
        </w:rPr>
        <w:t xml:space="preserve"> ARTEAGA</w:t>
      </w:r>
    </w:p>
    <w:p w:rsidR="004F5542" w:rsidRPr="00321601" w:rsidRDefault="004F5542" w:rsidP="004F5542">
      <w:pPr>
        <w:spacing w:line="276" w:lineRule="auto"/>
        <w:rPr>
          <w:rStyle w:val="Hipervnculo"/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4022 Willington Ave Burnaby, Cell # (236) 668-7841, </w:t>
      </w:r>
      <w:hyperlink r:id="rId5" w:history="1">
        <w:r w:rsidRPr="00321601">
          <w:rPr>
            <w:rStyle w:val="Hipervnculo"/>
            <w:rFonts w:ascii="Times New Roman" w:hAnsi="Times New Roman" w:cs="Times New Roman"/>
            <w:sz w:val="24"/>
            <w:szCs w:val="24"/>
          </w:rPr>
          <w:t>dfalopez@gmail.com</w:t>
        </w:r>
      </w:hyperlink>
    </w:p>
    <w:p w:rsidR="004F5542" w:rsidRPr="00321601" w:rsidRDefault="004F5542" w:rsidP="004F554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SUM</w:t>
      </w:r>
      <w:r w:rsidR="00321601">
        <w:rPr>
          <w:rFonts w:ascii="Times New Roman" w:hAnsi="Times New Roman" w:cs="Times New Roman"/>
          <w:b/>
          <w:sz w:val="24"/>
          <w:szCs w:val="24"/>
        </w:rPr>
        <w:t>M</w:t>
      </w:r>
      <w:r w:rsidRPr="00321601">
        <w:rPr>
          <w:rFonts w:ascii="Times New Roman" w:hAnsi="Times New Roman" w:cs="Times New Roman"/>
          <w:b/>
          <w:sz w:val="24"/>
          <w:szCs w:val="24"/>
        </w:rPr>
        <w:t>ARY</w:t>
      </w:r>
    </w:p>
    <w:p w:rsidR="004F5542" w:rsidRPr="00321601" w:rsidRDefault="004F5542" w:rsidP="004F55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Software Engineer with over 14 years of experience in all phases of SDLC. Significant experience in development of web sites and desktop applications under Microsoft technologies: leadership of activities of analysis, design and development of information systems; selection and evaluation of hardware and software technologies, support for the correct operation of software applications.</w:t>
      </w:r>
    </w:p>
    <w:p w:rsidR="004F5542" w:rsidRPr="00321601" w:rsidRDefault="004F5542" w:rsidP="004F554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F5542" w:rsidRPr="00321601" w:rsidRDefault="004F5542" w:rsidP="004F554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PROFESIONAL SKILLS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Microsoft .NET: Windows Azure, Framework 4.0, Asp.NET, Asp.NET MVC, Asp.NET Core, ASP, Windows Forms, Web Services,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 Server Integration Service,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 Server Analysis Service, Reporting Services, ETL, SharePoint, Entity Framework, NHibernate, ODBC, Framework 2.0, Framework 3.5.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Languages: C#, Visual Basic.Net, Visual Basic 6, Java, JavaScript.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Databases: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 Server, Oracle, Sybase, MySQL.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Networking: Windows Sockets, TCP/IP protocols, HTTP, HTTPS.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OOA/OOD/OOP: Object oriented analysis, design and programming.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Other: Cristal Reports, Enterprise Architect,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Datamodeler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, Visio, UML, Process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>, Project 2013.</w:t>
      </w:r>
    </w:p>
    <w:p w:rsidR="004F5542" w:rsidRPr="00321601" w:rsidRDefault="004F5542" w:rsidP="004F5542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Quality Models: CMMI, TSP, PSP.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 w:rsidRPr="003216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EXPERIENCE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LEGIS, Bogota, Colombia                                                                      08 2016 – 09 2018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SW Construction &amp; Maintenance Coordinator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Leaded 5 teams and gave supporting to 25 business applications, five of them are part of the core.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Implemented a process to estimate effort and time by functional points. 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Implemented KPI in five work teams and obtained an accomplishment of time and quality in 90% of projects.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Implemented Personal Software Process as a part of the process of development in order to obtain data to improve the software development process.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Evaluated the architecture of more that 20 new possible products as part of the process to new alliances company. 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Developed applications to fix security bugs on applications web.</w:t>
      </w:r>
    </w:p>
    <w:p w:rsidR="004F5542" w:rsidRPr="00321601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Reviewed designs of new functionality added on core products.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lastRenderedPageBreak/>
        <w:t>HEINSONH Software Company, Bogota, Colombia                           11 2015 – 08 2016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Senior Software Developer</w:t>
      </w:r>
    </w:p>
    <w:p w:rsidR="004F5542" w:rsidRPr="00321601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Gave supporting and implemented new functionalities to 5 business application on the project FNA (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Fondo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 Nacional del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Ahorro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 www.fna.gov.co). 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CARVAJAL Software Company, Bogota, Colombia                           03 2015 – 11 2015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Software Architect</w:t>
      </w:r>
    </w:p>
    <w:p w:rsidR="004F5542" w:rsidRPr="00321601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Designed of new software components on the product Horus.</w:t>
      </w:r>
    </w:p>
    <w:p w:rsidR="004F5542" w:rsidRPr="00321601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Led a team of 5 developers in the implementation of the product HORUS in new clients, finished it on time.</w:t>
      </w:r>
    </w:p>
    <w:p w:rsidR="004F5542" w:rsidRPr="00321601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Developed components when the risk and complexity were high.</w:t>
      </w:r>
    </w:p>
    <w:p w:rsidR="004F5542" w:rsidRPr="00321601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Done code review in components which are part of critical route of the project or it had high complexity.</w:t>
      </w:r>
    </w:p>
    <w:p w:rsidR="004F5542" w:rsidRPr="00321601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Estimated effort and time of development and make plans of implementation.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CONSULTANT                                                                                        09 2014 – 02 2015</w:t>
      </w:r>
    </w:p>
    <w:p w:rsidR="004F5542" w:rsidRPr="00321601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Designed upgrade of components from C++ to WCF services in the bank ACH.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 xml:space="preserve">ASESOFTWARE Software Company, Bogota, Colombia                  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Architect Software                                                                                  05 2012 – 07 2014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Senior Software Developer                                                                     07 2008 - 04 2012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Developed a website to report to students results of their state test, which was the first successful case of implementation windows azure in Colombia in 2011.</w:t>
      </w:r>
    </w:p>
    <w:p w:rsidR="004F5542" w:rsidRPr="00321601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Designed and developed a web application to evaluate and ranking customers whom want to obtain a housing subsidy on the company COMPENSAR.</w:t>
      </w:r>
    </w:p>
    <w:p w:rsidR="004F5542" w:rsidRPr="00321601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Designed and developed an application to report fake money to the State bank.</w:t>
      </w:r>
    </w:p>
    <w:p w:rsidR="004F5542" w:rsidRPr="00321601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Led teams of 5 five developers in 3 projects in last 3 years.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ENTRECULTURA</w:t>
      </w:r>
      <w:r w:rsidRPr="0032160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 Non-Governmental Organization, Madrid, Spain   </w:t>
      </w:r>
      <w:r w:rsidRPr="00321601">
        <w:rPr>
          <w:rFonts w:ascii="Times New Roman" w:hAnsi="Times New Roman" w:cs="Times New Roman"/>
          <w:b/>
          <w:sz w:val="24"/>
          <w:szCs w:val="24"/>
        </w:rPr>
        <w:t>5 2008 – 06 2008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Volunteering</w:t>
      </w:r>
    </w:p>
    <w:p w:rsidR="004F5542" w:rsidRPr="00321601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Implemented new changes and gave supporting the web site. 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AXEDE Communications company, Bogota, Colombia                      05 2007 – 02 2008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Software Developer</w:t>
      </w:r>
    </w:p>
    <w:p w:rsidR="004F5542" w:rsidRPr="00321601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Led a team work of 5 developers and developed a modulo of business intelligent on PROEXPORT project.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SOFTMANAGEMENT Software company, Bogotá, Colombia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Software Developer                                                                               03 2006 – 04 2007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Software Developer                                                                               03 2004 – 02 2005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Developed a web site to report alert of violence or possible risks in wherever place of Colombia, specially zone with armed conflict.</w:t>
      </w:r>
    </w:p>
    <w:p w:rsidR="004F5542" w:rsidRPr="00321601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Implemented a desktop application to collect information about taxes collected by lotteries in Colombia.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F5542" w:rsidRPr="00321601" w:rsidRDefault="004F5542" w:rsidP="004F5542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Business Fundamentals, British Columbia Institute of Technology, Burnaby, Canada, (Expected) December 2019</w:t>
      </w:r>
    </w:p>
    <w:p w:rsidR="004F5542" w:rsidRPr="00321601" w:rsidRDefault="004F5542" w:rsidP="004F5542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Specialization in SW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Constuction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>, Andes University, Bogotá, Colombia, April 2007</w:t>
      </w:r>
    </w:p>
    <w:p w:rsidR="004F5542" w:rsidRPr="00321601" w:rsidRDefault="004F5542" w:rsidP="004F5542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Bachelor of Science in Systems Engineering, Mariana University, Pasto, Colombia,</w:t>
      </w:r>
      <w:r w:rsidRPr="00321601">
        <w:rPr>
          <w:rFonts w:ascii="Times New Roman" w:hAnsi="Times New Roman" w:cs="Times New Roman"/>
          <w:sz w:val="24"/>
          <w:szCs w:val="24"/>
        </w:rPr>
        <w:tab/>
        <w:t xml:space="preserve"> December 2002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IT PROFESSIONAL CERTIFICATION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SOA Architect, </w:t>
      </w:r>
      <w:proofErr w:type="spellStart"/>
      <w:r w:rsidRPr="00321601">
        <w:rPr>
          <w:rFonts w:ascii="Times New Roman" w:hAnsi="Times New Roman" w:cs="Times New Roman"/>
          <w:sz w:val="24"/>
          <w:szCs w:val="24"/>
        </w:rPr>
        <w:t>Arcitura</w:t>
      </w:r>
      <w:proofErr w:type="spellEnd"/>
      <w:r w:rsidRPr="00321601">
        <w:rPr>
          <w:rFonts w:ascii="Times New Roman" w:hAnsi="Times New Roman" w:cs="Times New Roman"/>
          <w:sz w:val="24"/>
          <w:szCs w:val="24"/>
        </w:rPr>
        <w:t xml:space="preserve"> Education Inc, July 2018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Certified PSP Developer, Carnegie Mellon University, October 2014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Architecting Enterprise Systems, Carnegie Mellon University, November 2011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NET Framework 3.5, ASP.NET Application Development, Microsoft, December 2010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Technology Specialist .NET Framework Web Applications, Microsoft, November 2008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70-528 Microsoft .NET Framework 2.0 - Web Based Client, Microsoft, August 2007</w:t>
      </w:r>
    </w:p>
    <w:p w:rsidR="004F5542" w:rsidRPr="00321601" w:rsidRDefault="004F5542" w:rsidP="004F5542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70-536 Microsoft .NET Framework 2.0 Application development, Microsoft, July 2007</w:t>
      </w: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F5542" w:rsidRPr="00321601" w:rsidRDefault="004F5542" w:rsidP="004F554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601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4F5542" w:rsidRPr="00321601" w:rsidRDefault="004F5542" w:rsidP="004F5542">
      <w:pPr>
        <w:pStyle w:val="Prrafodelista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 xml:space="preserve">Spanish </w:t>
      </w:r>
    </w:p>
    <w:p w:rsidR="004F5542" w:rsidRPr="00321601" w:rsidRDefault="004F5542" w:rsidP="004F5542">
      <w:pPr>
        <w:pStyle w:val="Prrafodelista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601">
        <w:rPr>
          <w:rFonts w:ascii="Times New Roman" w:hAnsi="Times New Roman" w:cs="Times New Roman"/>
          <w:sz w:val="24"/>
          <w:szCs w:val="24"/>
        </w:rPr>
        <w:t>English</w:t>
      </w:r>
    </w:p>
    <w:p w:rsidR="00C868E4" w:rsidRPr="00321601" w:rsidRDefault="00C868E4" w:rsidP="004F5542">
      <w:pPr>
        <w:rPr>
          <w:rFonts w:ascii="Times New Roman" w:hAnsi="Times New Roman" w:cs="Times New Roman"/>
          <w:sz w:val="24"/>
          <w:szCs w:val="24"/>
        </w:rPr>
      </w:pPr>
    </w:p>
    <w:sectPr w:rsidR="00C868E4" w:rsidRPr="00321601" w:rsidSect="001F4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5F"/>
    <w:multiLevelType w:val="hybridMultilevel"/>
    <w:tmpl w:val="6D747A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083"/>
    <w:multiLevelType w:val="hybridMultilevel"/>
    <w:tmpl w:val="97B44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3128"/>
    <w:multiLevelType w:val="hybridMultilevel"/>
    <w:tmpl w:val="21ECE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F597B"/>
    <w:multiLevelType w:val="hybridMultilevel"/>
    <w:tmpl w:val="29EA3A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A7CDD"/>
    <w:multiLevelType w:val="hybridMultilevel"/>
    <w:tmpl w:val="11DA3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22513"/>
    <w:multiLevelType w:val="hybridMultilevel"/>
    <w:tmpl w:val="601ED6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E26F0"/>
    <w:multiLevelType w:val="hybridMultilevel"/>
    <w:tmpl w:val="D44A96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8D2"/>
    <w:multiLevelType w:val="hybridMultilevel"/>
    <w:tmpl w:val="56FC7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136018"/>
    <w:rsid w:val="001415FD"/>
    <w:rsid w:val="001531A7"/>
    <w:rsid w:val="00153932"/>
    <w:rsid w:val="001551C7"/>
    <w:rsid w:val="001E676A"/>
    <w:rsid w:val="001F45E1"/>
    <w:rsid w:val="00215987"/>
    <w:rsid w:val="00321601"/>
    <w:rsid w:val="00486EF2"/>
    <w:rsid w:val="00491BC7"/>
    <w:rsid w:val="004C32A1"/>
    <w:rsid w:val="004D4B0B"/>
    <w:rsid w:val="004F5542"/>
    <w:rsid w:val="00523CB0"/>
    <w:rsid w:val="005E1754"/>
    <w:rsid w:val="006312F9"/>
    <w:rsid w:val="007823A5"/>
    <w:rsid w:val="007B3EAF"/>
    <w:rsid w:val="00871A13"/>
    <w:rsid w:val="00900F29"/>
    <w:rsid w:val="009F0C04"/>
    <w:rsid w:val="00A32A0A"/>
    <w:rsid w:val="00AE497A"/>
    <w:rsid w:val="00B21150"/>
    <w:rsid w:val="00B70512"/>
    <w:rsid w:val="00C30FE4"/>
    <w:rsid w:val="00C8620D"/>
    <w:rsid w:val="00C868E4"/>
    <w:rsid w:val="00D42CB8"/>
    <w:rsid w:val="00D700A2"/>
    <w:rsid w:val="00D86749"/>
    <w:rsid w:val="00DB60BD"/>
    <w:rsid w:val="00DF42FF"/>
    <w:rsid w:val="00E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8B10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falop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12</cp:revision>
  <dcterms:created xsi:type="dcterms:W3CDTF">2018-12-22T18:38:00Z</dcterms:created>
  <dcterms:modified xsi:type="dcterms:W3CDTF">2019-02-03T03:49:00Z</dcterms:modified>
</cp:coreProperties>
</file>