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FC0" w:rsidRDefault="00C26FC0" w:rsidP="00611BD2">
      <w:pPr>
        <w:jc w:val="right"/>
        <w:rPr>
          <w:rFonts w:ascii="Helvetica" w:hAnsi="Helvetica" w:cs="Helvetica"/>
          <w:sz w:val="24"/>
          <w:szCs w:val="21"/>
          <w:shd w:val="clear" w:color="auto" w:fill="FFFFFF"/>
        </w:rPr>
      </w:pPr>
      <w:r w:rsidRPr="00C26FC0">
        <w:rPr>
          <w:rFonts w:ascii="Helvetica" w:hAnsi="Helvetica" w:cs="Helvetica"/>
          <w:sz w:val="24"/>
          <w:szCs w:val="21"/>
          <w:shd w:val="clear" w:color="auto" w:fill="FFFFFF"/>
        </w:rPr>
        <w:t>Fecha de entrega: 27/11/18</w:t>
      </w:r>
    </w:p>
    <w:p w:rsidR="00BF35D1" w:rsidRDefault="00BF35D1" w:rsidP="00611BD2">
      <w:pPr>
        <w:rPr>
          <w:rFonts w:ascii="Helvetica" w:hAnsi="Helvetica" w:cs="Helvetica"/>
          <w:b/>
          <w:sz w:val="40"/>
          <w:szCs w:val="21"/>
          <w:shd w:val="clear" w:color="auto" w:fill="FFFFFF"/>
        </w:rPr>
      </w:pPr>
      <w:r>
        <w:rPr>
          <w:rFonts w:ascii="Helvetica" w:hAnsi="Helvetica" w:cs="Helvetica"/>
          <w:b/>
          <w:sz w:val="40"/>
          <w:szCs w:val="21"/>
          <w:shd w:val="clear" w:color="auto" w:fill="FFFFFF"/>
        </w:rPr>
        <w:t>Segunda entrega:</w:t>
      </w:r>
    </w:p>
    <w:p w:rsidR="00BF35D1" w:rsidRDefault="00BF35D1" w:rsidP="00611BD2">
      <w:pPr>
        <w:rPr>
          <w:rFonts w:ascii="Helvetica" w:hAnsi="Helvetica" w:cs="Helvetica"/>
          <w:b/>
          <w:sz w:val="40"/>
          <w:szCs w:val="21"/>
          <w:shd w:val="clear" w:color="auto" w:fill="FFFFFF"/>
        </w:rPr>
      </w:pPr>
    </w:p>
    <w:p w:rsidR="00611BD2" w:rsidRPr="00611BD2" w:rsidRDefault="00611BD2" w:rsidP="00611BD2">
      <w:pPr>
        <w:rPr>
          <w:rFonts w:ascii="Helvetica" w:hAnsi="Helvetica" w:cs="Helvetica"/>
          <w:b/>
          <w:sz w:val="40"/>
          <w:szCs w:val="21"/>
          <w:shd w:val="clear" w:color="auto" w:fill="FFFFFF"/>
        </w:rPr>
      </w:pPr>
      <w:r>
        <w:rPr>
          <w:rFonts w:ascii="Helvetica" w:hAnsi="Helvetica" w:cs="Helvetica"/>
          <w:b/>
          <w:sz w:val="40"/>
          <w:szCs w:val="21"/>
          <w:shd w:val="clear" w:color="auto" w:fill="FFFFFF"/>
        </w:rPr>
        <w:t>BITACORA</w:t>
      </w:r>
    </w:p>
    <w:p w:rsidR="002641F5" w:rsidRDefault="002641F5">
      <w:pPr>
        <w:pStyle w:val="Ttulo1"/>
        <w:spacing w:before="0" w:beforeAutospacing="0" w:after="180" w:afterAutospacing="0" w:line="420" w:lineRule="atLeast"/>
        <w:rPr>
          <w:sz w:val="36"/>
          <w:szCs w:val="36"/>
        </w:rPr>
      </w:pPr>
      <w:r>
        <w:rPr>
          <w:sz w:val="36"/>
          <w:szCs w:val="36"/>
        </w:rPr>
        <w:t>Diego</w:t>
      </w:r>
    </w:p>
    <w:p w:rsidR="002641F5" w:rsidRDefault="002641F5">
      <w:pPr>
        <w:pStyle w:val="Ttulo3"/>
        <w:spacing w:before="0" w:beforeAutospacing="0" w:after="120" w:afterAutospacing="0" w:line="300" w:lineRule="atLeast"/>
        <w:rPr>
          <w:sz w:val="24"/>
          <w:szCs w:val="24"/>
        </w:rPr>
      </w:pPr>
      <w:r>
        <w:rPr>
          <w:sz w:val="24"/>
          <w:szCs w:val="24"/>
        </w:rPr>
        <w:t>RESTAPI</w:t>
      </w:r>
    </w:p>
    <w:p w:rsidR="002641F5" w:rsidRDefault="002641F5">
      <w:pPr>
        <w:pStyle w:val="NormalWeb"/>
        <w:spacing w:before="0" w:beforeAutospacing="0" w:after="120" w:afterAutospacing="0"/>
      </w:pPr>
      <w:r>
        <w:t xml:space="preserve">Terminé de ver RESTAPI y </w:t>
      </w:r>
      <w:proofErr w:type="spellStart"/>
      <w:r>
        <w:t>empece</w:t>
      </w:r>
      <w:proofErr w:type="spellEnd"/>
      <w:r>
        <w:t xml:space="preserve"> hacer prácticas con cosas similares a lo que vamos a desarrollar.</w:t>
      </w:r>
    </w:p>
    <w:p w:rsidR="002641F5" w:rsidRDefault="002641F5">
      <w:pPr>
        <w:pStyle w:val="Ttulo1"/>
        <w:spacing w:before="0" w:beforeAutospacing="0" w:after="180" w:afterAutospacing="0" w:line="420" w:lineRule="atLeast"/>
        <w:rPr>
          <w:sz w:val="36"/>
          <w:szCs w:val="36"/>
        </w:rPr>
      </w:pPr>
      <w:r>
        <w:rPr>
          <w:sz w:val="36"/>
          <w:szCs w:val="36"/>
        </w:rPr>
        <w:t>Javier</w:t>
      </w:r>
    </w:p>
    <w:p w:rsidR="002641F5" w:rsidRDefault="002641F5">
      <w:pPr>
        <w:pStyle w:val="Ttulo3"/>
        <w:spacing w:before="0" w:beforeAutospacing="0" w:after="120" w:afterAutospacing="0" w:line="300" w:lineRule="atLeast"/>
        <w:rPr>
          <w:sz w:val="24"/>
          <w:szCs w:val="24"/>
        </w:rPr>
      </w:pPr>
      <w:r>
        <w:rPr>
          <w:sz w:val="24"/>
          <w:szCs w:val="24"/>
        </w:rPr>
        <w:t>UI</w:t>
      </w:r>
    </w:p>
    <w:p w:rsidR="002641F5" w:rsidRDefault="002641F5">
      <w:pPr>
        <w:pStyle w:val="NormalWeb"/>
        <w:spacing w:before="0" w:beforeAutospacing="0" w:after="120" w:afterAutospacing="0"/>
      </w:pPr>
      <w:r>
        <w:t xml:space="preserve">Antes de iniciar </w:t>
      </w:r>
      <w:proofErr w:type="spellStart"/>
      <w:r>
        <w:t>vaadin</w:t>
      </w:r>
      <w:proofErr w:type="spellEnd"/>
      <w:r>
        <w:t xml:space="preserve"> primero </w:t>
      </w:r>
      <w:proofErr w:type="gramStart"/>
      <w:r>
        <w:t>investigue</w:t>
      </w:r>
      <w:proofErr w:type="gramEnd"/>
      <w:r>
        <w:t xml:space="preserve"> algunos conceptos sobre una UI ¿Qué es? y ¿Para qué sirve? después de esto entendí acerca del diseño de aplicaciones/web de una forma muy básica.</w:t>
      </w:r>
    </w:p>
    <w:p w:rsidR="002641F5" w:rsidRDefault="002641F5">
      <w:pPr>
        <w:pStyle w:val="Ttulo3"/>
        <w:spacing w:before="0" w:beforeAutospacing="0" w:after="120" w:afterAutospacing="0" w:line="300" w:lineRule="atLeast"/>
        <w:rPr>
          <w:sz w:val="24"/>
          <w:szCs w:val="24"/>
        </w:rPr>
      </w:pPr>
      <w:proofErr w:type="spellStart"/>
      <w:r>
        <w:rPr>
          <w:sz w:val="24"/>
          <w:szCs w:val="24"/>
        </w:rPr>
        <w:t>Vaadin</w:t>
      </w:r>
      <w:proofErr w:type="spellEnd"/>
    </w:p>
    <w:p w:rsidR="002641F5" w:rsidRDefault="002641F5">
      <w:pPr>
        <w:pStyle w:val="NormalWeb"/>
        <w:spacing w:before="0" w:beforeAutospacing="0" w:after="120" w:afterAutospacing="0"/>
      </w:pPr>
      <w:r>
        <w:t xml:space="preserve">Empecé por ver tutoriales directos de la página de </w:t>
      </w:r>
      <w:proofErr w:type="spellStart"/>
      <w:r>
        <w:t>vaadin</w:t>
      </w:r>
      <w:proofErr w:type="spellEnd"/>
      <w:r>
        <w:t xml:space="preserve">, seguí el tutorial inicial para darme una idea de </w:t>
      </w:r>
      <w:proofErr w:type="spellStart"/>
      <w:r>
        <w:t>como</w:t>
      </w:r>
      <w:proofErr w:type="spellEnd"/>
      <w:r>
        <w:t xml:space="preserve"> funciona una UI como agregar componentes vía código y como agregarlos vía el diseño que permite el mismo </w:t>
      </w:r>
      <w:proofErr w:type="spellStart"/>
      <w:r>
        <w:t>framework</w:t>
      </w:r>
      <w:proofErr w:type="spellEnd"/>
      <w:r>
        <w:t>.</w:t>
      </w:r>
      <w:r>
        <w:br/>
        <w:t xml:space="preserve">Al empezar con el diseño del </w:t>
      </w:r>
      <w:proofErr w:type="spellStart"/>
      <w:r>
        <w:t>FrontEnd</w:t>
      </w:r>
      <w:proofErr w:type="spellEnd"/>
      <w:r>
        <w:t xml:space="preserve"> decidí hacer clases para cada transición </w:t>
      </w:r>
      <w:proofErr w:type="spellStart"/>
      <w:proofErr w:type="gramStart"/>
      <w:r>
        <w:t>Login,Registro</w:t>
      </w:r>
      <w:proofErr w:type="spellEnd"/>
      <w:proofErr w:type="gramEnd"/>
      <w:r>
        <w:t xml:space="preserve">, </w:t>
      </w:r>
      <w:proofErr w:type="spellStart"/>
      <w:r>
        <w:t>MainPage</w:t>
      </w:r>
      <w:proofErr w:type="spellEnd"/>
      <w:r>
        <w:t>.</w:t>
      </w:r>
      <w:r>
        <w:br/>
        <w:t>Aprendí a instanciar las formatos de diseño con componentes desde la clase principal de UI.</w:t>
      </w:r>
    </w:p>
    <w:p w:rsidR="002641F5" w:rsidRDefault="002641F5">
      <w:pPr>
        <w:pStyle w:val="Ttulo1"/>
        <w:spacing w:before="0" w:beforeAutospacing="0" w:after="180" w:afterAutospacing="0" w:line="420" w:lineRule="atLeast"/>
        <w:rPr>
          <w:sz w:val="36"/>
          <w:szCs w:val="36"/>
        </w:rPr>
      </w:pPr>
      <w:r>
        <w:rPr>
          <w:sz w:val="36"/>
          <w:szCs w:val="36"/>
        </w:rPr>
        <w:t>Hernán</w:t>
      </w:r>
    </w:p>
    <w:p w:rsidR="002641F5" w:rsidRDefault="002641F5">
      <w:pPr>
        <w:pStyle w:val="Ttulo3"/>
        <w:spacing w:before="0" w:beforeAutospacing="0" w:after="120" w:afterAutospacing="0" w:line="300" w:lineRule="atLeast"/>
        <w:rPr>
          <w:sz w:val="24"/>
          <w:szCs w:val="24"/>
        </w:rPr>
      </w:pPr>
      <w:r>
        <w:rPr>
          <w:sz w:val="24"/>
          <w:szCs w:val="24"/>
        </w:rPr>
        <w:t>Spring</w:t>
      </w:r>
    </w:p>
    <w:p w:rsidR="002641F5" w:rsidRDefault="002641F5">
      <w:pPr>
        <w:pStyle w:val="NormalWeb"/>
        <w:spacing w:before="0" w:beforeAutospacing="0" w:after="120" w:afterAutospacing="0"/>
      </w:pPr>
      <w:r>
        <w:t xml:space="preserve">Investigué acerca del ciclo de vida y </w:t>
      </w:r>
      <w:proofErr w:type="spellStart"/>
      <w:r>
        <w:t>scope</w:t>
      </w:r>
      <w:proofErr w:type="spellEnd"/>
      <w:r>
        <w:t xml:space="preserve"> de los </w:t>
      </w:r>
      <w:proofErr w:type="spellStart"/>
      <w:r>
        <w:t>beans</w:t>
      </w:r>
      <w:proofErr w:type="spellEnd"/>
      <w:r>
        <w:t xml:space="preserve">. También aprendí a proporcionar una configuración básica al contenedor </w:t>
      </w:r>
      <w:proofErr w:type="spellStart"/>
      <w:r>
        <w:t>IoC</w:t>
      </w:r>
      <w:proofErr w:type="spellEnd"/>
      <w:r>
        <w:t xml:space="preserve"> mediante anotaciones, de tal manera que ya no sea necesario un archivo XML de configuración. Desarrollé un proyecto pequeño que muestra la aplicación práctica de estos conceptos.</w:t>
      </w:r>
    </w:p>
    <w:p w:rsidR="002641F5" w:rsidRDefault="002641F5">
      <w:pPr>
        <w:pStyle w:val="Ttulo3"/>
        <w:spacing w:before="0" w:beforeAutospacing="0" w:after="120" w:afterAutospacing="0" w:line="300" w:lineRule="atLeast"/>
        <w:rPr>
          <w:sz w:val="24"/>
          <w:szCs w:val="24"/>
        </w:rPr>
      </w:pPr>
      <w:r>
        <w:rPr>
          <w:sz w:val="24"/>
          <w:szCs w:val="24"/>
        </w:rPr>
        <w:t>Maven</w:t>
      </w:r>
    </w:p>
    <w:p w:rsidR="002641F5" w:rsidRDefault="002641F5">
      <w:pPr>
        <w:pStyle w:val="NormalWeb"/>
        <w:spacing w:before="0" w:beforeAutospacing="0" w:after="120" w:afterAutospacing="0"/>
      </w:pPr>
      <w:r>
        <w:t xml:space="preserve">Puesto que el proyecto que pretendemos hacer se apoya en muchas dependencias, entre las cuales están los </w:t>
      </w:r>
      <w:proofErr w:type="spellStart"/>
      <w:r>
        <w:t>JARs</w:t>
      </w:r>
      <w:proofErr w:type="spellEnd"/>
      <w:r>
        <w:t xml:space="preserve"> de Spring y de </w:t>
      </w:r>
      <w:proofErr w:type="spellStart"/>
      <w:r>
        <w:t>Hibernate</w:t>
      </w:r>
      <w:proofErr w:type="spellEnd"/>
      <w:r>
        <w:t xml:space="preserve">, creí conveniente utilizar una herramienta de administración de proyectos para recuperar las dependencias. Con esta herramienta ya no es necesario descargar los </w:t>
      </w:r>
      <w:proofErr w:type="spellStart"/>
      <w:r>
        <w:t>JARs</w:t>
      </w:r>
      <w:proofErr w:type="spellEnd"/>
      <w:r>
        <w:t xml:space="preserve"> manualmente de algún repositorio.</w:t>
      </w:r>
    </w:p>
    <w:p w:rsidR="002641F5" w:rsidRDefault="002641F5">
      <w:pPr>
        <w:pStyle w:val="NormalWeb"/>
        <w:spacing w:before="0" w:beforeAutospacing="0" w:after="120" w:afterAutospacing="0"/>
      </w:pPr>
      <w:r>
        <w:t>Mi conocimiento de Maven y entendimiento de conceptos fundamentales es muy limitado, pero es lo suficiente para gestionar de manera básica un proyecto de tal tecnología.</w:t>
      </w:r>
    </w:p>
    <w:p w:rsidR="002641F5" w:rsidRDefault="002641F5">
      <w:pPr>
        <w:pStyle w:val="Ttulo3"/>
        <w:spacing w:before="0" w:beforeAutospacing="0" w:after="120" w:afterAutospacing="0" w:line="300" w:lineRule="atLeast"/>
        <w:rPr>
          <w:sz w:val="24"/>
          <w:szCs w:val="24"/>
        </w:rPr>
      </w:pPr>
      <w:proofErr w:type="spellStart"/>
      <w:r>
        <w:rPr>
          <w:sz w:val="24"/>
          <w:szCs w:val="24"/>
        </w:rPr>
        <w:lastRenderedPageBreak/>
        <w:t>Hibernate</w:t>
      </w:r>
      <w:proofErr w:type="spellEnd"/>
    </w:p>
    <w:p w:rsidR="002641F5" w:rsidRDefault="002641F5">
      <w:pPr>
        <w:pStyle w:val="NormalWeb"/>
        <w:spacing w:before="0" w:beforeAutospacing="0" w:after="120" w:afterAutospacing="0"/>
      </w:pPr>
      <w:r>
        <w:t>Tras haber trabajado con JDBC, noté que sería tedioso utilizar esta tecnología para establecer la comunicación entre la base de datos y la aplicación de Java. He investigado acerca del concepto ORM y cómo herramientas que implementan este concepto son útiles.</w:t>
      </w:r>
    </w:p>
    <w:p w:rsidR="002641F5" w:rsidRDefault="002641F5">
      <w:pPr>
        <w:pStyle w:val="NormalWeb"/>
        <w:spacing w:before="0" w:beforeAutospacing="0" w:after="120" w:afterAutospacing="0"/>
      </w:pPr>
      <w:r>
        <w:t xml:space="preserve">Descargué Maven, configuré el POM para recuperar las dependencias necesarias de Spring y de </w:t>
      </w:r>
      <w:proofErr w:type="spellStart"/>
      <w:r>
        <w:t>Hibernate</w:t>
      </w:r>
      <w:proofErr w:type="spellEnd"/>
      <w:r>
        <w:t xml:space="preserve"> e hice una pequeña aplicación que inserta, mediante las facilidades de </w:t>
      </w:r>
      <w:proofErr w:type="spellStart"/>
      <w:r>
        <w:t>Hibernate</w:t>
      </w:r>
      <w:proofErr w:type="spellEnd"/>
      <w:r>
        <w:t>, tres filas en una tabla de una base de datos de MySQL.</w:t>
      </w:r>
    </w:p>
    <w:p w:rsidR="002641F5" w:rsidRDefault="002641F5">
      <w:pPr>
        <w:pStyle w:val="Ttulo1"/>
        <w:spacing w:before="0" w:beforeAutospacing="0" w:after="180" w:afterAutospacing="0" w:line="420" w:lineRule="atLeast"/>
        <w:rPr>
          <w:sz w:val="36"/>
          <w:szCs w:val="36"/>
        </w:rPr>
      </w:pPr>
      <w:r>
        <w:rPr>
          <w:sz w:val="36"/>
          <w:szCs w:val="36"/>
        </w:rPr>
        <w:t>Cesar</w:t>
      </w:r>
    </w:p>
    <w:p w:rsidR="002641F5" w:rsidRDefault="002641F5">
      <w:pPr>
        <w:pStyle w:val="Ttulo3"/>
        <w:spacing w:before="0" w:beforeAutospacing="0" w:after="120" w:afterAutospacing="0" w:line="300" w:lineRule="atLeast"/>
        <w:rPr>
          <w:sz w:val="24"/>
          <w:szCs w:val="24"/>
        </w:rPr>
      </w:pPr>
      <w:r>
        <w:rPr>
          <w:sz w:val="24"/>
          <w:szCs w:val="24"/>
        </w:rPr>
        <w:t>Bases de datos</w:t>
      </w:r>
    </w:p>
    <w:p w:rsidR="002641F5" w:rsidRDefault="002641F5">
      <w:pPr>
        <w:pStyle w:val="NormalWeb"/>
        <w:spacing w:before="0" w:beforeAutospacing="0" w:after="120" w:afterAutospacing="0"/>
      </w:pPr>
      <w:r>
        <w:t>SQL es un enfoque sólido y sencillo para las bases de datos. Es posible comunicarse con ella mediante operaciones de consulta. Una de las mayores ventajas de las bases de datos NoSQL es que acepta diversos formatos. Sus datos pueden estar almacenados en columnas, gráficos, documentos, etc. Esto permite que, mientras que en SQL se deba definir la estructura antes de crear una DB, en NoSQL se hagan documentos sobre la marcha con su propia estructura.</w:t>
      </w:r>
    </w:p>
    <w:p w:rsidR="002641F5" w:rsidRDefault="002641F5">
      <w:pPr>
        <w:pStyle w:val="NormalWeb"/>
        <w:spacing w:before="0" w:beforeAutospacing="0" w:after="120" w:afterAutospacing="0"/>
      </w:pPr>
      <w:r>
        <w:t>Igual la escalabilidad es diferente. SQL es vertical (mejora su eficiencia y capacidad al mejorar un servidor); NoSQL, horizontal (agrega más servidores).</w:t>
      </w:r>
    </w:p>
    <w:p w:rsidR="002641F5" w:rsidRDefault="002641F5">
      <w:pPr>
        <w:pStyle w:val="NormalWeb"/>
        <w:spacing w:before="0" w:beforeAutospacing="0" w:after="120" w:afterAutospacing="0"/>
      </w:pPr>
      <w:r>
        <w:t>Al comparar MySQL con MongoDB surgen otras ventajas:</w:t>
      </w:r>
    </w:p>
    <w:p w:rsidR="002641F5" w:rsidRDefault="002641F5">
      <w:pPr>
        <w:pStyle w:val="Ttulo3"/>
        <w:spacing w:before="0" w:beforeAutospacing="0" w:after="120" w:afterAutospacing="0" w:line="300" w:lineRule="atLeast"/>
        <w:rPr>
          <w:sz w:val="24"/>
          <w:szCs w:val="24"/>
        </w:rPr>
      </w:pPr>
      <w:r>
        <w:rPr>
          <w:sz w:val="24"/>
          <w:szCs w:val="24"/>
        </w:rPr>
        <w:t>SQL</w:t>
      </w:r>
    </w:p>
    <w:p w:rsidR="002641F5" w:rsidRDefault="002641F5">
      <w:pPr>
        <w:pStyle w:val="NormalWeb"/>
        <w:spacing w:before="0" w:beforeAutospacing="0" w:after="120" w:afterAutospacing="0"/>
      </w:pPr>
      <w:r>
        <w:t>Tiene una amplia comunidad.</w:t>
      </w:r>
      <w:r>
        <w:br/>
        <w:t>Es fácil hacer pruebas.</w:t>
      </w:r>
      <w:r>
        <w:br/>
        <w:t>Es compatible con muchas tecnologías y lenguajes.</w:t>
      </w:r>
      <w:r>
        <w:br/>
        <w:t>Es barato.</w:t>
      </w:r>
      <w:r>
        <w:br/>
        <w:t xml:space="preserve">Replicable y </w:t>
      </w:r>
      <w:proofErr w:type="spellStart"/>
      <w:r>
        <w:t>fragmentable</w:t>
      </w:r>
      <w:proofErr w:type="spellEnd"/>
      <w:r>
        <w:t>.</w:t>
      </w:r>
    </w:p>
    <w:p w:rsidR="002641F5" w:rsidRDefault="002641F5">
      <w:pPr>
        <w:pStyle w:val="Ttulo3"/>
        <w:spacing w:before="0" w:beforeAutospacing="0" w:after="120" w:afterAutospacing="0" w:line="300" w:lineRule="atLeast"/>
        <w:rPr>
          <w:sz w:val="24"/>
          <w:szCs w:val="24"/>
        </w:rPr>
      </w:pPr>
      <w:r>
        <w:rPr>
          <w:sz w:val="24"/>
          <w:szCs w:val="24"/>
        </w:rPr>
        <w:t>NoSQL</w:t>
      </w:r>
    </w:p>
    <w:p w:rsidR="002641F5" w:rsidRDefault="002641F5">
      <w:pPr>
        <w:pStyle w:val="NormalWeb"/>
        <w:spacing w:before="0" w:beforeAutospacing="0" w:after="120" w:afterAutospacing="0"/>
      </w:pPr>
      <w:r>
        <w:t>No requiere un administrador.</w:t>
      </w:r>
      <w:r>
        <w:br/>
        <w:t>Es rápido.</w:t>
      </w:r>
      <w:r>
        <w:br/>
        <w:t>Flexibilidad.</w:t>
      </w:r>
    </w:p>
    <w:p w:rsidR="006F7C9D" w:rsidRDefault="006F7C9D">
      <w:pPr>
        <w:pStyle w:val="NormalWeb"/>
        <w:spacing w:before="0" w:beforeAutospacing="0" w:after="120" w:afterAutospacing="0"/>
      </w:pPr>
    </w:p>
    <w:p w:rsidR="006F7C9D" w:rsidRDefault="006F7C9D">
      <w:pPr>
        <w:pStyle w:val="NormalWeb"/>
        <w:spacing w:before="0" w:beforeAutospacing="0" w:after="120" w:afterAutospacing="0"/>
      </w:pPr>
    </w:p>
    <w:p w:rsidR="006F7C9D" w:rsidRDefault="006F7C9D">
      <w:pPr>
        <w:pStyle w:val="NormalWeb"/>
        <w:spacing w:before="0" w:beforeAutospacing="0" w:after="120" w:afterAutospacing="0"/>
      </w:pPr>
    </w:p>
    <w:p w:rsidR="006F7C9D" w:rsidRDefault="006F7C9D">
      <w:pPr>
        <w:pStyle w:val="NormalWeb"/>
        <w:spacing w:before="0" w:beforeAutospacing="0" w:after="120" w:afterAutospacing="0"/>
      </w:pPr>
    </w:p>
    <w:p w:rsidR="006F7C9D" w:rsidRDefault="006F7C9D">
      <w:pPr>
        <w:pStyle w:val="NormalWeb"/>
        <w:spacing w:before="0" w:beforeAutospacing="0" w:after="120" w:afterAutospacing="0"/>
      </w:pPr>
    </w:p>
    <w:p w:rsidR="006F7C9D" w:rsidRDefault="006F7C9D">
      <w:pPr>
        <w:pStyle w:val="NormalWeb"/>
        <w:spacing w:before="0" w:beforeAutospacing="0" w:after="120" w:afterAutospacing="0"/>
      </w:pPr>
    </w:p>
    <w:p w:rsidR="006F7C9D" w:rsidRDefault="006F7C9D">
      <w:pPr>
        <w:pStyle w:val="NormalWeb"/>
        <w:spacing w:before="0" w:beforeAutospacing="0" w:after="120" w:afterAutospacing="0"/>
      </w:pPr>
    </w:p>
    <w:p w:rsidR="006F7C9D" w:rsidRDefault="006F7C9D">
      <w:pPr>
        <w:pStyle w:val="NormalWeb"/>
        <w:spacing w:before="0" w:beforeAutospacing="0" w:after="120" w:afterAutospacing="0"/>
      </w:pPr>
    </w:p>
    <w:p w:rsidR="006F7C9D" w:rsidRDefault="006F7C9D">
      <w:pPr>
        <w:pStyle w:val="NormalWeb"/>
        <w:spacing w:before="0" w:beforeAutospacing="0" w:after="120" w:afterAutospacing="0"/>
      </w:pPr>
    </w:p>
    <w:p w:rsidR="006F7C9D" w:rsidRDefault="006F7C9D">
      <w:pPr>
        <w:pStyle w:val="NormalWeb"/>
        <w:spacing w:before="0" w:beforeAutospacing="0" w:after="120" w:afterAutospacing="0"/>
      </w:pPr>
    </w:p>
    <w:tbl>
      <w:tblPr>
        <w:tblStyle w:val="Tablaconcuadrcula"/>
        <w:tblW w:w="0" w:type="auto"/>
        <w:tblCellMar>
          <w:left w:w="70" w:type="dxa"/>
          <w:right w:w="70" w:type="dxa"/>
        </w:tblCellMar>
        <w:tblLook w:val="0000" w:firstRow="0" w:lastRow="0" w:firstColumn="0" w:lastColumn="0" w:noHBand="0" w:noVBand="0"/>
      </w:tblPr>
      <w:tblGrid>
        <w:gridCol w:w="2942"/>
        <w:gridCol w:w="2943"/>
        <w:gridCol w:w="2943"/>
      </w:tblGrid>
      <w:tr w:rsidR="006F7C9D" w:rsidTr="004A03A2">
        <w:tblPrEx>
          <w:tblCellMar>
            <w:top w:w="0" w:type="dxa"/>
            <w:bottom w:w="0" w:type="dxa"/>
          </w:tblCellMar>
        </w:tblPrEx>
        <w:trPr>
          <w:trHeight w:val="234"/>
        </w:trPr>
        <w:tc>
          <w:tcPr>
            <w:tcW w:w="8828" w:type="dxa"/>
            <w:gridSpan w:val="3"/>
          </w:tcPr>
          <w:p w:rsidR="006F7C9D" w:rsidRDefault="006F7C9D" w:rsidP="004A03A2">
            <w:pPr>
              <w:jc w:val="center"/>
            </w:pPr>
            <w:r>
              <w:t>REUNIONES</w:t>
            </w:r>
          </w:p>
        </w:tc>
      </w:tr>
      <w:tr w:rsidR="006F7C9D" w:rsidTr="004A03A2">
        <w:tblPrEx>
          <w:tblCellMar>
            <w:top w:w="0" w:type="dxa"/>
            <w:left w:w="108" w:type="dxa"/>
            <w:bottom w:w="0" w:type="dxa"/>
            <w:right w:w="108" w:type="dxa"/>
          </w:tblCellMar>
          <w:tblLook w:val="04A0" w:firstRow="1" w:lastRow="0" w:firstColumn="1" w:lastColumn="0" w:noHBand="0" w:noVBand="1"/>
        </w:tblPrEx>
        <w:tc>
          <w:tcPr>
            <w:tcW w:w="2942" w:type="dxa"/>
          </w:tcPr>
          <w:p w:rsidR="006F7C9D" w:rsidRDefault="006F7C9D" w:rsidP="004A03A2">
            <w:pPr>
              <w:jc w:val="center"/>
            </w:pPr>
            <w:r>
              <w:t>Fecha</w:t>
            </w:r>
          </w:p>
        </w:tc>
        <w:tc>
          <w:tcPr>
            <w:tcW w:w="2943" w:type="dxa"/>
          </w:tcPr>
          <w:p w:rsidR="006F7C9D" w:rsidRDefault="006F7C9D" w:rsidP="004A03A2">
            <w:pPr>
              <w:jc w:val="center"/>
            </w:pPr>
            <w:r>
              <w:t>Asistentes</w:t>
            </w:r>
          </w:p>
        </w:tc>
        <w:tc>
          <w:tcPr>
            <w:tcW w:w="2943" w:type="dxa"/>
          </w:tcPr>
          <w:p w:rsidR="006F7C9D" w:rsidRDefault="006F7C9D" w:rsidP="004A03A2">
            <w:pPr>
              <w:jc w:val="center"/>
            </w:pPr>
            <w:r>
              <w:t>Avances</w:t>
            </w:r>
          </w:p>
        </w:tc>
      </w:tr>
      <w:tr w:rsidR="006F7C9D" w:rsidTr="004A03A2">
        <w:tblPrEx>
          <w:tblCellMar>
            <w:top w:w="0" w:type="dxa"/>
            <w:left w:w="108" w:type="dxa"/>
            <w:bottom w:w="0" w:type="dxa"/>
            <w:right w:w="108" w:type="dxa"/>
          </w:tblCellMar>
          <w:tblLook w:val="04A0" w:firstRow="1" w:lastRow="0" w:firstColumn="1" w:lastColumn="0" w:noHBand="0" w:noVBand="1"/>
        </w:tblPrEx>
        <w:tc>
          <w:tcPr>
            <w:tcW w:w="2942" w:type="dxa"/>
          </w:tcPr>
          <w:p w:rsidR="006F7C9D" w:rsidRDefault="006F7C9D" w:rsidP="004A03A2">
            <w:pPr>
              <w:jc w:val="center"/>
            </w:pPr>
            <w:r>
              <w:t>27/08</w:t>
            </w:r>
          </w:p>
        </w:tc>
        <w:tc>
          <w:tcPr>
            <w:tcW w:w="2943" w:type="dxa"/>
          </w:tcPr>
          <w:p w:rsidR="006F7C9D" w:rsidRDefault="006F7C9D" w:rsidP="004A03A2">
            <w:pPr>
              <w:jc w:val="center"/>
            </w:pPr>
            <w:r>
              <w:t>Diego Ávila</w:t>
            </w:r>
          </w:p>
          <w:p w:rsidR="006F7C9D" w:rsidRDefault="006F7C9D" w:rsidP="004A03A2">
            <w:pPr>
              <w:jc w:val="center"/>
            </w:pPr>
            <w:r>
              <w:t>Hernán Cervera</w:t>
            </w:r>
          </w:p>
          <w:p w:rsidR="006F7C9D" w:rsidRDefault="006F7C9D" w:rsidP="004A03A2">
            <w:pPr>
              <w:jc w:val="center"/>
            </w:pPr>
            <w:r>
              <w:t>Javier Chi</w:t>
            </w:r>
          </w:p>
          <w:p w:rsidR="006F7C9D" w:rsidRDefault="006F7C9D" w:rsidP="004A03A2">
            <w:pPr>
              <w:jc w:val="center"/>
            </w:pPr>
            <w:r>
              <w:t xml:space="preserve">César Gonzáles </w:t>
            </w:r>
          </w:p>
        </w:tc>
        <w:tc>
          <w:tcPr>
            <w:tcW w:w="2943" w:type="dxa"/>
          </w:tcPr>
          <w:p w:rsidR="006F7C9D" w:rsidRDefault="006F7C9D" w:rsidP="004A03A2">
            <w:pPr>
              <w:jc w:val="center"/>
            </w:pPr>
            <w:r>
              <w:t>Presentación</w:t>
            </w:r>
          </w:p>
          <w:p w:rsidR="006F7C9D" w:rsidRDefault="006F7C9D" w:rsidP="004A03A2">
            <w:pPr>
              <w:jc w:val="center"/>
            </w:pPr>
            <w:r>
              <w:t>Definición de proyecto</w:t>
            </w:r>
          </w:p>
        </w:tc>
      </w:tr>
      <w:tr w:rsidR="006F7C9D" w:rsidTr="004A03A2">
        <w:tblPrEx>
          <w:tblCellMar>
            <w:top w:w="0" w:type="dxa"/>
            <w:left w:w="108" w:type="dxa"/>
            <w:bottom w:w="0" w:type="dxa"/>
            <w:right w:w="108" w:type="dxa"/>
          </w:tblCellMar>
          <w:tblLook w:val="04A0" w:firstRow="1" w:lastRow="0" w:firstColumn="1" w:lastColumn="0" w:noHBand="0" w:noVBand="1"/>
        </w:tblPrEx>
        <w:tc>
          <w:tcPr>
            <w:tcW w:w="2942" w:type="dxa"/>
          </w:tcPr>
          <w:p w:rsidR="006F7C9D" w:rsidRDefault="006F7C9D" w:rsidP="004A03A2">
            <w:pPr>
              <w:jc w:val="center"/>
            </w:pPr>
            <w:r>
              <w:t>12/09</w:t>
            </w:r>
          </w:p>
        </w:tc>
        <w:tc>
          <w:tcPr>
            <w:tcW w:w="2943" w:type="dxa"/>
          </w:tcPr>
          <w:p w:rsidR="006F7C9D" w:rsidRDefault="006F7C9D" w:rsidP="004A03A2">
            <w:pPr>
              <w:jc w:val="center"/>
            </w:pPr>
            <w:r>
              <w:t>Diego Ávila</w:t>
            </w:r>
          </w:p>
          <w:p w:rsidR="006F7C9D" w:rsidRDefault="006F7C9D" w:rsidP="004A03A2">
            <w:pPr>
              <w:jc w:val="center"/>
            </w:pPr>
            <w:r>
              <w:t>Hernán Cervera</w:t>
            </w:r>
          </w:p>
          <w:p w:rsidR="006F7C9D" w:rsidRDefault="006F7C9D" w:rsidP="004A03A2">
            <w:pPr>
              <w:jc w:val="center"/>
            </w:pPr>
            <w:r>
              <w:t>Javier Chi</w:t>
            </w:r>
          </w:p>
          <w:p w:rsidR="006F7C9D" w:rsidRDefault="006F7C9D" w:rsidP="004A03A2">
            <w:pPr>
              <w:jc w:val="center"/>
            </w:pPr>
            <w:r>
              <w:t>César Gonzáles</w:t>
            </w:r>
          </w:p>
        </w:tc>
        <w:tc>
          <w:tcPr>
            <w:tcW w:w="2943" w:type="dxa"/>
          </w:tcPr>
          <w:p w:rsidR="006F7C9D" w:rsidRDefault="006F7C9D" w:rsidP="004A03A2">
            <w:pPr>
              <w:jc w:val="center"/>
            </w:pPr>
            <w:r>
              <w:t>Investigación temprana de las tecnologías que se implementarían en el desarrollo del proyecto.</w:t>
            </w:r>
          </w:p>
        </w:tc>
      </w:tr>
      <w:tr w:rsidR="006F7C9D" w:rsidTr="004A03A2">
        <w:tblPrEx>
          <w:tblCellMar>
            <w:top w:w="0" w:type="dxa"/>
            <w:left w:w="108" w:type="dxa"/>
            <w:bottom w:w="0" w:type="dxa"/>
            <w:right w:w="108" w:type="dxa"/>
          </w:tblCellMar>
          <w:tblLook w:val="04A0" w:firstRow="1" w:lastRow="0" w:firstColumn="1" w:lastColumn="0" w:noHBand="0" w:noVBand="1"/>
        </w:tblPrEx>
        <w:tc>
          <w:tcPr>
            <w:tcW w:w="2942" w:type="dxa"/>
          </w:tcPr>
          <w:p w:rsidR="006F7C9D" w:rsidRDefault="006F7C9D" w:rsidP="004A03A2">
            <w:pPr>
              <w:jc w:val="center"/>
            </w:pPr>
            <w:r>
              <w:t>19/09</w:t>
            </w:r>
          </w:p>
        </w:tc>
        <w:tc>
          <w:tcPr>
            <w:tcW w:w="2943" w:type="dxa"/>
          </w:tcPr>
          <w:p w:rsidR="006F7C9D" w:rsidRDefault="006F7C9D" w:rsidP="004A03A2">
            <w:pPr>
              <w:jc w:val="center"/>
            </w:pPr>
            <w:r>
              <w:t>Diego Ávila</w:t>
            </w:r>
          </w:p>
          <w:p w:rsidR="006F7C9D" w:rsidRDefault="006F7C9D" w:rsidP="004A03A2">
            <w:pPr>
              <w:jc w:val="center"/>
            </w:pPr>
            <w:r>
              <w:t>Hernán Cervera</w:t>
            </w:r>
          </w:p>
          <w:p w:rsidR="006F7C9D" w:rsidRDefault="006F7C9D" w:rsidP="004A03A2">
            <w:pPr>
              <w:jc w:val="center"/>
            </w:pPr>
            <w:r>
              <w:t>César Gonzáles</w:t>
            </w:r>
          </w:p>
        </w:tc>
        <w:tc>
          <w:tcPr>
            <w:tcW w:w="2943" w:type="dxa"/>
          </w:tcPr>
          <w:p w:rsidR="006F7C9D" w:rsidRDefault="006F7C9D" w:rsidP="004A03A2">
            <w:pPr>
              <w:jc w:val="center"/>
            </w:pPr>
            <w:r>
              <w:t>Reparto de las tecnologías entre los integrantes del equipo</w:t>
            </w:r>
          </w:p>
        </w:tc>
      </w:tr>
      <w:tr w:rsidR="006F7C9D" w:rsidTr="004A03A2">
        <w:tblPrEx>
          <w:tblCellMar>
            <w:top w:w="0" w:type="dxa"/>
            <w:left w:w="108" w:type="dxa"/>
            <w:bottom w:w="0" w:type="dxa"/>
            <w:right w:w="108" w:type="dxa"/>
          </w:tblCellMar>
          <w:tblLook w:val="04A0" w:firstRow="1" w:lastRow="0" w:firstColumn="1" w:lastColumn="0" w:noHBand="0" w:noVBand="1"/>
        </w:tblPrEx>
        <w:tc>
          <w:tcPr>
            <w:tcW w:w="2942" w:type="dxa"/>
          </w:tcPr>
          <w:p w:rsidR="006F7C9D" w:rsidRDefault="006F7C9D" w:rsidP="004A03A2">
            <w:pPr>
              <w:jc w:val="center"/>
            </w:pPr>
            <w:r>
              <w:t>4/10</w:t>
            </w:r>
          </w:p>
        </w:tc>
        <w:tc>
          <w:tcPr>
            <w:tcW w:w="2943" w:type="dxa"/>
          </w:tcPr>
          <w:p w:rsidR="006F7C9D" w:rsidRDefault="006F7C9D" w:rsidP="004A03A2">
            <w:pPr>
              <w:jc w:val="center"/>
            </w:pPr>
            <w:r>
              <w:t>Diego Ávila</w:t>
            </w:r>
          </w:p>
          <w:p w:rsidR="006F7C9D" w:rsidRDefault="006F7C9D" w:rsidP="004A03A2">
            <w:pPr>
              <w:jc w:val="center"/>
            </w:pPr>
            <w:r>
              <w:t>Hernán Cervera</w:t>
            </w:r>
          </w:p>
          <w:p w:rsidR="006F7C9D" w:rsidRDefault="006F7C9D" w:rsidP="004A03A2">
            <w:pPr>
              <w:jc w:val="center"/>
            </w:pPr>
            <w:r>
              <w:t>Javier Chi</w:t>
            </w:r>
          </w:p>
          <w:p w:rsidR="006F7C9D" w:rsidRDefault="006F7C9D" w:rsidP="004A03A2">
            <w:pPr>
              <w:jc w:val="center"/>
            </w:pPr>
            <w:r>
              <w:t>César Gonzáles</w:t>
            </w:r>
          </w:p>
        </w:tc>
        <w:tc>
          <w:tcPr>
            <w:tcW w:w="2943" w:type="dxa"/>
          </w:tcPr>
          <w:p w:rsidR="006F7C9D" w:rsidRDefault="006F7C9D" w:rsidP="004A03A2">
            <w:pPr>
              <w:jc w:val="center"/>
            </w:pPr>
            <w:r>
              <w:t>Aclaraciones de dudas con Esaú acerca de las tecnologías</w:t>
            </w:r>
          </w:p>
        </w:tc>
      </w:tr>
      <w:tr w:rsidR="006F7C9D" w:rsidTr="004A03A2">
        <w:tblPrEx>
          <w:tblCellMar>
            <w:top w:w="0" w:type="dxa"/>
            <w:left w:w="108" w:type="dxa"/>
            <w:bottom w:w="0" w:type="dxa"/>
            <w:right w:w="108" w:type="dxa"/>
          </w:tblCellMar>
          <w:tblLook w:val="04A0" w:firstRow="1" w:lastRow="0" w:firstColumn="1" w:lastColumn="0" w:noHBand="0" w:noVBand="1"/>
        </w:tblPrEx>
        <w:tc>
          <w:tcPr>
            <w:tcW w:w="2942" w:type="dxa"/>
          </w:tcPr>
          <w:p w:rsidR="006F7C9D" w:rsidRDefault="006F7C9D" w:rsidP="004A03A2">
            <w:pPr>
              <w:jc w:val="center"/>
            </w:pPr>
            <w:r>
              <w:t>16/10</w:t>
            </w:r>
          </w:p>
        </w:tc>
        <w:tc>
          <w:tcPr>
            <w:tcW w:w="2943" w:type="dxa"/>
          </w:tcPr>
          <w:p w:rsidR="006F7C9D" w:rsidRDefault="006F7C9D" w:rsidP="004A03A2">
            <w:pPr>
              <w:jc w:val="center"/>
            </w:pPr>
            <w:r>
              <w:t>Diego Ávila</w:t>
            </w:r>
          </w:p>
          <w:p w:rsidR="006F7C9D" w:rsidRDefault="006F7C9D" w:rsidP="004A03A2">
            <w:pPr>
              <w:jc w:val="center"/>
            </w:pPr>
            <w:r>
              <w:t>Hernán Cervera</w:t>
            </w:r>
          </w:p>
          <w:p w:rsidR="006F7C9D" w:rsidRDefault="006F7C9D" w:rsidP="004A03A2">
            <w:pPr>
              <w:jc w:val="center"/>
            </w:pPr>
            <w:r>
              <w:t>César Gonzáles</w:t>
            </w:r>
          </w:p>
        </w:tc>
        <w:tc>
          <w:tcPr>
            <w:tcW w:w="2943" w:type="dxa"/>
          </w:tcPr>
          <w:p w:rsidR="006F7C9D" w:rsidRDefault="006F7C9D" w:rsidP="004A03A2">
            <w:pPr>
              <w:jc w:val="center"/>
            </w:pPr>
          </w:p>
        </w:tc>
      </w:tr>
      <w:tr w:rsidR="006F7C9D" w:rsidTr="004A03A2">
        <w:tblPrEx>
          <w:tblCellMar>
            <w:top w:w="0" w:type="dxa"/>
            <w:left w:w="108" w:type="dxa"/>
            <w:bottom w:w="0" w:type="dxa"/>
            <w:right w:w="108" w:type="dxa"/>
          </w:tblCellMar>
          <w:tblLook w:val="04A0" w:firstRow="1" w:lastRow="0" w:firstColumn="1" w:lastColumn="0" w:noHBand="0" w:noVBand="1"/>
        </w:tblPrEx>
        <w:tc>
          <w:tcPr>
            <w:tcW w:w="2942" w:type="dxa"/>
          </w:tcPr>
          <w:p w:rsidR="006F7C9D" w:rsidRDefault="006F7C9D" w:rsidP="004A03A2">
            <w:pPr>
              <w:jc w:val="center"/>
            </w:pPr>
            <w:r>
              <w:t>1/11</w:t>
            </w:r>
          </w:p>
        </w:tc>
        <w:tc>
          <w:tcPr>
            <w:tcW w:w="2943" w:type="dxa"/>
          </w:tcPr>
          <w:p w:rsidR="006F7C9D" w:rsidRDefault="006F7C9D" w:rsidP="004A03A2">
            <w:pPr>
              <w:jc w:val="center"/>
            </w:pPr>
            <w:r>
              <w:t>Diego Ávila</w:t>
            </w:r>
          </w:p>
          <w:p w:rsidR="006F7C9D" w:rsidRDefault="006F7C9D" w:rsidP="004A03A2">
            <w:pPr>
              <w:jc w:val="center"/>
            </w:pPr>
            <w:r>
              <w:t>Hernán Cervera</w:t>
            </w:r>
          </w:p>
          <w:p w:rsidR="006F7C9D" w:rsidRDefault="006F7C9D" w:rsidP="004A03A2">
            <w:pPr>
              <w:jc w:val="center"/>
            </w:pPr>
            <w:r>
              <w:t>Javier Chi</w:t>
            </w:r>
          </w:p>
          <w:p w:rsidR="006F7C9D" w:rsidRDefault="006F7C9D" w:rsidP="004A03A2">
            <w:pPr>
              <w:jc w:val="center"/>
            </w:pPr>
            <w:r>
              <w:t>César Gonzáles</w:t>
            </w:r>
          </w:p>
        </w:tc>
        <w:tc>
          <w:tcPr>
            <w:tcW w:w="2943" w:type="dxa"/>
          </w:tcPr>
          <w:p w:rsidR="006F7C9D" w:rsidRDefault="006F7C9D" w:rsidP="004A03A2">
            <w:pPr>
              <w:jc w:val="center"/>
            </w:pPr>
          </w:p>
        </w:tc>
      </w:tr>
      <w:tr w:rsidR="006F7C9D" w:rsidTr="004A03A2">
        <w:tblPrEx>
          <w:tblCellMar>
            <w:top w:w="0" w:type="dxa"/>
            <w:left w:w="108" w:type="dxa"/>
            <w:bottom w:w="0" w:type="dxa"/>
            <w:right w:w="108" w:type="dxa"/>
          </w:tblCellMar>
          <w:tblLook w:val="04A0" w:firstRow="1" w:lastRow="0" w:firstColumn="1" w:lastColumn="0" w:noHBand="0" w:noVBand="1"/>
        </w:tblPrEx>
        <w:tc>
          <w:tcPr>
            <w:tcW w:w="2942" w:type="dxa"/>
          </w:tcPr>
          <w:p w:rsidR="006F7C9D" w:rsidRDefault="006F7C9D" w:rsidP="004A03A2">
            <w:pPr>
              <w:jc w:val="center"/>
            </w:pPr>
            <w:r>
              <w:t>8/11</w:t>
            </w:r>
          </w:p>
        </w:tc>
        <w:tc>
          <w:tcPr>
            <w:tcW w:w="2943" w:type="dxa"/>
          </w:tcPr>
          <w:p w:rsidR="006F7C9D" w:rsidRDefault="006F7C9D" w:rsidP="004A03A2">
            <w:pPr>
              <w:jc w:val="center"/>
            </w:pPr>
            <w:r>
              <w:t>Diego Ávila</w:t>
            </w:r>
          </w:p>
          <w:p w:rsidR="006F7C9D" w:rsidRDefault="006F7C9D" w:rsidP="004A03A2">
            <w:pPr>
              <w:jc w:val="center"/>
            </w:pPr>
            <w:r>
              <w:t>Hernán Cervera</w:t>
            </w:r>
          </w:p>
          <w:p w:rsidR="006F7C9D" w:rsidRDefault="006F7C9D" w:rsidP="004A03A2">
            <w:pPr>
              <w:jc w:val="center"/>
            </w:pPr>
            <w:r>
              <w:t>César Gonzáles</w:t>
            </w:r>
          </w:p>
        </w:tc>
        <w:tc>
          <w:tcPr>
            <w:tcW w:w="2943" w:type="dxa"/>
          </w:tcPr>
          <w:p w:rsidR="006F7C9D" w:rsidRDefault="006F7C9D" w:rsidP="004A03A2">
            <w:pPr>
              <w:jc w:val="center"/>
            </w:pPr>
            <w:r>
              <w:t>Reunión presencial</w:t>
            </w:r>
          </w:p>
        </w:tc>
      </w:tr>
    </w:tbl>
    <w:p w:rsidR="006F7C9D" w:rsidRDefault="006F7C9D">
      <w:pPr>
        <w:pStyle w:val="NormalWeb"/>
        <w:spacing w:before="0" w:beforeAutospacing="0" w:after="120" w:afterAutospacing="0"/>
      </w:pPr>
    </w:p>
    <w:p w:rsidR="0098548C" w:rsidRDefault="006F7C9D">
      <w:pPr>
        <w:pStyle w:val="NormalWeb"/>
        <w:spacing w:before="0" w:beforeAutospacing="0" w:after="120" w:afterAutospacing="0"/>
      </w:pPr>
      <w:r>
        <w:t>Estados de avances</w:t>
      </w:r>
    </w:p>
    <w:p w:rsidR="00A315A7" w:rsidRDefault="00A315A7">
      <w:pPr>
        <w:pStyle w:val="NormalWeb"/>
        <w:spacing w:before="0" w:beforeAutospacing="0" w:after="120" w:afterAutospacing="0"/>
      </w:pPr>
      <w:r>
        <w:t xml:space="preserve">Servicio Web </w:t>
      </w:r>
    </w:p>
    <w:p w:rsidR="00BF35D1" w:rsidRDefault="00A315A7">
      <w:pPr>
        <w:pStyle w:val="NormalWeb"/>
        <w:spacing w:before="0" w:beforeAutospacing="0" w:after="120" w:afterAutospacing="0"/>
      </w:pPr>
      <w:r>
        <w:t>Servicio Web API</w:t>
      </w:r>
      <w:r>
        <w:tab/>
      </w:r>
    </w:p>
    <w:p w:rsidR="00A315A7" w:rsidRDefault="00A315A7">
      <w:pPr>
        <w:pStyle w:val="NormalWeb"/>
        <w:spacing w:before="0" w:beforeAutospacing="0" w:after="120" w:afterAutospacing="0"/>
      </w:pPr>
      <w:r>
        <w:t>Comunicación entre el Servicio web y las bases de datos</w:t>
      </w:r>
      <w:r w:rsidR="00903824">
        <w:t>.</w:t>
      </w:r>
    </w:p>
    <w:p w:rsidR="00A315A7" w:rsidRDefault="00A315A7">
      <w:pPr>
        <w:pStyle w:val="NormalWeb"/>
        <w:spacing w:before="0" w:beforeAutospacing="0" w:after="120" w:afterAutospacing="0"/>
      </w:pPr>
      <w:proofErr w:type="spellStart"/>
      <w:r>
        <w:t>FrontEnd</w:t>
      </w:r>
      <w:proofErr w:type="spellEnd"/>
      <w:r>
        <w:t xml:space="preserve"> con algunos diseños de transiciones entre páginas para el servicio Web r, </w:t>
      </w:r>
      <w:proofErr w:type="spellStart"/>
      <w:r>
        <w:t>Login</w:t>
      </w:r>
      <w:proofErr w:type="spellEnd"/>
      <w:r>
        <w:t xml:space="preserve"> y Registro visual, Despliegue de películas y </w:t>
      </w:r>
      <w:proofErr w:type="spellStart"/>
      <w:r>
        <w:t>SubVentanas</w:t>
      </w:r>
      <w:proofErr w:type="spellEnd"/>
      <w:r>
        <w:t xml:space="preserve"> por película.</w:t>
      </w:r>
    </w:p>
    <w:p w:rsidR="00BF35D1" w:rsidRDefault="00BF35D1">
      <w:pPr>
        <w:pStyle w:val="NormalWeb"/>
        <w:spacing w:before="0" w:beforeAutospacing="0" w:after="120" w:afterAutospacing="0"/>
      </w:pPr>
    </w:p>
    <w:p w:rsidR="00BF35D1" w:rsidRDefault="00BF35D1">
      <w:pPr>
        <w:pStyle w:val="NormalWeb"/>
        <w:spacing w:before="0" w:beforeAutospacing="0" w:after="120" w:afterAutospacing="0"/>
      </w:pPr>
      <w:proofErr w:type="spellStart"/>
      <w:r>
        <w:t>Calenderización</w:t>
      </w:r>
      <w:proofErr w:type="spellEnd"/>
      <w:r>
        <w:t xml:space="preserve"> de entrega de producto</w:t>
      </w:r>
    </w:p>
    <w:p w:rsidR="00B76BF6" w:rsidRDefault="00B76BF6">
      <w:pPr>
        <w:pStyle w:val="NormalWeb"/>
        <w:spacing w:before="0" w:beforeAutospacing="0" w:after="120" w:afterAutospacing="0"/>
      </w:pPr>
    </w:p>
    <w:p w:rsidR="00B76BF6" w:rsidRDefault="00B76BF6">
      <w:pPr>
        <w:pStyle w:val="NormalWeb"/>
        <w:spacing w:before="0" w:beforeAutospacing="0" w:after="120" w:afterAutospacing="0"/>
      </w:pPr>
      <w:r>
        <w:t xml:space="preserve">5 de </w:t>
      </w:r>
      <w:proofErr w:type="gramStart"/>
      <w:r>
        <w:t>Diciembre</w:t>
      </w:r>
      <w:proofErr w:type="gramEnd"/>
      <w:r>
        <w:t xml:space="preserve"> de 2018 entrega de Plataforma Web</w:t>
      </w:r>
    </w:p>
    <w:p w:rsidR="00BF35D1" w:rsidRDefault="00BF35D1">
      <w:pPr>
        <w:pStyle w:val="NormalWeb"/>
        <w:spacing w:before="0" w:beforeAutospacing="0" w:after="120" w:afterAutospacing="0"/>
      </w:pPr>
    </w:p>
    <w:p w:rsidR="00EE4DE9" w:rsidRDefault="00EE4DE9">
      <w:pPr>
        <w:pStyle w:val="NormalWeb"/>
        <w:spacing w:before="0" w:beforeAutospacing="0" w:after="120" w:afterAutospacing="0"/>
      </w:pPr>
    </w:p>
    <w:p w:rsidR="00EE4DE9" w:rsidRDefault="00EE4DE9">
      <w:pPr>
        <w:pStyle w:val="NormalWeb"/>
        <w:spacing w:before="0" w:beforeAutospacing="0" w:after="120" w:afterAutospacing="0"/>
      </w:pPr>
    </w:p>
    <w:p w:rsidR="00EE4DE9" w:rsidRDefault="00EE4DE9">
      <w:pPr>
        <w:pStyle w:val="NormalWeb"/>
        <w:spacing w:before="0" w:beforeAutospacing="0" w:after="120" w:afterAutospacing="0"/>
      </w:pPr>
    </w:p>
    <w:p w:rsidR="00BF35D1" w:rsidRDefault="00BF35D1">
      <w:pPr>
        <w:pStyle w:val="NormalWeb"/>
        <w:spacing w:before="0" w:beforeAutospacing="0" w:after="120" w:afterAutospacing="0"/>
      </w:pPr>
      <w:r>
        <w:t>Calendario de actividades</w:t>
      </w:r>
    </w:p>
    <w:p w:rsidR="00B76BF6" w:rsidRDefault="00B76BF6">
      <w:pPr>
        <w:pStyle w:val="NormalWeb"/>
        <w:spacing w:before="0" w:beforeAutospacing="0" w:after="120" w:afterAutospacing="0"/>
      </w:pPr>
    </w:p>
    <w:tbl>
      <w:tblPr>
        <w:tblStyle w:val="Tablaconcuadrcula"/>
        <w:tblW w:w="10490" w:type="dxa"/>
        <w:tblInd w:w="-572" w:type="dxa"/>
        <w:tblCellMar>
          <w:left w:w="70" w:type="dxa"/>
          <w:right w:w="70" w:type="dxa"/>
        </w:tblCellMar>
        <w:tblLook w:val="0000" w:firstRow="0" w:lastRow="0" w:firstColumn="0" w:lastColumn="0" w:noHBand="0" w:noVBand="0"/>
      </w:tblPr>
      <w:tblGrid>
        <w:gridCol w:w="2779"/>
        <w:gridCol w:w="2324"/>
        <w:gridCol w:w="2410"/>
        <w:gridCol w:w="2977"/>
      </w:tblGrid>
      <w:tr w:rsidR="007222B6" w:rsidTr="00552BC0">
        <w:tblPrEx>
          <w:tblCellMar>
            <w:top w:w="0" w:type="dxa"/>
            <w:bottom w:w="0" w:type="dxa"/>
          </w:tblCellMar>
        </w:tblPrEx>
        <w:trPr>
          <w:trHeight w:val="318"/>
        </w:trPr>
        <w:tc>
          <w:tcPr>
            <w:tcW w:w="10490" w:type="dxa"/>
            <w:gridSpan w:val="4"/>
          </w:tcPr>
          <w:p w:rsidR="007222B6" w:rsidRDefault="007222B6" w:rsidP="007222B6">
            <w:pPr>
              <w:pStyle w:val="NormalWeb"/>
              <w:spacing w:before="0" w:beforeAutospacing="0" w:after="120" w:afterAutospacing="0"/>
              <w:jc w:val="center"/>
            </w:pPr>
            <w:r>
              <w:t>Calendario de actividades</w:t>
            </w:r>
          </w:p>
        </w:tc>
      </w:tr>
      <w:tr w:rsidR="007222B6" w:rsidTr="00552BC0">
        <w:tblPrEx>
          <w:tblCellMar>
            <w:top w:w="0" w:type="dxa"/>
            <w:left w:w="108" w:type="dxa"/>
            <w:bottom w:w="0" w:type="dxa"/>
            <w:right w:w="108" w:type="dxa"/>
          </w:tblCellMar>
          <w:tblLook w:val="04A0" w:firstRow="1" w:lastRow="0" w:firstColumn="1" w:lastColumn="0" w:noHBand="0" w:noVBand="1"/>
        </w:tblPrEx>
        <w:trPr>
          <w:trHeight w:val="1557"/>
        </w:trPr>
        <w:tc>
          <w:tcPr>
            <w:tcW w:w="2779" w:type="dxa"/>
          </w:tcPr>
          <w:p w:rsidR="007222B6" w:rsidRDefault="007222B6" w:rsidP="007222B6">
            <w:pPr>
              <w:pStyle w:val="NormalWeb"/>
              <w:spacing w:before="0" w:beforeAutospacing="0" w:after="120" w:afterAutospacing="0"/>
              <w:jc w:val="center"/>
            </w:pPr>
            <w:r>
              <w:t>ENERO</w:t>
            </w:r>
          </w:p>
        </w:tc>
        <w:tc>
          <w:tcPr>
            <w:tcW w:w="2324" w:type="dxa"/>
          </w:tcPr>
          <w:p w:rsidR="007222B6" w:rsidRDefault="007222B6" w:rsidP="007222B6">
            <w:pPr>
              <w:pStyle w:val="NormalWeb"/>
              <w:spacing w:before="0" w:beforeAutospacing="0" w:after="120" w:afterAutospacing="0"/>
              <w:jc w:val="center"/>
            </w:pPr>
            <w:r>
              <w:t>FEBRERO</w:t>
            </w:r>
          </w:p>
        </w:tc>
        <w:tc>
          <w:tcPr>
            <w:tcW w:w="2410" w:type="dxa"/>
          </w:tcPr>
          <w:p w:rsidR="007222B6" w:rsidRDefault="007222B6" w:rsidP="007222B6">
            <w:pPr>
              <w:pStyle w:val="NormalWeb"/>
              <w:spacing w:before="0" w:beforeAutospacing="0" w:after="120" w:afterAutospacing="0"/>
              <w:jc w:val="center"/>
            </w:pPr>
            <w:r>
              <w:t>MARZO</w:t>
            </w:r>
          </w:p>
        </w:tc>
        <w:tc>
          <w:tcPr>
            <w:tcW w:w="2977" w:type="dxa"/>
          </w:tcPr>
          <w:p w:rsidR="007222B6" w:rsidRDefault="007222B6" w:rsidP="007222B6">
            <w:pPr>
              <w:pStyle w:val="NormalWeb"/>
              <w:spacing w:before="0" w:beforeAutospacing="0" w:after="120" w:afterAutospacing="0"/>
              <w:jc w:val="center"/>
            </w:pPr>
            <w:r>
              <w:t>ABRIL</w:t>
            </w:r>
          </w:p>
        </w:tc>
      </w:tr>
      <w:tr w:rsidR="007222B6" w:rsidTr="00552BC0">
        <w:tblPrEx>
          <w:tblCellMar>
            <w:top w:w="0" w:type="dxa"/>
            <w:left w:w="108" w:type="dxa"/>
            <w:bottom w:w="0" w:type="dxa"/>
            <w:right w:w="108" w:type="dxa"/>
          </w:tblCellMar>
          <w:tblLook w:val="04A0" w:firstRow="1" w:lastRow="0" w:firstColumn="1" w:lastColumn="0" w:noHBand="0" w:noVBand="1"/>
        </w:tblPrEx>
        <w:trPr>
          <w:trHeight w:val="1963"/>
        </w:trPr>
        <w:tc>
          <w:tcPr>
            <w:tcW w:w="2779" w:type="dxa"/>
          </w:tcPr>
          <w:p w:rsidR="007222B6" w:rsidRDefault="007222B6" w:rsidP="007222B6">
            <w:pPr>
              <w:pStyle w:val="NormalWeb"/>
              <w:spacing w:before="0" w:beforeAutospacing="0" w:after="120" w:afterAutospacing="0"/>
              <w:jc w:val="center"/>
            </w:pPr>
            <w:r>
              <w:t>MAYO</w:t>
            </w:r>
          </w:p>
        </w:tc>
        <w:tc>
          <w:tcPr>
            <w:tcW w:w="2324" w:type="dxa"/>
          </w:tcPr>
          <w:p w:rsidR="007222B6" w:rsidRDefault="007222B6" w:rsidP="007222B6">
            <w:pPr>
              <w:pStyle w:val="NormalWeb"/>
              <w:spacing w:before="0" w:beforeAutospacing="0" w:after="120" w:afterAutospacing="0"/>
              <w:jc w:val="center"/>
            </w:pPr>
            <w:r>
              <w:t>JUNIO</w:t>
            </w:r>
          </w:p>
        </w:tc>
        <w:tc>
          <w:tcPr>
            <w:tcW w:w="2410" w:type="dxa"/>
          </w:tcPr>
          <w:p w:rsidR="007222B6" w:rsidRDefault="007222B6" w:rsidP="007222B6">
            <w:pPr>
              <w:pStyle w:val="NormalWeb"/>
              <w:spacing w:before="0" w:beforeAutospacing="0" w:after="120" w:afterAutospacing="0"/>
              <w:jc w:val="center"/>
            </w:pPr>
            <w:r>
              <w:t>JULIO</w:t>
            </w:r>
          </w:p>
        </w:tc>
        <w:tc>
          <w:tcPr>
            <w:tcW w:w="2977" w:type="dxa"/>
          </w:tcPr>
          <w:p w:rsidR="007222B6" w:rsidRDefault="007222B6" w:rsidP="007222B6">
            <w:pPr>
              <w:pStyle w:val="NormalWeb"/>
              <w:spacing w:before="0" w:beforeAutospacing="0" w:after="120" w:afterAutospacing="0"/>
              <w:jc w:val="center"/>
              <w:rPr>
                <w:u w:val="single"/>
              </w:rPr>
            </w:pPr>
            <w:r w:rsidRPr="00B76BF6">
              <w:rPr>
                <w:u w:val="single"/>
              </w:rPr>
              <w:t>AGOSTO</w:t>
            </w:r>
          </w:p>
          <w:p w:rsidR="00B76BF6" w:rsidRPr="00552BC0" w:rsidRDefault="00B76BF6" w:rsidP="007222B6">
            <w:pPr>
              <w:pStyle w:val="NormalWeb"/>
              <w:spacing w:before="0" w:beforeAutospacing="0" w:after="120" w:afterAutospacing="0"/>
              <w:jc w:val="center"/>
            </w:pPr>
            <w:r w:rsidRPr="00552BC0">
              <w:t>Definición del proyecto</w:t>
            </w:r>
          </w:p>
        </w:tc>
      </w:tr>
      <w:tr w:rsidR="007222B6" w:rsidTr="00552BC0">
        <w:tblPrEx>
          <w:tblCellMar>
            <w:top w:w="0" w:type="dxa"/>
            <w:left w:w="108" w:type="dxa"/>
            <w:bottom w:w="0" w:type="dxa"/>
            <w:right w:w="108" w:type="dxa"/>
          </w:tblCellMar>
          <w:tblLook w:val="04A0" w:firstRow="1" w:lastRow="0" w:firstColumn="1" w:lastColumn="0" w:noHBand="0" w:noVBand="1"/>
        </w:tblPrEx>
        <w:trPr>
          <w:trHeight w:val="2261"/>
        </w:trPr>
        <w:tc>
          <w:tcPr>
            <w:tcW w:w="2779" w:type="dxa"/>
          </w:tcPr>
          <w:p w:rsidR="007222B6" w:rsidRDefault="007222B6" w:rsidP="007222B6">
            <w:pPr>
              <w:pStyle w:val="NormalWeb"/>
              <w:spacing w:before="0" w:beforeAutospacing="0" w:after="120" w:afterAutospacing="0"/>
              <w:jc w:val="center"/>
              <w:rPr>
                <w:u w:val="single"/>
              </w:rPr>
            </w:pPr>
            <w:r w:rsidRPr="00B76BF6">
              <w:rPr>
                <w:u w:val="single"/>
              </w:rPr>
              <w:t>SEPTIEMBRE</w:t>
            </w:r>
          </w:p>
          <w:p w:rsidR="00552BC0" w:rsidRPr="00552BC0" w:rsidRDefault="00552BC0" w:rsidP="00552BC0">
            <w:pPr>
              <w:pStyle w:val="NormalWeb"/>
              <w:spacing w:before="0" w:beforeAutospacing="0" w:after="120" w:afterAutospacing="0"/>
            </w:pPr>
            <w:r>
              <w:t>Reparto de tecnologías y de roles</w:t>
            </w:r>
          </w:p>
        </w:tc>
        <w:tc>
          <w:tcPr>
            <w:tcW w:w="2324" w:type="dxa"/>
          </w:tcPr>
          <w:p w:rsidR="007222B6" w:rsidRDefault="007222B6" w:rsidP="007222B6">
            <w:pPr>
              <w:pStyle w:val="NormalWeb"/>
              <w:spacing w:before="0" w:beforeAutospacing="0" w:after="120" w:afterAutospacing="0"/>
              <w:jc w:val="center"/>
              <w:rPr>
                <w:u w:val="single"/>
              </w:rPr>
            </w:pPr>
            <w:r w:rsidRPr="00B76BF6">
              <w:rPr>
                <w:u w:val="single"/>
              </w:rPr>
              <w:t>OCTUBRE</w:t>
            </w:r>
          </w:p>
          <w:p w:rsidR="00552BC0" w:rsidRDefault="00552BC0" w:rsidP="007222B6">
            <w:pPr>
              <w:pStyle w:val="NormalWeb"/>
              <w:spacing w:before="0" w:beforeAutospacing="0" w:after="120" w:afterAutospacing="0"/>
              <w:jc w:val="center"/>
            </w:pPr>
            <w:r>
              <w:t>Aclaraciones de dudas</w:t>
            </w:r>
          </w:p>
          <w:p w:rsidR="00552BC0" w:rsidRPr="00552BC0" w:rsidRDefault="00552BC0" w:rsidP="007222B6">
            <w:pPr>
              <w:pStyle w:val="NormalWeb"/>
              <w:spacing w:before="0" w:beforeAutospacing="0" w:after="120" w:afterAutospacing="0"/>
              <w:jc w:val="center"/>
            </w:pPr>
          </w:p>
        </w:tc>
        <w:tc>
          <w:tcPr>
            <w:tcW w:w="2410" w:type="dxa"/>
          </w:tcPr>
          <w:p w:rsidR="007222B6" w:rsidRDefault="007222B6" w:rsidP="007222B6">
            <w:pPr>
              <w:pStyle w:val="NormalWeb"/>
              <w:spacing w:before="0" w:beforeAutospacing="0" w:after="120" w:afterAutospacing="0"/>
              <w:jc w:val="center"/>
              <w:rPr>
                <w:u w:val="single"/>
              </w:rPr>
            </w:pPr>
            <w:r w:rsidRPr="00B76BF6">
              <w:rPr>
                <w:u w:val="single"/>
              </w:rPr>
              <w:t>NOVIEMBRE</w:t>
            </w:r>
          </w:p>
          <w:p w:rsidR="00552BC0" w:rsidRDefault="00904121" w:rsidP="007222B6">
            <w:pPr>
              <w:pStyle w:val="NormalWeb"/>
              <w:spacing w:before="0" w:beforeAutospacing="0" w:after="120" w:afterAutospacing="0"/>
              <w:jc w:val="center"/>
            </w:pPr>
            <w:r>
              <w:t>Desarrollo de servicios API</w:t>
            </w:r>
          </w:p>
          <w:p w:rsidR="00904121" w:rsidRDefault="00904121" w:rsidP="007222B6">
            <w:pPr>
              <w:pStyle w:val="NormalWeb"/>
              <w:spacing w:before="0" w:beforeAutospacing="0" w:after="120" w:afterAutospacing="0"/>
              <w:jc w:val="center"/>
            </w:pPr>
            <w:r>
              <w:t>Desarrollo de uso</w:t>
            </w:r>
          </w:p>
          <w:p w:rsidR="00904121" w:rsidRDefault="00904121" w:rsidP="007222B6">
            <w:pPr>
              <w:pStyle w:val="NormalWeb"/>
              <w:spacing w:before="0" w:beforeAutospacing="0" w:after="120" w:afterAutospacing="0"/>
              <w:jc w:val="center"/>
            </w:pPr>
            <w:r>
              <w:t>De bases de datos</w:t>
            </w:r>
          </w:p>
          <w:p w:rsidR="00552BC0" w:rsidRPr="00904121" w:rsidRDefault="00904121" w:rsidP="00904121">
            <w:pPr>
              <w:pStyle w:val="NormalWeb"/>
              <w:spacing w:before="0" w:beforeAutospacing="0" w:after="120" w:afterAutospacing="0"/>
              <w:jc w:val="center"/>
            </w:pPr>
            <w:r>
              <w:t>Conexión entre API y bases de datos</w:t>
            </w:r>
            <w:bookmarkStart w:id="0" w:name="_GoBack"/>
            <w:bookmarkEnd w:id="0"/>
          </w:p>
          <w:p w:rsidR="00552BC0" w:rsidRPr="00552BC0" w:rsidRDefault="00552BC0" w:rsidP="007222B6">
            <w:pPr>
              <w:pStyle w:val="NormalWeb"/>
              <w:spacing w:before="0" w:beforeAutospacing="0" w:after="120" w:afterAutospacing="0"/>
              <w:jc w:val="center"/>
            </w:pPr>
            <w:r w:rsidRPr="00552BC0">
              <w:t xml:space="preserve">Conexión entre </w:t>
            </w:r>
            <w:proofErr w:type="spellStart"/>
            <w:r w:rsidRPr="00552BC0">
              <w:t>BackeEnd</w:t>
            </w:r>
            <w:proofErr w:type="spellEnd"/>
            <w:r w:rsidRPr="00552BC0">
              <w:t xml:space="preserve"> y </w:t>
            </w:r>
            <w:proofErr w:type="spellStart"/>
            <w:r w:rsidRPr="00552BC0">
              <w:t>FrontEnd</w:t>
            </w:r>
            <w:proofErr w:type="spellEnd"/>
          </w:p>
        </w:tc>
        <w:tc>
          <w:tcPr>
            <w:tcW w:w="2977" w:type="dxa"/>
          </w:tcPr>
          <w:p w:rsidR="007222B6" w:rsidRDefault="007222B6" w:rsidP="007222B6">
            <w:pPr>
              <w:pStyle w:val="NormalWeb"/>
              <w:spacing w:before="0" w:beforeAutospacing="0" w:after="120" w:afterAutospacing="0"/>
              <w:jc w:val="center"/>
              <w:rPr>
                <w:u w:val="single"/>
              </w:rPr>
            </w:pPr>
            <w:r w:rsidRPr="00B76BF6">
              <w:rPr>
                <w:u w:val="single"/>
              </w:rPr>
              <w:t>DICIEMBRE</w:t>
            </w:r>
          </w:p>
          <w:p w:rsidR="00552BC0" w:rsidRPr="00552BC0" w:rsidRDefault="00552BC0" w:rsidP="007222B6">
            <w:pPr>
              <w:pStyle w:val="NormalWeb"/>
              <w:spacing w:before="0" w:beforeAutospacing="0" w:after="120" w:afterAutospacing="0"/>
              <w:jc w:val="center"/>
            </w:pPr>
            <w:r w:rsidRPr="00552BC0">
              <w:t xml:space="preserve">Conexión entre </w:t>
            </w:r>
            <w:proofErr w:type="spellStart"/>
            <w:r w:rsidRPr="00552BC0">
              <w:t>BackEnd</w:t>
            </w:r>
            <w:proofErr w:type="spellEnd"/>
            <w:r w:rsidRPr="00552BC0">
              <w:t xml:space="preserve"> y </w:t>
            </w:r>
            <w:proofErr w:type="spellStart"/>
            <w:r w:rsidRPr="00552BC0">
              <w:t>FrontEnd</w:t>
            </w:r>
            <w:proofErr w:type="spellEnd"/>
          </w:p>
          <w:p w:rsidR="00552BC0" w:rsidRPr="00552BC0" w:rsidRDefault="00552BC0" w:rsidP="00552BC0">
            <w:pPr>
              <w:pStyle w:val="NormalWeb"/>
              <w:spacing w:before="0" w:beforeAutospacing="0" w:after="120" w:afterAutospacing="0"/>
              <w:jc w:val="center"/>
            </w:pPr>
            <w:r>
              <w:t>Refinamiento final de UI</w:t>
            </w:r>
          </w:p>
        </w:tc>
      </w:tr>
    </w:tbl>
    <w:p w:rsidR="00BF35D1" w:rsidRDefault="00BF35D1" w:rsidP="007222B6">
      <w:pPr>
        <w:pStyle w:val="NormalWeb"/>
        <w:spacing w:before="0" w:beforeAutospacing="0" w:after="120" w:afterAutospacing="0"/>
        <w:jc w:val="center"/>
      </w:pPr>
    </w:p>
    <w:p w:rsidR="00BF35D1" w:rsidRDefault="00BF35D1">
      <w:pPr>
        <w:pStyle w:val="NormalWeb"/>
        <w:spacing w:before="0" w:beforeAutospacing="0" w:after="120" w:afterAutospacing="0"/>
      </w:pPr>
    </w:p>
    <w:p w:rsidR="00BF35D1" w:rsidRDefault="00BF35D1">
      <w:pPr>
        <w:pStyle w:val="NormalWeb"/>
        <w:spacing w:before="0" w:beforeAutospacing="0" w:after="120" w:afterAutospacing="0"/>
      </w:pPr>
    </w:p>
    <w:p w:rsidR="00BF35D1" w:rsidRDefault="00BF35D1">
      <w:pPr>
        <w:pStyle w:val="NormalWeb"/>
        <w:spacing w:before="0" w:beforeAutospacing="0" w:after="120" w:afterAutospacing="0"/>
      </w:pPr>
    </w:p>
    <w:p w:rsidR="009B1609" w:rsidRDefault="009B1609">
      <w:pPr>
        <w:pStyle w:val="NormalWeb"/>
        <w:spacing w:before="0" w:beforeAutospacing="0" w:after="120" w:afterAutospacing="0"/>
      </w:pPr>
      <w:r>
        <w:t>Roles de cada integrante</w:t>
      </w:r>
    </w:p>
    <w:p w:rsidR="00BF35D1" w:rsidRDefault="00BF35D1">
      <w:pPr>
        <w:pStyle w:val="NormalWeb"/>
        <w:spacing w:before="0" w:beforeAutospacing="0" w:after="120" w:afterAutospacing="0"/>
      </w:pPr>
    </w:p>
    <w:p w:rsidR="009B1609" w:rsidRDefault="009B1609">
      <w:pPr>
        <w:pStyle w:val="NormalWeb"/>
        <w:spacing w:before="0" w:beforeAutospacing="0" w:after="120" w:afterAutospacing="0"/>
      </w:pPr>
      <w:r>
        <w:t>Diego</w:t>
      </w:r>
      <w:r w:rsidR="00BF35D1">
        <w:t xml:space="preserve"> </w:t>
      </w:r>
      <w:proofErr w:type="spellStart"/>
      <w:r w:rsidR="00BF35D1">
        <w:t>BackEnd</w:t>
      </w:r>
      <w:proofErr w:type="spellEnd"/>
    </w:p>
    <w:p w:rsidR="00D067D4" w:rsidRPr="00D067D4" w:rsidRDefault="00D067D4">
      <w:pPr>
        <w:pStyle w:val="NormalWeb"/>
        <w:spacing w:before="0" w:beforeAutospacing="0" w:after="120" w:afterAutospacing="0"/>
        <w:rPr>
          <w:lang w:val="en-US"/>
        </w:rPr>
      </w:pPr>
      <w:r w:rsidRPr="00D067D4">
        <w:rPr>
          <w:lang w:val="en-US"/>
        </w:rPr>
        <w:t>REST API</w:t>
      </w:r>
    </w:p>
    <w:p w:rsidR="009B1609" w:rsidRPr="00D067D4" w:rsidRDefault="009B1609">
      <w:pPr>
        <w:pStyle w:val="NormalWeb"/>
        <w:spacing w:before="0" w:beforeAutospacing="0" w:after="120" w:afterAutospacing="0"/>
        <w:rPr>
          <w:lang w:val="en-US"/>
        </w:rPr>
      </w:pPr>
      <w:proofErr w:type="spellStart"/>
      <w:r w:rsidRPr="00D067D4">
        <w:rPr>
          <w:lang w:val="en-US"/>
        </w:rPr>
        <w:t>Hernán</w:t>
      </w:r>
      <w:proofErr w:type="spellEnd"/>
      <w:r w:rsidR="00BF35D1">
        <w:rPr>
          <w:lang w:val="en-US"/>
        </w:rPr>
        <w:t xml:space="preserve"> </w:t>
      </w:r>
      <w:proofErr w:type="spellStart"/>
      <w:r w:rsidR="00BF35D1">
        <w:rPr>
          <w:lang w:val="en-US"/>
        </w:rPr>
        <w:t>BackEnd</w:t>
      </w:r>
      <w:proofErr w:type="spellEnd"/>
    </w:p>
    <w:p w:rsidR="00D067D4" w:rsidRPr="00D067D4" w:rsidRDefault="00D067D4">
      <w:pPr>
        <w:pStyle w:val="NormalWeb"/>
        <w:spacing w:before="0" w:beforeAutospacing="0" w:after="120" w:afterAutospacing="0"/>
        <w:rPr>
          <w:lang w:val="en-US"/>
        </w:rPr>
      </w:pPr>
      <w:r w:rsidRPr="00D067D4">
        <w:rPr>
          <w:lang w:val="en-US"/>
        </w:rPr>
        <w:t>S</w:t>
      </w:r>
      <w:r>
        <w:rPr>
          <w:lang w:val="en-US"/>
        </w:rPr>
        <w:t>PRING y SPRINGBOOT</w:t>
      </w:r>
    </w:p>
    <w:p w:rsidR="009B1609" w:rsidRPr="00D067D4" w:rsidRDefault="009B1609">
      <w:pPr>
        <w:pStyle w:val="NormalWeb"/>
        <w:spacing w:before="0" w:beforeAutospacing="0" w:after="120" w:afterAutospacing="0"/>
        <w:rPr>
          <w:lang w:val="en-US"/>
        </w:rPr>
      </w:pPr>
      <w:r w:rsidRPr="00D067D4">
        <w:rPr>
          <w:lang w:val="en-US"/>
        </w:rPr>
        <w:t>César</w:t>
      </w:r>
      <w:r w:rsidR="00BF35D1">
        <w:rPr>
          <w:lang w:val="en-US"/>
        </w:rPr>
        <w:t xml:space="preserve"> </w:t>
      </w:r>
      <w:proofErr w:type="spellStart"/>
      <w:r w:rsidR="00BF35D1">
        <w:rPr>
          <w:lang w:val="en-US"/>
        </w:rPr>
        <w:t>BackEnd</w:t>
      </w:r>
      <w:proofErr w:type="spellEnd"/>
    </w:p>
    <w:p w:rsidR="00D067D4" w:rsidRPr="00D067D4" w:rsidRDefault="00D067D4">
      <w:pPr>
        <w:pStyle w:val="NormalWeb"/>
        <w:spacing w:before="0" w:beforeAutospacing="0" w:after="120" w:afterAutospacing="0"/>
      </w:pPr>
      <w:r w:rsidRPr="00D067D4">
        <w:lastRenderedPageBreak/>
        <w:t>BASES DE DATOS M</w:t>
      </w:r>
      <w:r>
        <w:t>YSQL, NOSQL</w:t>
      </w:r>
    </w:p>
    <w:p w:rsidR="003664BE" w:rsidRDefault="00D067D4">
      <w:pPr>
        <w:pStyle w:val="NormalWeb"/>
        <w:spacing w:before="0" w:beforeAutospacing="0" w:after="120" w:afterAutospacing="0"/>
      </w:pPr>
      <w:r>
        <w:t>Javie</w:t>
      </w:r>
      <w:r w:rsidR="003664BE">
        <w:t>r</w:t>
      </w:r>
      <w:r w:rsidR="00BF35D1">
        <w:t xml:space="preserve"> </w:t>
      </w:r>
      <w:proofErr w:type="spellStart"/>
      <w:r w:rsidR="00BF35D1">
        <w:t>FrontEnd</w:t>
      </w:r>
      <w:proofErr w:type="spellEnd"/>
    </w:p>
    <w:p w:rsidR="00D067D4" w:rsidRDefault="00D067D4">
      <w:pPr>
        <w:pStyle w:val="NormalWeb"/>
        <w:spacing w:before="0" w:beforeAutospacing="0" w:after="120" w:afterAutospacing="0"/>
      </w:pPr>
      <w:r>
        <w:t>VAADIN</w:t>
      </w:r>
    </w:p>
    <w:p w:rsidR="00BF35D1" w:rsidRDefault="00BF35D1">
      <w:pPr>
        <w:pStyle w:val="NormalWeb"/>
        <w:spacing w:before="0" w:beforeAutospacing="0" w:after="120" w:afterAutospacing="0"/>
      </w:pPr>
    </w:p>
    <w:p w:rsidR="00BF35D1" w:rsidRDefault="00BF35D1">
      <w:pPr>
        <w:pStyle w:val="NormalWeb"/>
        <w:spacing w:before="0" w:beforeAutospacing="0" w:after="120" w:afterAutospacing="0"/>
      </w:pPr>
      <w:r>
        <w:t>Entrega de productos</w:t>
      </w:r>
    </w:p>
    <w:p w:rsidR="00BF35D1" w:rsidRDefault="00BF35D1">
      <w:pPr>
        <w:pStyle w:val="NormalWeb"/>
        <w:spacing w:before="0" w:beforeAutospacing="0" w:after="120" w:afterAutospacing="0"/>
      </w:pPr>
      <w:r>
        <w:t>Fecha parcial 27/11/18</w:t>
      </w:r>
    </w:p>
    <w:p w:rsidR="00BF35D1" w:rsidRDefault="00BF35D1">
      <w:pPr>
        <w:pStyle w:val="NormalWeb"/>
        <w:spacing w:before="0" w:beforeAutospacing="0" w:after="120" w:afterAutospacing="0"/>
      </w:pPr>
      <w:r>
        <w:t>Fecha final 5/12/18</w:t>
      </w:r>
    </w:p>
    <w:p w:rsidR="002641F5" w:rsidRDefault="002641F5">
      <w:pPr>
        <w:pStyle w:val="NormalWeb"/>
        <w:spacing w:before="0" w:beforeAutospacing="0" w:after="120" w:afterAutospacing="0"/>
      </w:pPr>
    </w:p>
    <w:p w:rsidR="002641F5" w:rsidRDefault="002641F5">
      <w:pPr>
        <w:pStyle w:val="NormalWeb"/>
        <w:spacing w:before="0" w:beforeAutospacing="0" w:after="120" w:afterAutospacing="0"/>
      </w:pPr>
    </w:p>
    <w:p w:rsidR="00C26FC0" w:rsidRDefault="00C26FC0" w:rsidP="00C26FC0">
      <w:pPr>
        <w:pStyle w:val="NormalWeb"/>
        <w:spacing w:before="0" w:beforeAutospacing="0" w:after="120" w:afterAutospacing="0"/>
      </w:pPr>
    </w:p>
    <w:sectPr w:rsidR="00C26F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0E2"/>
    <w:rsid w:val="000A48D9"/>
    <w:rsid w:val="001B749B"/>
    <w:rsid w:val="00242D0A"/>
    <w:rsid w:val="002641F5"/>
    <w:rsid w:val="00292D4D"/>
    <w:rsid w:val="002F5CE5"/>
    <w:rsid w:val="003664BE"/>
    <w:rsid w:val="00552BC0"/>
    <w:rsid w:val="00611BD2"/>
    <w:rsid w:val="0061483F"/>
    <w:rsid w:val="006E6896"/>
    <w:rsid w:val="006F7C9D"/>
    <w:rsid w:val="007222B6"/>
    <w:rsid w:val="008D712C"/>
    <w:rsid w:val="00903824"/>
    <w:rsid w:val="00904121"/>
    <w:rsid w:val="009562E4"/>
    <w:rsid w:val="009840E2"/>
    <w:rsid w:val="0098548C"/>
    <w:rsid w:val="009B1609"/>
    <w:rsid w:val="00A315A7"/>
    <w:rsid w:val="00A92736"/>
    <w:rsid w:val="00B5776F"/>
    <w:rsid w:val="00B76BF6"/>
    <w:rsid w:val="00BF35D1"/>
    <w:rsid w:val="00C26FC0"/>
    <w:rsid w:val="00CF656A"/>
    <w:rsid w:val="00D067D4"/>
    <w:rsid w:val="00EE4DE9"/>
    <w:rsid w:val="00FF35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71806"/>
  <w15:chartTrackingRefBased/>
  <w15:docId w15:val="{8DBEF92F-60A6-4987-BC60-B95A34CFF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CF65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8D71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CF656A"/>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656A"/>
    <w:rPr>
      <w:rFonts w:ascii="Times New Roman" w:eastAsia="Times New Roman" w:hAnsi="Times New Roman" w:cs="Times New Roman"/>
      <w:b/>
      <w:bCs/>
      <w:kern w:val="36"/>
      <w:sz w:val="48"/>
      <w:szCs w:val="48"/>
      <w:lang w:eastAsia="es-MX"/>
    </w:rPr>
  </w:style>
  <w:style w:type="character" w:customStyle="1" w:styleId="Ttulo3Car">
    <w:name w:val="Título 3 Car"/>
    <w:basedOn w:val="Fuentedeprrafopredeter"/>
    <w:link w:val="Ttulo3"/>
    <w:uiPriority w:val="9"/>
    <w:rsid w:val="00CF656A"/>
    <w:rPr>
      <w:rFonts w:ascii="Times New Roman" w:eastAsia="Times New Roman" w:hAnsi="Times New Roman" w:cs="Times New Roman"/>
      <w:b/>
      <w:bCs/>
      <w:sz w:val="27"/>
      <w:szCs w:val="27"/>
      <w:lang w:eastAsia="es-MX"/>
    </w:rPr>
  </w:style>
  <w:style w:type="paragraph" w:styleId="NormalWeb">
    <w:name w:val="Normal (Web)"/>
    <w:basedOn w:val="Normal"/>
    <w:uiPriority w:val="99"/>
    <w:unhideWhenUsed/>
    <w:rsid w:val="00CF656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semiHidden/>
    <w:rsid w:val="008D712C"/>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C26FC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26FC0"/>
    <w:rPr>
      <w:rFonts w:ascii="Segoe UI" w:hAnsi="Segoe UI" w:cs="Segoe UI"/>
      <w:sz w:val="18"/>
      <w:szCs w:val="18"/>
    </w:rPr>
  </w:style>
  <w:style w:type="table" w:styleId="Tablaconcuadrcula">
    <w:name w:val="Table Grid"/>
    <w:basedOn w:val="Tablanormal"/>
    <w:uiPriority w:val="39"/>
    <w:rsid w:val="006F7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38196">
      <w:bodyDiv w:val="1"/>
      <w:marLeft w:val="0"/>
      <w:marRight w:val="0"/>
      <w:marTop w:val="0"/>
      <w:marBottom w:val="0"/>
      <w:divBdr>
        <w:top w:val="none" w:sz="0" w:space="0" w:color="auto"/>
        <w:left w:val="none" w:sz="0" w:space="0" w:color="auto"/>
        <w:bottom w:val="none" w:sz="0" w:space="0" w:color="auto"/>
        <w:right w:val="none" w:sz="0" w:space="0" w:color="auto"/>
      </w:divBdr>
      <w:divsChild>
        <w:div w:id="305202975">
          <w:marLeft w:val="0"/>
          <w:marRight w:val="0"/>
          <w:marTop w:val="0"/>
          <w:marBottom w:val="360"/>
          <w:divBdr>
            <w:top w:val="none" w:sz="0" w:space="0" w:color="auto"/>
            <w:left w:val="none" w:sz="0" w:space="0" w:color="auto"/>
            <w:bottom w:val="none" w:sz="0" w:space="0" w:color="auto"/>
            <w:right w:val="none" w:sz="0" w:space="0" w:color="auto"/>
          </w:divBdr>
          <w:divsChild>
            <w:div w:id="1302923111">
              <w:marLeft w:val="600"/>
              <w:marRight w:val="0"/>
              <w:marTop w:val="0"/>
              <w:marBottom w:val="0"/>
              <w:divBdr>
                <w:top w:val="none" w:sz="0" w:space="0" w:color="auto"/>
                <w:left w:val="none" w:sz="0" w:space="0" w:color="auto"/>
                <w:bottom w:val="none" w:sz="0" w:space="0" w:color="auto"/>
                <w:right w:val="none" w:sz="0" w:space="0" w:color="auto"/>
              </w:divBdr>
              <w:divsChild>
                <w:div w:id="358746114">
                  <w:marLeft w:val="0"/>
                  <w:marRight w:val="0"/>
                  <w:marTop w:val="0"/>
                  <w:marBottom w:val="0"/>
                  <w:divBdr>
                    <w:top w:val="none" w:sz="0" w:space="0" w:color="auto"/>
                    <w:left w:val="none" w:sz="0" w:space="0" w:color="auto"/>
                    <w:bottom w:val="none" w:sz="0" w:space="0" w:color="auto"/>
                    <w:right w:val="none" w:sz="0" w:space="0" w:color="auto"/>
                  </w:divBdr>
                  <w:divsChild>
                    <w:div w:id="1402413576">
                      <w:marLeft w:val="0"/>
                      <w:marRight w:val="0"/>
                      <w:marTop w:val="0"/>
                      <w:marBottom w:val="0"/>
                      <w:divBdr>
                        <w:top w:val="none" w:sz="0" w:space="0" w:color="auto"/>
                        <w:left w:val="none" w:sz="0" w:space="0" w:color="auto"/>
                        <w:bottom w:val="none" w:sz="0" w:space="0" w:color="auto"/>
                        <w:right w:val="none" w:sz="0" w:space="0" w:color="auto"/>
                      </w:divBdr>
                      <w:divsChild>
                        <w:div w:id="130751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785924">
      <w:bodyDiv w:val="1"/>
      <w:marLeft w:val="0"/>
      <w:marRight w:val="0"/>
      <w:marTop w:val="0"/>
      <w:marBottom w:val="0"/>
      <w:divBdr>
        <w:top w:val="none" w:sz="0" w:space="0" w:color="auto"/>
        <w:left w:val="none" w:sz="0" w:space="0" w:color="auto"/>
        <w:bottom w:val="none" w:sz="0" w:space="0" w:color="auto"/>
        <w:right w:val="none" w:sz="0" w:space="0" w:color="auto"/>
      </w:divBdr>
    </w:div>
    <w:div w:id="988174795">
      <w:bodyDiv w:val="1"/>
      <w:marLeft w:val="0"/>
      <w:marRight w:val="0"/>
      <w:marTop w:val="0"/>
      <w:marBottom w:val="0"/>
      <w:divBdr>
        <w:top w:val="none" w:sz="0" w:space="0" w:color="auto"/>
        <w:left w:val="none" w:sz="0" w:space="0" w:color="auto"/>
        <w:bottom w:val="none" w:sz="0" w:space="0" w:color="auto"/>
        <w:right w:val="none" w:sz="0" w:space="0" w:color="auto"/>
      </w:divBdr>
      <w:divsChild>
        <w:div w:id="82918503">
          <w:marLeft w:val="0"/>
          <w:marRight w:val="0"/>
          <w:marTop w:val="0"/>
          <w:marBottom w:val="360"/>
          <w:divBdr>
            <w:top w:val="none" w:sz="0" w:space="0" w:color="auto"/>
            <w:left w:val="none" w:sz="0" w:space="0" w:color="auto"/>
            <w:bottom w:val="none" w:sz="0" w:space="0" w:color="auto"/>
            <w:right w:val="none" w:sz="0" w:space="0" w:color="auto"/>
          </w:divBdr>
          <w:divsChild>
            <w:div w:id="341593333">
              <w:marLeft w:val="600"/>
              <w:marRight w:val="0"/>
              <w:marTop w:val="0"/>
              <w:marBottom w:val="0"/>
              <w:divBdr>
                <w:top w:val="none" w:sz="0" w:space="0" w:color="auto"/>
                <w:left w:val="none" w:sz="0" w:space="0" w:color="auto"/>
                <w:bottom w:val="none" w:sz="0" w:space="0" w:color="auto"/>
                <w:right w:val="none" w:sz="0" w:space="0" w:color="auto"/>
              </w:divBdr>
              <w:divsChild>
                <w:div w:id="1804882673">
                  <w:marLeft w:val="0"/>
                  <w:marRight w:val="0"/>
                  <w:marTop w:val="0"/>
                  <w:marBottom w:val="0"/>
                  <w:divBdr>
                    <w:top w:val="none" w:sz="0" w:space="0" w:color="auto"/>
                    <w:left w:val="none" w:sz="0" w:space="0" w:color="auto"/>
                    <w:bottom w:val="none" w:sz="0" w:space="0" w:color="auto"/>
                    <w:right w:val="none" w:sz="0" w:space="0" w:color="auto"/>
                  </w:divBdr>
                  <w:divsChild>
                    <w:div w:id="920792227">
                      <w:marLeft w:val="0"/>
                      <w:marRight w:val="0"/>
                      <w:marTop w:val="0"/>
                      <w:marBottom w:val="0"/>
                      <w:divBdr>
                        <w:top w:val="none" w:sz="0" w:space="0" w:color="auto"/>
                        <w:left w:val="none" w:sz="0" w:space="0" w:color="auto"/>
                        <w:bottom w:val="none" w:sz="0" w:space="0" w:color="auto"/>
                        <w:right w:val="none" w:sz="0" w:space="0" w:color="auto"/>
                      </w:divBdr>
                      <w:divsChild>
                        <w:div w:id="95178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224889">
      <w:bodyDiv w:val="1"/>
      <w:marLeft w:val="0"/>
      <w:marRight w:val="0"/>
      <w:marTop w:val="0"/>
      <w:marBottom w:val="0"/>
      <w:divBdr>
        <w:top w:val="none" w:sz="0" w:space="0" w:color="auto"/>
        <w:left w:val="none" w:sz="0" w:space="0" w:color="auto"/>
        <w:bottom w:val="none" w:sz="0" w:space="0" w:color="auto"/>
        <w:right w:val="none" w:sz="0" w:space="0" w:color="auto"/>
      </w:divBdr>
    </w:div>
    <w:div w:id="1824853141">
      <w:bodyDiv w:val="1"/>
      <w:marLeft w:val="0"/>
      <w:marRight w:val="0"/>
      <w:marTop w:val="0"/>
      <w:marBottom w:val="0"/>
      <w:divBdr>
        <w:top w:val="none" w:sz="0" w:space="0" w:color="auto"/>
        <w:left w:val="none" w:sz="0" w:space="0" w:color="auto"/>
        <w:bottom w:val="none" w:sz="0" w:space="0" w:color="auto"/>
        <w:right w:val="none" w:sz="0" w:space="0" w:color="auto"/>
      </w:divBdr>
    </w:div>
    <w:div w:id="1827503330">
      <w:bodyDiv w:val="1"/>
      <w:marLeft w:val="0"/>
      <w:marRight w:val="0"/>
      <w:marTop w:val="0"/>
      <w:marBottom w:val="0"/>
      <w:divBdr>
        <w:top w:val="none" w:sz="0" w:space="0" w:color="auto"/>
        <w:left w:val="none" w:sz="0" w:space="0" w:color="auto"/>
        <w:bottom w:val="none" w:sz="0" w:space="0" w:color="auto"/>
        <w:right w:val="none" w:sz="0" w:space="0" w:color="auto"/>
      </w:divBdr>
      <w:divsChild>
        <w:div w:id="1389302867">
          <w:marLeft w:val="0"/>
          <w:marRight w:val="0"/>
          <w:marTop w:val="0"/>
          <w:marBottom w:val="360"/>
          <w:divBdr>
            <w:top w:val="none" w:sz="0" w:space="0" w:color="auto"/>
            <w:left w:val="none" w:sz="0" w:space="0" w:color="auto"/>
            <w:bottom w:val="none" w:sz="0" w:space="0" w:color="auto"/>
            <w:right w:val="none" w:sz="0" w:space="0" w:color="auto"/>
          </w:divBdr>
          <w:divsChild>
            <w:div w:id="741298324">
              <w:marLeft w:val="600"/>
              <w:marRight w:val="0"/>
              <w:marTop w:val="0"/>
              <w:marBottom w:val="0"/>
              <w:divBdr>
                <w:top w:val="none" w:sz="0" w:space="0" w:color="auto"/>
                <w:left w:val="none" w:sz="0" w:space="0" w:color="auto"/>
                <w:bottom w:val="none" w:sz="0" w:space="0" w:color="auto"/>
                <w:right w:val="none" w:sz="0" w:space="0" w:color="auto"/>
              </w:divBdr>
              <w:divsChild>
                <w:div w:id="1424298413">
                  <w:marLeft w:val="0"/>
                  <w:marRight w:val="0"/>
                  <w:marTop w:val="0"/>
                  <w:marBottom w:val="0"/>
                  <w:divBdr>
                    <w:top w:val="none" w:sz="0" w:space="0" w:color="auto"/>
                    <w:left w:val="none" w:sz="0" w:space="0" w:color="auto"/>
                    <w:bottom w:val="none" w:sz="0" w:space="0" w:color="auto"/>
                    <w:right w:val="none" w:sz="0" w:space="0" w:color="auto"/>
                  </w:divBdr>
                  <w:divsChild>
                    <w:div w:id="1864006830">
                      <w:marLeft w:val="0"/>
                      <w:marRight w:val="0"/>
                      <w:marTop w:val="0"/>
                      <w:marBottom w:val="0"/>
                      <w:divBdr>
                        <w:top w:val="none" w:sz="0" w:space="0" w:color="auto"/>
                        <w:left w:val="none" w:sz="0" w:space="0" w:color="auto"/>
                        <w:bottom w:val="none" w:sz="0" w:space="0" w:color="auto"/>
                        <w:right w:val="none" w:sz="0" w:space="0" w:color="auto"/>
                      </w:divBdr>
                      <w:divsChild>
                        <w:div w:id="25763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269677">
      <w:bodyDiv w:val="1"/>
      <w:marLeft w:val="0"/>
      <w:marRight w:val="0"/>
      <w:marTop w:val="0"/>
      <w:marBottom w:val="0"/>
      <w:divBdr>
        <w:top w:val="none" w:sz="0" w:space="0" w:color="auto"/>
        <w:left w:val="none" w:sz="0" w:space="0" w:color="auto"/>
        <w:bottom w:val="none" w:sz="0" w:space="0" w:color="auto"/>
        <w:right w:val="none" w:sz="0" w:space="0" w:color="auto"/>
      </w:divBdr>
    </w:div>
    <w:div w:id="2144302632">
      <w:bodyDiv w:val="1"/>
      <w:marLeft w:val="0"/>
      <w:marRight w:val="0"/>
      <w:marTop w:val="0"/>
      <w:marBottom w:val="0"/>
      <w:divBdr>
        <w:top w:val="none" w:sz="0" w:space="0" w:color="auto"/>
        <w:left w:val="none" w:sz="0" w:space="0" w:color="auto"/>
        <w:bottom w:val="none" w:sz="0" w:space="0" w:color="auto"/>
        <w:right w:val="none" w:sz="0" w:space="0" w:color="auto"/>
      </w:divBdr>
      <w:divsChild>
        <w:div w:id="1488353747">
          <w:marLeft w:val="0"/>
          <w:marRight w:val="0"/>
          <w:marTop w:val="0"/>
          <w:marBottom w:val="360"/>
          <w:divBdr>
            <w:top w:val="none" w:sz="0" w:space="0" w:color="auto"/>
            <w:left w:val="none" w:sz="0" w:space="0" w:color="auto"/>
            <w:bottom w:val="none" w:sz="0" w:space="0" w:color="auto"/>
            <w:right w:val="none" w:sz="0" w:space="0" w:color="auto"/>
          </w:divBdr>
          <w:divsChild>
            <w:div w:id="1803225768">
              <w:marLeft w:val="600"/>
              <w:marRight w:val="0"/>
              <w:marTop w:val="0"/>
              <w:marBottom w:val="0"/>
              <w:divBdr>
                <w:top w:val="none" w:sz="0" w:space="0" w:color="auto"/>
                <w:left w:val="none" w:sz="0" w:space="0" w:color="auto"/>
                <w:bottom w:val="none" w:sz="0" w:space="0" w:color="auto"/>
                <w:right w:val="none" w:sz="0" w:space="0" w:color="auto"/>
              </w:divBdr>
              <w:divsChild>
                <w:div w:id="1453936101">
                  <w:marLeft w:val="0"/>
                  <w:marRight w:val="0"/>
                  <w:marTop w:val="0"/>
                  <w:marBottom w:val="0"/>
                  <w:divBdr>
                    <w:top w:val="none" w:sz="0" w:space="0" w:color="auto"/>
                    <w:left w:val="none" w:sz="0" w:space="0" w:color="auto"/>
                    <w:bottom w:val="none" w:sz="0" w:space="0" w:color="auto"/>
                    <w:right w:val="none" w:sz="0" w:space="0" w:color="auto"/>
                  </w:divBdr>
                  <w:divsChild>
                    <w:div w:id="1883864172">
                      <w:marLeft w:val="0"/>
                      <w:marRight w:val="0"/>
                      <w:marTop w:val="0"/>
                      <w:marBottom w:val="0"/>
                      <w:divBdr>
                        <w:top w:val="none" w:sz="0" w:space="0" w:color="auto"/>
                        <w:left w:val="none" w:sz="0" w:space="0" w:color="auto"/>
                        <w:bottom w:val="none" w:sz="0" w:space="0" w:color="auto"/>
                        <w:right w:val="none" w:sz="0" w:space="0" w:color="auto"/>
                      </w:divBdr>
                      <w:divsChild>
                        <w:div w:id="4105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937</TotalTime>
  <Pages>5</Pages>
  <Words>728</Words>
  <Characters>4008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dc:creator>
  <cp:keywords/>
  <dc:description/>
  <cp:lastModifiedBy>Javier</cp:lastModifiedBy>
  <cp:revision>9</cp:revision>
  <dcterms:created xsi:type="dcterms:W3CDTF">2018-11-27T03:18:00Z</dcterms:created>
  <dcterms:modified xsi:type="dcterms:W3CDTF">2018-11-28T01:22:00Z</dcterms:modified>
</cp:coreProperties>
</file>