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0B" w:rsidRDefault="00DC610B"/>
    <w:p w:rsidR="001F2040" w:rsidRPr="00B17E0C" w:rsidRDefault="001F2040" w:rsidP="001F2040">
      <w:pPr>
        <w:rPr>
          <w:rFonts w:ascii="Corbel" w:eastAsia="Microsoft YaHei UI Light" w:hAnsi="Corbel"/>
          <w:color w:val="000000" w:themeColor="text1"/>
          <w:sz w:val="72"/>
          <w:szCs w:val="72"/>
        </w:rPr>
      </w:pPr>
      <w:r w:rsidRPr="00B17E0C">
        <w:rPr>
          <w:rFonts w:ascii="Corbel" w:eastAsia="Microsoft YaHei UI Light" w:hAnsi="Corbel"/>
          <w:color w:val="000000" w:themeColor="text1"/>
          <w:sz w:val="72"/>
          <w:szCs w:val="72"/>
        </w:rPr>
        <w:t>Desafío Angular</w:t>
      </w:r>
    </w:p>
    <w:p w:rsidR="001F2040" w:rsidRPr="00B17E0C" w:rsidRDefault="001F2040" w:rsidP="001F2040">
      <w:pPr>
        <w:jc w:val="both"/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La escuela de Hechicería y brujería Hogwarts necesita desplegar su portal institucional, inicialmente el requerimiento es poder catalogar a todas las personas influyentes de su escuela por tal motivo requieren un portafolio con las siguientes secciones</w:t>
      </w:r>
    </w:p>
    <w:p w:rsidR="001F2040" w:rsidRPr="00B17E0C" w:rsidRDefault="001F2040" w:rsidP="001F2040">
      <w:pPr>
        <w:jc w:val="both"/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</w:p>
    <w:p w:rsidR="001F2040" w:rsidRPr="00B17E0C" w:rsidRDefault="001F2040" w:rsidP="001F2040">
      <w:pPr>
        <w:jc w:val="both"/>
        <w:rPr>
          <w:rFonts w:ascii="Corbel" w:eastAsia="Microsoft YaHei UI Light" w:hAnsi="Corbel"/>
          <w:color w:val="000000" w:themeColor="text1"/>
          <w:sz w:val="32"/>
          <w:szCs w:val="32"/>
          <w:lang w:val="es-ES"/>
        </w:rPr>
      </w:pPr>
      <w:r w:rsidRPr="00B17E0C">
        <w:rPr>
          <w:rFonts w:ascii="Corbel" w:eastAsia="Microsoft YaHei UI Light" w:hAnsi="Corbel"/>
          <w:b/>
          <w:bCs/>
          <w:color w:val="000000" w:themeColor="text1"/>
          <w:sz w:val="32"/>
          <w:szCs w:val="32"/>
          <w:lang w:val="es-ES"/>
        </w:rPr>
        <w:t>Sección de personajes</w:t>
      </w:r>
    </w:p>
    <w:p w:rsidR="001F2040" w:rsidRPr="00B17E0C" w:rsidRDefault="001F2040" w:rsidP="001F2040">
      <w:pPr>
        <w:jc w:val="both"/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Se </w:t>
      </w:r>
      <w:r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puede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seleccionar la casa de hechicería a través de una lista desplegable (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slytherin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gryffindor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ravenclaw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y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hufflepuff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) por cada casa se debe</w:t>
      </w:r>
      <w:r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n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consultar los personajes</w:t>
      </w:r>
      <w:r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usando la 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API</w:t>
      </w:r>
      <w:r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publica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: 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</w:rPr>
        <w:t>http://hp-api.herokuapp.com/api/characters/house/{{nombreCasa}}, el listado de personajes debe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mostrarse en una tabla con las siguientes columnas: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name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patronus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age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e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image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.  </w:t>
      </w:r>
    </w:p>
    <w:p w:rsidR="001F2040" w:rsidRPr="00B17E0C" w:rsidRDefault="001F2040" w:rsidP="001F2040">
      <w:pPr>
        <w:jc w:val="both"/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</w:p>
    <w:p w:rsidR="001F2040" w:rsidRPr="00B17E0C" w:rsidRDefault="001F2040" w:rsidP="001F2040">
      <w:pPr>
        <w:jc w:val="both"/>
        <w:rPr>
          <w:rFonts w:ascii="Corbel" w:eastAsia="Microsoft YaHei UI Light" w:hAnsi="Corbel"/>
          <w:b/>
          <w:bCs/>
          <w:color w:val="000000" w:themeColor="text1"/>
          <w:sz w:val="32"/>
          <w:szCs w:val="32"/>
          <w:lang w:val="es-ES"/>
        </w:rPr>
      </w:pPr>
      <w:r w:rsidRPr="00B17E0C">
        <w:rPr>
          <w:rFonts w:ascii="Corbel" w:eastAsia="Microsoft YaHei UI Light" w:hAnsi="Corbel"/>
          <w:b/>
          <w:bCs/>
          <w:color w:val="000000" w:themeColor="text1"/>
          <w:sz w:val="32"/>
          <w:szCs w:val="32"/>
          <w:lang w:val="es-ES"/>
        </w:rPr>
        <w:t>Sección de estudiantes</w:t>
      </w:r>
    </w:p>
    <w:p w:rsidR="001F2040" w:rsidRPr="00B17E0C" w:rsidRDefault="001F2040" w:rsidP="001F2040">
      <w:pPr>
        <w:jc w:val="both"/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Se puede consultar la lista de estudiantes a través del API publica 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</w:rPr>
        <w:t xml:space="preserve">http://hp-api.herokuapp.com/api/characters/students, 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la información obtenida debe mostrarse en una tabla con las siguientes columnas: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name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patronus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age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e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image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.  </w:t>
      </w:r>
    </w:p>
    <w:p w:rsidR="001F2040" w:rsidRPr="00B17E0C" w:rsidRDefault="001F2040" w:rsidP="001F2040">
      <w:pPr>
        <w:jc w:val="both"/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Debe existir una opción que permita agregar una solicitud de nuevo estudiante, estas solicitudes se deben almacenar localmente y mostrarse en una nueva pantalla, se recomienda usar Reactive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Forms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.</w:t>
      </w:r>
    </w:p>
    <w:p w:rsidR="001F2040" w:rsidRPr="00B17E0C" w:rsidRDefault="001F2040" w:rsidP="001F2040">
      <w:pPr>
        <w:jc w:val="both"/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</w:p>
    <w:p w:rsidR="001F2040" w:rsidRPr="00B17E0C" w:rsidRDefault="001F2040" w:rsidP="001F2040">
      <w:pPr>
        <w:rPr>
          <w:rFonts w:ascii="Corbel" w:eastAsia="Microsoft YaHei UI Light" w:hAnsi="Corbel"/>
          <w:b/>
          <w:bCs/>
          <w:color w:val="000000" w:themeColor="text1"/>
          <w:sz w:val="32"/>
          <w:szCs w:val="32"/>
          <w:lang w:val="es-ES"/>
        </w:rPr>
      </w:pPr>
      <w:r w:rsidRPr="00B17E0C">
        <w:rPr>
          <w:rFonts w:ascii="Corbel" w:eastAsia="Microsoft YaHei UI Light" w:hAnsi="Corbel"/>
          <w:b/>
          <w:bCs/>
          <w:color w:val="000000" w:themeColor="text1"/>
          <w:sz w:val="32"/>
          <w:szCs w:val="32"/>
          <w:lang w:val="es-ES"/>
        </w:rPr>
        <w:t>Sección de profesores</w:t>
      </w:r>
    </w:p>
    <w:p w:rsidR="001F2040" w:rsidRPr="00B17E0C" w:rsidRDefault="001F2040" w:rsidP="001F2040">
      <w:pPr>
        <w:jc w:val="both"/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Se puede consultar la lista de profesores a través del API publica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</w:rPr>
        <w:t xml:space="preserve">, http://hp-api.herokuapp.com/api/characters/staff </w:t>
      </w: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la información obtenida debe mostrarse en una tabla con las siguientes columnas: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name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patronus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age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e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image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.  </w:t>
      </w:r>
    </w:p>
    <w:p w:rsidR="001F2040" w:rsidRDefault="001F2040"/>
    <w:p w:rsidR="001F2040" w:rsidRDefault="001F2040"/>
    <w:p w:rsidR="001F2040" w:rsidRPr="00B17E0C" w:rsidRDefault="001F2040" w:rsidP="001F2040">
      <w:pPr>
        <w:rPr>
          <w:rFonts w:ascii="Corbel" w:eastAsia="Microsoft YaHei UI Light" w:hAnsi="Corbel"/>
          <w:b/>
          <w:bCs/>
          <w:color w:val="000000" w:themeColor="text1"/>
          <w:sz w:val="28"/>
          <w:szCs w:val="28"/>
          <w:lang w:val="es-ES"/>
        </w:rPr>
      </w:pPr>
      <w:r w:rsidRPr="00B17E0C">
        <w:rPr>
          <w:rFonts w:ascii="Corbel" w:eastAsia="Microsoft YaHei UI Light" w:hAnsi="Corbel"/>
          <w:b/>
          <w:bCs/>
          <w:color w:val="000000" w:themeColor="text1"/>
          <w:sz w:val="28"/>
          <w:szCs w:val="28"/>
          <w:lang w:val="es-ES"/>
        </w:rPr>
        <w:lastRenderedPageBreak/>
        <w:t>Los siguientes puntos añadirán valor a la calificación final</w:t>
      </w:r>
    </w:p>
    <w:p w:rsidR="001F2040" w:rsidRPr="00B17E0C" w:rsidRDefault="001F2040" w:rsidP="001F2040">
      <w:pPr>
        <w:pStyle w:val="Prrafodelista"/>
        <w:numPr>
          <w:ilvl w:val="0"/>
          <w:numId w:val="1"/>
        </w:numPr>
        <w:jc w:val="both"/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Utilizar un Framework como 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Bootstrap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o Material (https://getbootstrap.com/, </w:t>
      </w:r>
      <w:r w:rsidRPr="00B17E0C">
        <w:rPr>
          <w:rStyle w:val="Hipervnculo"/>
          <w:rFonts w:ascii="Corbel" w:eastAsia="Microsoft YaHei UI Light" w:hAnsi="Corbel" w:cs="Segoe UI"/>
          <w:color w:val="000000" w:themeColor="text1"/>
          <w:sz w:val="24"/>
          <w:szCs w:val="24"/>
          <w:u w:val="none"/>
        </w:rPr>
        <w:t>https://material.angular.io/)</w:t>
      </w:r>
    </w:p>
    <w:p w:rsidR="001F2040" w:rsidRPr="00B17E0C" w:rsidRDefault="001F2040" w:rsidP="001F2040">
      <w:pPr>
        <w:pStyle w:val="Prrafodelista"/>
        <w:numPr>
          <w:ilvl w:val="0"/>
          <w:numId w:val="1"/>
        </w:numPr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Filtros y/</w:t>
      </w:r>
      <w:proofErr w:type="spellStart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o</w:t>
      </w:r>
      <w:proofErr w:type="spellEnd"/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 ordenamiento </w:t>
      </w:r>
    </w:p>
    <w:p w:rsidR="001F2040" w:rsidRPr="00B17E0C" w:rsidRDefault="001F2040" w:rsidP="001F2040">
      <w:pPr>
        <w:pStyle w:val="Prrafodelista"/>
        <w:numPr>
          <w:ilvl w:val="0"/>
          <w:numId w:val="1"/>
        </w:numPr>
        <w:rPr>
          <w:rFonts w:ascii="Corbel" w:eastAsia="Microsoft YaHei UI Light" w:hAnsi="Corbel"/>
          <w:color w:val="000000" w:themeColor="text1"/>
          <w:sz w:val="24"/>
          <w:szCs w:val="24"/>
          <w:u w:val="single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Uso de principios KISS, DRY y SOLID</w:t>
      </w:r>
    </w:p>
    <w:p w:rsidR="001F2040" w:rsidRPr="00B17E0C" w:rsidRDefault="001F2040" w:rsidP="001F2040">
      <w:pPr>
        <w:pStyle w:val="Prrafodelista"/>
        <w:numPr>
          <w:ilvl w:val="0"/>
          <w:numId w:val="1"/>
        </w:numPr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 xml:space="preserve">Documentación </w:t>
      </w:r>
    </w:p>
    <w:p w:rsidR="001F2040" w:rsidRPr="00B17E0C" w:rsidRDefault="001F2040" w:rsidP="001F2040">
      <w:pPr>
        <w:pStyle w:val="Prrafodelista"/>
        <w:numPr>
          <w:ilvl w:val="0"/>
          <w:numId w:val="1"/>
        </w:numPr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</w:pPr>
      <w:r w:rsidRPr="00B17E0C">
        <w:rPr>
          <w:rFonts w:ascii="Corbel" w:eastAsia="Microsoft YaHei UI Light" w:hAnsi="Corbel"/>
          <w:color w:val="000000" w:themeColor="text1"/>
          <w:sz w:val="24"/>
          <w:szCs w:val="24"/>
          <w:lang w:val="es-ES"/>
        </w:rPr>
        <w:t>Test unitarios</w:t>
      </w:r>
    </w:p>
    <w:p w:rsidR="001F2040" w:rsidRDefault="001F2040">
      <w:bookmarkStart w:id="0" w:name="_GoBack"/>
      <w:bookmarkEnd w:id="0"/>
    </w:p>
    <w:sectPr w:rsidR="001F2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74C4D"/>
    <w:multiLevelType w:val="hybridMultilevel"/>
    <w:tmpl w:val="C1988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40"/>
    <w:rsid w:val="001F2040"/>
    <w:rsid w:val="008340D8"/>
    <w:rsid w:val="00A84AAF"/>
    <w:rsid w:val="00D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6A6F"/>
  <w15:chartTrackingRefBased/>
  <w15:docId w15:val="{3B4738D1-D1FF-4E65-9E80-3D2BE6DB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040"/>
    <w:pPr>
      <w:spacing w:before="100" w:after="200" w:line="276" w:lineRule="auto"/>
    </w:pPr>
    <w:rPr>
      <w:rFonts w:eastAsiaTheme="minorEastAsia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04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2021-03-10T13:57:00Z</dcterms:created>
  <dcterms:modified xsi:type="dcterms:W3CDTF">2021-03-10T13:58:00Z</dcterms:modified>
</cp:coreProperties>
</file>