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010" w:rsidRDefault="00FA4010" w:rsidP="00FA4010">
      <w:pPr>
        <w:spacing w:after="0"/>
        <w:jc w:val="both"/>
        <w:rPr>
          <w:b/>
        </w:rPr>
      </w:pPr>
      <w:r>
        <w:rPr>
          <w:b/>
        </w:rPr>
        <w:t xml:space="preserve">Aluno: Diego Brian Coelho Leite </w:t>
      </w:r>
    </w:p>
    <w:p w:rsidR="00FA4010" w:rsidRDefault="00FA4010" w:rsidP="00FA4010">
      <w:pPr>
        <w:spacing w:after="0"/>
        <w:jc w:val="both"/>
        <w:rPr>
          <w:b/>
        </w:rPr>
      </w:pPr>
      <w:r>
        <w:rPr>
          <w:b/>
        </w:rPr>
        <w:t>Matrícula: 14/0136371</w:t>
      </w:r>
    </w:p>
    <w:p w:rsidR="00FA4010" w:rsidRDefault="00FA4010" w:rsidP="00FA4010">
      <w:pPr>
        <w:spacing w:after="0"/>
        <w:jc w:val="both"/>
        <w:rPr>
          <w:b/>
        </w:rPr>
      </w:pPr>
      <w:r>
        <w:rPr>
          <w:b/>
        </w:rPr>
        <w:t>Resumo do capítulo “</w:t>
      </w:r>
      <w:r>
        <w:rPr>
          <w:b/>
        </w:rPr>
        <w:t>O estudo de caso etnográfico</w:t>
      </w:r>
      <w:r>
        <w:rPr>
          <w:b/>
        </w:rPr>
        <w:t>” do livro “Etnografia da Prática Escolar” de Marli Eliza D.A. de André.</w:t>
      </w:r>
    </w:p>
    <w:p w:rsidR="00FA4010" w:rsidRDefault="00FA4010" w:rsidP="00626A2F"/>
    <w:p w:rsidR="00352B9E" w:rsidRDefault="00626A2F" w:rsidP="00626A2F">
      <w:r>
        <w:t>Este capítulo analisa as possibilidades e os limites da metodologia de estudo de caso</w:t>
      </w:r>
      <w:r>
        <w:t xml:space="preserve"> </w:t>
      </w:r>
      <w:r>
        <w:t>etnográfico para uma investigação sistemática das situações do cotidiano escolar</w:t>
      </w:r>
      <w:r>
        <w:t>.</w:t>
      </w:r>
    </w:p>
    <w:p w:rsidR="00626A2F" w:rsidRPr="00295E4A" w:rsidRDefault="00626A2F" w:rsidP="00626A2F">
      <w:pPr>
        <w:rPr>
          <w:b/>
        </w:rPr>
      </w:pPr>
      <w:r w:rsidRPr="00295E4A">
        <w:rPr>
          <w:b/>
        </w:rPr>
        <w:t>Quando e para que usar o estudo de caso etnográfico</w:t>
      </w:r>
    </w:p>
    <w:p w:rsidR="00626A2F" w:rsidRDefault="00626A2F" w:rsidP="00626A2F">
      <w:r>
        <w:t>A decisão sobre quando e para que se deve usar o estudo de caso etnográfico e não outra</w:t>
      </w:r>
      <w:r>
        <w:t xml:space="preserve"> </w:t>
      </w:r>
      <w:r>
        <w:t>estratégia de pesquisa depende naturalmente daquilo que o pesquisador quer saber, isto é, do</w:t>
      </w:r>
      <w:r>
        <w:t xml:space="preserve"> </w:t>
      </w:r>
      <w:r>
        <w:t>problema que ele definiu e das questões às quais ele quer responder.</w:t>
      </w:r>
      <w:r>
        <w:t xml:space="preserve"> </w:t>
      </w:r>
      <w:r>
        <w:t>Sintetizando ideias de vários autores, podemos dizer que o estudo de caso</w:t>
      </w:r>
      <w:r>
        <w:t xml:space="preserve"> </w:t>
      </w:r>
      <w:r>
        <w:t>etnográfico deve ser usado: (1) quando se está interessado numa instância em particular, isto é, numa determinada instituição, numa pessoa ou num específico programa ou currículo; (2)</w:t>
      </w:r>
      <w:r>
        <w:t xml:space="preserve"> </w:t>
      </w:r>
      <w:r>
        <w:t>quando se deseja conhecer profundamente essa instância particular em sua complexidade e em</w:t>
      </w:r>
      <w:r>
        <w:t xml:space="preserve"> </w:t>
      </w:r>
      <w:r>
        <w:t xml:space="preserve">sua totalidade; (3) quando se estiver mais interessado naquilo que está ocorrendo e </w:t>
      </w:r>
      <w:r>
        <w:t>em</w:t>
      </w:r>
      <w:r>
        <w:t xml:space="preserve"> como</w:t>
      </w:r>
      <w:r>
        <w:t xml:space="preserve"> </w:t>
      </w:r>
      <w:r>
        <w:t>está ocorrendo do que nos seus resultados; (4) quando se busca descobrir novas hipóteses</w:t>
      </w:r>
      <w:r>
        <w:t xml:space="preserve"> </w:t>
      </w:r>
      <w:r>
        <w:t>teóricas, novas relações, novos conceitos sobre um determinado fenômeno; e (5) quando se quer</w:t>
      </w:r>
      <w:r>
        <w:t xml:space="preserve"> </w:t>
      </w:r>
      <w:r>
        <w:t>retratar o dinamismo de uma situação numa forma muito próxima do seu acontecer natural.</w:t>
      </w:r>
    </w:p>
    <w:p w:rsidR="00626A2F" w:rsidRPr="00295E4A" w:rsidRDefault="00626A2F" w:rsidP="00626A2F">
      <w:pPr>
        <w:rPr>
          <w:b/>
        </w:rPr>
      </w:pPr>
      <w:r w:rsidRPr="00295E4A">
        <w:rPr>
          <w:b/>
        </w:rPr>
        <w:t>Vantagens e limites do estudo de caso etnográfico</w:t>
      </w:r>
    </w:p>
    <w:p w:rsidR="00626A2F" w:rsidRDefault="00626A2F" w:rsidP="00626A2F">
      <w:r>
        <w:t>Uma das vantagens do estudo de caso geralmente mencionadas é a possibilidade de</w:t>
      </w:r>
      <w:r>
        <w:t xml:space="preserve"> </w:t>
      </w:r>
      <w:r>
        <w:t>fornecer uma visão profunda e ao mesmo tempo ampla e integrada de uma unidade social</w:t>
      </w:r>
      <w:r>
        <w:t xml:space="preserve"> </w:t>
      </w:r>
      <w:r>
        <w:t>complexa, composta de múltiplas variáveis</w:t>
      </w:r>
      <w:r>
        <w:t xml:space="preserve">. </w:t>
      </w:r>
      <w:r>
        <w:t>Outra vantagem</w:t>
      </w:r>
      <w:r>
        <w:t xml:space="preserve"> </w:t>
      </w:r>
      <w:r>
        <w:t>é sua capacidade de retratar</w:t>
      </w:r>
      <w:r>
        <w:t xml:space="preserve"> </w:t>
      </w:r>
      <w:r>
        <w:t>situações vivas do dia a dia escolar, sem prejuízo de sua complexidade e de sua dinâmica</w:t>
      </w:r>
      <w:r>
        <w:t xml:space="preserve"> </w:t>
      </w:r>
      <w:r>
        <w:t>natural</w:t>
      </w:r>
      <w:r>
        <w:t>. Além disso tem-se a</w:t>
      </w:r>
      <w:r>
        <w:t xml:space="preserve"> vantagem de que no estudo de caso o pesquisador não parte de um esquema teórico</w:t>
      </w:r>
      <w:r>
        <w:t xml:space="preserve"> </w:t>
      </w:r>
      <w:r>
        <w:t>fechado, que limite suas interpretações e impeça a descoberta de novas relações</w:t>
      </w:r>
      <w:r>
        <w:t xml:space="preserve">. </w:t>
      </w:r>
      <w:r>
        <w:t>Outra qualidade usualmente atribuída ao estudo de caso é o seu potencial de contribuição</w:t>
      </w:r>
      <w:r>
        <w:t xml:space="preserve"> </w:t>
      </w:r>
      <w:r>
        <w:t>aos problemas da prática educacional.</w:t>
      </w:r>
      <w:r>
        <w:t xml:space="preserve"> </w:t>
      </w:r>
    </w:p>
    <w:p w:rsidR="00626A2F" w:rsidRDefault="00626A2F" w:rsidP="00626A2F">
      <w:r>
        <w:t>É</w:t>
      </w:r>
      <w:r>
        <w:t xml:space="preserve"> </w:t>
      </w:r>
      <w:r>
        <w:t>preciso, no entanto, não esquecer que da mesma forma que eles podem ajudar a implementar</w:t>
      </w:r>
      <w:r>
        <w:t xml:space="preserve"> </w:t>
      </w:r>
      <w:r>
        <w:t>mudanças que para certas pessoas significam melhoria e aperfeiçoamento, para outras podem</w:t>
      </w:r>
      <w:r>
        <w:t xml:space="preserve"> </w:t>
      </w:r>
      <w:r>
        <w:t>significar prejuízo e retrocesso.</w:t>
      </w:r>
      <w:r>
        <w:t xml:space="preserve"> </w:t>
      </w:r>
      <w:r>
        <w:t>Um outro ponto importante quando se trata das contribuições do estudo de caso é sua forte</w:t>
      </w:r>
      <w:r>
        <w:t xml:space="preserve"> </w:t>
      </w:r>
      <w:r>
        <w:t>dependência da capacidade, da sensibilidade e do preparo do pesquisador.</w:t>
      </w:r>
      <w:r>
        <w:t xml:space="preserve"> </w:t>
      </w:r>
      <w:r>
        <w:t>Outro aspecto bastante importante na consideração dos estudos de caso etnográficos são</w:t>
      </w:r>
      <w:r>
        <w:t xml:space="preserve"> </w:t>
      </w:r>
      <w:r>
        <w:t>os problemas éticos geralmente presentes nesse tipo de pesquisa.</w:t>
      </w:r>
    </w:p>
    <w:p w:rsidR="00626A2F" w:rsidRPr="005E1DF3" w:rsidRDefault="00626A2F" w:rsidP="00626A2F">
      <w:pPr>
        <w:rPr>
          <w:b/>
        </w:rPr>
      </w:pPr>
      <w:bookmarkStart w:id="0" w:name="_GoBack"/>
      <w:r w:rsidRPr="005E1DF3">
        <w:rPr>
          <w:b/>
        </w:rPr>
        <w:t>Validade, fidedignidade e generalização no estudo de caso etnográfico</w:t>
      </w:r>
    </w:p>
    <w:bookmarkEnd w:id="0"/>
    <w:p w:rsidR="00FA4010" w:rsidRDefault="00626A2F" w:rsidP="00FA4010">
      <w:r>
        <w:t>Como é possível, dentro das condições de trabalho do pesquisador</w:t>
      </w:r>
      <w:r>
        <w:t xml:space="preserve"> </w:t>
      </w:r>
      <w:r>
        <w:t>brasileiro realizar um tipo de estudo que requer</w:t>
      </w:r>
      <w:r>
        <w:t xml:space="preserve"> </w:t>
      </w:r>
      <w:r>
        <w:t>permanência longa e concentrada em campo e uma intensa imersão nos dados? Como conciliar</w:t>
      </w:r>
      <w:r>
        <w:t xml:space="preserve"> </w:t>
      </w:r>
      <w:r>
        <w:t>as exigências da prática da pesquisa com as demandas da atividade profissional diária?</w:t>
      </w:r>
      <w:r w:rsidR="00FA4010">
        <w:t xml:space="preserve"> N</w:t>
      </w:r>
      <w:r w:rsidR="00FA4010">
        <w:t>esse tipo de pesquisa os</w:t>
      </w:r>
      <w:r w:rsidR="00FA4010">
        <w:t xml:space="preserve"> </w:t>
      </w:r>
      <w:r w:rsidR="00FA4010">
        <w:t>conceitos de validade e fidedignidade não devem ser vistos do mesmo modo que no modelo</w:t>
      </w:r>
      <w:r w:rsidR="00FA4010">
        <w:t xml:space="preserve"> </w:t>
      </w:r>
      <w:r w:rsidR="00FA4010">
        <w:t>científico convencional. O conceito usual de fidedignidade envolve o confronto ou a relação</w:t>
      </w:r>
      <w:r w:rsidR="00FA4010">
        <w:t xml:space="preserve"> </w:t>
      </w:r>
      <w:r w:rsidR="00FA4010">
        <w:t>entre os eventos e a sua representação, de modo que diferentes pesquisadores possam chegar às</w:t>
      </w:r>
      <w:r w:rsidR="00FA4010">
        <w:t xml:space="preserve"> </w:t>
      </w:r>
      <w:r w:rsidR="00FA4010">
        <w:t>mesmas representações dos mesmos eventos</w:t>
      </w:r>
      <w:r w:rsidR="00FA4010">
        <w:t xml:space="preserve">. </w:t>
      </w:r>
    </w:p>
    <w:p w:rsidR="00FA4010" w:rsidRDefault="00FA4010" w:rsidP="00FA4010">
      <w:r>
        <w:lastRenderedPageBreak/>
        <w:t>Uma das implicações de realizar o trabalho de campo num período concentrado de tempo</w:t>
      </w:r>
      <w:r>
        <w:t xml:space="preserve"> </w:t>
      </w:r>
      <w:r>
        <w:t>é que o pesquisador tenderá a complementar os dados de observação com os de entrevista.</w:t>
      </w:r>
      <w:r w:rsidRPr="00FA4010">
        <w:t xml:space="preserve"> </w:t>
      </w:r>
      <w:r>
        <w:t>A garantia de controle do conteúdo e da divulgação dos</w:t>
      </w:r>
      <w:r>
        <w:t xml:space="preserve"> </w:t>
      </w:r>
      <w:r>
        <w:t>dados pelo informante, no entanto, pode significar mutilação de parte substantiva do estudo. Eis</w:t>
      </w:r>
      <w:r>
        <w:t xml:space="preserve"> </w:t>
      </w:r>
      <w:r>
        <w:t>aí uma questão ética bastante delicada.</w:t>
      </w:r>
      <w:r>
        <w:t xml:space="preserve"> </w:t>
      </w:r>
      <w:r>
        <w:t xml:space="preserve">Quanto à generalização, </w:t>
      </w:r>
      <w:proofErr w:type="spellStart"/>
      <w:r>
        <w:t>Stake</w:t>
      </w:r>
      <w:proofErr w:type="spellEnd"/>
      <w:r>
        <w:t xml:space="preserve"> considera que os estudos de caso podem fornecer</w:t>
      </w:r>
      <w:r>
        <w:t xml:space="preserve"> </w:t>
      </w:r>
      <w:r>
        <w:t>experiência vicária e tornam-se, assim, uma fonte de generalização naturalística.</w:t>
      </w:r>
      <w:r>
        <w:t xml:space="preserve"> </w:t>
      </w:r>
      <w:r w:rsidRPr="00FA4010">
        <w:t xml:space="preserve">Lincoln e </w:t>
      </w:r>
      <w:proofErr w:type="spellStart"/>
      <w:r w:rsidRPr="00FA4010">
        <w:t>Guba</w:t>
      </w:r>
      <w:proofErr w:type="spellEnd"/>
      <w:r w:rsidRPr="00FA4010">
        <w:t xml:space="preserve"> usam o conceito de transferência em lugar de generalização</w:t>
      </w:r>
      <w:r>
        <w:t>.</w:t>
      </w:r>
    </w:p>
    <w:p w:rsidR="00FA4010" w:rsidRPr="00295E4A" w:rsidRDefault="00FA4010" w:rsidP="00FA4010">
      <w:pPr>
        <w:rPr>
          <w:b/>
        </w:rPr>
      </w:pPr>
      <w:r w:rsidRPr="00295E4A">
        <w:rPr>
          <w:b/>
        </w:rPr>
        <w:t>Qualidades do pesquisador</w:t>
      </w:r>
    </w:p>
    <w:p w:rsidR="00FA4010" w:rsidRDefault="00295E4A" w:rsidP="00295E4A">
      <w:r>
        <w:t>O</w:t>
      </w:r>
      <w:r>
        <w:t xml:space="preserve"> pesquisador precisa também conhecer as características e habilidades pessoais</w:t>
      </w:r>
      <w:r>
        <w:t xml:space="preserve"> </w:t>
      </w:r>
      <w:r>
        <w:t>que serão necessárias para o desenvolvimento de um bom estudo de caso.</w:t>
      </w:r>
      <w:r>
        <w:t xml:space="preserve"> </w:t>
      </w:r>
      <w:r>
        <w:t>Como no estudo de caso etnográfico o pesquisador é o principal instrumento de coleta e</w:t>
      </w:r>
      <w:r>
        <w:t xml:space="preserve"> </w:t>
      </w:r>
      <w:r>
        <w:t>análise de dados, haverá momentos em que sua condição humana será altamente vantajosa, permitindo reagir imediatamente, fazer correções, descobrir novos horizontes. Da mesma</w:t>
      </w:r>
      <w:r>
        <w:t xml:space="preserve"> </w:t>
      </w:r>
      <w:r>
        <w:t>maneira, como um instrumento humano, ele pode cometer erros, perder oportunidades, envolver-se demais em certas situações ou com certas pessoas. Saber lidar, pois, com os prós e</w:t>
      </w:r>
      <w:r>
        <w:t xml:space="preserve"> </w:t>
      </w:r>
      <w:r>
        <w:t>contras de sua condição humana é o princípio geral inicial que o pesquisador deverá enfrentar</w:t>
      </w:r>
      <w:r>
        <w:t>.</w:t>
      </w:r>
    </w:p>
    <w:p w:rsidR="00295E4A" w:rsidRDefault="00295E4A" w:rsidP="004252ED">
      <w:r>
        <w:t>Para desenvolver um estudo de caso “qualitativo”, o pesquisador precisa antes de tudo ter</w:t>
      </w:r>
      <w:r w:rsidR="004252ED">
        <w:t xml:space="preserve"> </w:t>
      </w:r>
      <w:r>
        <w:t>uma enorme</w:t>
      </w:r>
      <w:r w:rsidR="004252ED">
        <w:t xml:space="preserve"> </w:t>
      </w:r>
      <w:r>
        <w:t>tolerância à ambiguidade, isto é, saber conviver com as dúvidas e incertezas que</w:t>
      </w:r>
      <w:r w:rsidR="004252ED">
        <w:t xml:space="preserve"> </w:t>
      </w:r>
      <w:r>
        <w:t>são inerentes a essa abordagem de pesquisa</w:t>
      </w:r>
      <w:r w:rsidR="004252ED">
        <w:t xml:space="preserve">. </w:t>
      </w:r>
      <w:r w:rsidR="004252ED">
        <w:t>Não existem normas prontas sobre como proceder em cada situação específica, e</w:t>
      </w:r>
      <w:r w:rsidR="004252ED">
        <w:t xml:space="preserve"> </w:t>
      </w:r>
      <w:r w:rsidR="004252ED">
        <w:t>os critérios para seguir essa ou aquela direção são geralmente muito pouco óbvios.</w:t>
      </w:r>
      <w:r w:rsidR="004252ED" w:rsidRPr="004252ED">
        <w:t xml:space="preserve"> </w:t>
      </w:r>
      <w:r w:rsidR="004252ED">
        <w:t>É justamente essa estrutura flexível e aberta que torna o estudo de caso atrativo para</w:t>
      </w:r>
      <w:r w:rsidR="004252ED">
        <w:t xml:space="preserve"> </w:t>
      </w:r>
      <w:r w:rsidR="004252ED">
        <w:t>muitos, principalmente para aqueles que se sentem à vontade diante do novo, do imprevisto, que</w:t>
      </w:r>
      <w:r w:rsidR="004252ED">
        <w:t xml:space="preserve"> </w:t>
      </w:r>
      <w:r w:rsidR="004252ED">
        <w:t>gostam de trabalhar em condições pouco estruturadas e que aceitam o desafio do incerto, do</w:t>
      </w:r>
      <w:r w:rsidR="004252ED">
        <w:t xml:space="preserve"> </w:t>
      </w:r>
      <w:r w:rsidR="004252ED">
        <w:t>impreciso. Da mesma maneira, o convívio com um esquema muito aberto de trabalho pode levar</w:t>
      </w:r>
      <w:r w:rsidR="004252ED">
        <w:t xml:space="preserve"> </w:t>
      </w:r>
      <w:r w:rsidR="004252ED">
        <w:t>outros a se sentirem inseguros e até desestimulados.</w:t>
      </w:r>
    </w:p>
    <w:p w:rsidR="004252ED" w:rsidRDefault="004252ED" w:rsidP="004252ED">
      <w:r>
        <w:t>Sensibilidade é outra característica frequentemente mencionada quando se fala nas</w:t>
      </w:r>
      <w:r>
        <w:t xml:space="preserve"> </w:t>
      </w:r>
      <w:r>
        <w:t>qualidades necessárias ao pesquisador que escolhe a abordagem qualitativa. Ele precisa usar a</w:t>
      </w:r>
      <w:r>
        <w:t xml:space="preserve"> </w:t>
      </w:r>
      <w:r>
        <w:t>sua sensibilidade especialmente no período de coleta de dados, quando deve estar atento às</w:t>
      </w:r>
      <w:r>
        <w:t xml:space="preserve"> </w:t>
      </w:r>
      <w:r>
        <w:t>variáveis relacionadas ao ambiente físico, às pessoas, aos comportamentos, a todo contexto que</w:t>
      </w:r>
      <w:r>
        <w:t xml:space="preserve"> </w:t>
      </w:r>
      <w:r>
        <w:t>está sendo estudado.</w:t>
      </w:r>
      <w:r>
        <w:t xml:space="preserve"> </w:t>
      </w:r>
      <w:r>
        <w:t>Quando começa um trabalho de pesquisa, o</w:t>
      </w:r>
      <w:r>
        <w:t xml:space="preserve"> </w:t>
      </w:r>
      <w:r>
        <w:t>pesquisador não pode deixar de lado os seus valores, as suas crenças e os seus princípios. No</w:t>
      </w:r>
      <w:r>
        <w:t xml:space="preserve"> </w:t>
      </w:r>
      <w:r>
        <w:t>entanto, ele deve estar ciente deles e deve ser sensível a como eles afetam ou podem afetar os</w:t>
      </w:r>
      <w:r>
        <w:t xml:space="preserve"> </w:t>
      </w:r>
      <w:r>
        <w:t>dados.</w:t>
      </w:r>
    </w:p>
    <w:p w:rsidR="004252ED" w:rsidRDefault="004252ED" w:rsidP="004252ED">
      <w:r>
        <w:t>A empatia vem sendo apontada há muito como uma característica essencial dos</w:t>
      </w:r>
      <w:r>
        <w:t xml:space="preserve"> </w:t>
      </w:r>
      <w:r>
        <w:t>pesquisadores que realizam trabalho de campo. Ela se constitui num dos princípios básicos da</w:t>
      </w:r>
      <w:r>
        <w:t xml:space="preserve"> </w:t>
      </w:r>
      <w:r>
        <w:t>fenomenologia, que está nas raízes dos estudos qualitativos. Segundo esse princípio, o</w:t>
      </w:r>
      <w:r>
        <w:t xml:space="preserve"> </w:t>
      </w:r>
      <w:r>
        <w:t>observador deve tentar se colocar no lugar do outro para tentar entender melhor o que está</w:t>
      </w:r>
      <w:r>
        <w:t xml:space="preserve"> </w:t>
      </w:r>
      <w:r>
        <w:t>dizendo, sentindo, pensando.</w:t>
      </w:r>
      <w:r>
        <w:t xml:space="preserve"> </w:t>
      </w:r>
      <w:r>
        <w:t>Para que seja criado esse ambiente de acolhimento por parte do entrevistador, ele precisa</w:t>
      </w:r>
      <w:r>
        <w:t xml:space="preserve"> </w:t>
      </w:r>
      <w:r>
        <w:t>ser, sobretudo, uma pessoa que saiba ouvir.</w:t>
      </w:r>
    </w:p>
    <w:p w:rsidR="004252ED" w:rsidRDefault="004252ED" w:rsidP="004252ED">
      <w:r>
        <w:t>Finalmente, há a habilidade de expressão escrita</w:t>
      </w:r>
      <w:r>
        <w:t xml:space="preserve">. </w:t>
      </w:r>
      <w:r>
        <w:t>Muitas vezes, o trabalho de campo é</w:t>
      </w:r>
      <w:r>
        <w:t xml:space="preserve"> </w:t>
      </w:r>
      <w:r>
        <w:t>conduzido com todo cuidado, os dados obtidos são ricos, significativos, mas o pesquisador não</w:t>
      </w:r>
      <w:r>
        <w:t xml:space="preserve"> </w:t>
      </w:r>
      <w:r>
        <w:t>consegue montar o caso, ou seja, não consegue pôr em palavras aquilo que observou, ouviu e</w:t>
      </w:r>
      <w:r>
        <w:t xml:space="preserve"> </w:t>
      </w:r>
      <w:r>
        <w:t>sentiu</w:t>
      </w:r>
      <w:r>
        <w:t xml:space="preserve">. </w:t>
      </w:r>
      <w:r>
        <w:t>A grande questão que aparece ao final dessa discussão é a seguinte: Em que medida essas</w:t>
      </w:r>
      <w:r>
        <w:t xml:space="preserve"> </w:t>
      </w:r>
      <w:r>
        <w:t>habilidades podem ser ensinadas ou aprendidas?</w:t>
      </w:r>
      <w:r>
        <w:t xml:space="preserve"> Acredita-se que sim.</w:t>
      </w:r>
    </w:p>
    <w:sectPr w:rsidR="00425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2F"/>
    <w:rsid w:val="00295E4A"/>
    <w:rsid w:val="00352B9E"/>
    <w:rsid w:val="00387658"/>
    <w:rsid w:val="004252ED"/>
    <w:rsid w:val="005E1DF3"/>
    <w:rsid w:val="00626A2F"/>
    <w:rsid w:val="00FA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FAAB5"/>
  <w15:chartTrackingRefBased/>
  <w15:docId w15:val="{C5C99C9C-BA7C-457C-BDA9-8917202E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1090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Brian</dc:creator>
  <cp:keywords/>
  <dc:description/>
  <cp:lastModifiedBy>Diego Brian</cp:lastModifiedBy>
  <cp:revision>3</cp:revision>
  <dcterms:created xsi:type="dcterms:W3CDTF">2018-10-26T21:52:00Z</dcterms:created>
  <dcterms:modified xsi:type="dcterms:W3CDTF">2018-10-26T22:23:00Z</dcterms:modified>
</cp:coreProperties>
</file>