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915D" w14:textId="36560C18" w:rsidR="00FF0CB2" w:rsidRDefault="00FF0CB2" w:rsidP="00FF0CB2">
      <w:pPr>
        <w:pStyle w:val="Ttulo1"/>
        <w:jc w:val="center"/>
        <w:rPr>
          <w:lang w:val="es-MX"/>
        </w:rPr>
      </w:pPr>
      <w:r w:rsidRPr="00FF0CB2">
        <w:rPr>
          <w:lang w:val="es-MX"/>
        </w:rPr>
        <w:t>Investigación REACT</w:t>
      </w:r>
    </w:p>
    <w:p w14:paraId="6ADA20A4" w14:textId="77777777" w:rsidR="009452EB" w:rsidRPr="009452EB" w:rsidRDefault="009452EB" w:rsidP="009452EB">
      <w:pPr>
        <w:rPr>
          <w:b/>
          <w:bCs/>
          <w:lang w:val="es-MX"/>
        </w:rPr>
      </w:pPr>
      <w:r w:rsidRPr="009452EB">
        <w:rPr>
          <w:b/>
          <w:bCs/>
          <w:lang w:val="es-MX"/>
        </w:rPr>
        <w:t>Investigación REACT:</w:t>
      </w:r>
    </w:p>
    <w:p w14:paraId="2BBA21D1" w14:textId="389ED438" w:rsidR="009452EB" w:rsidRPr="009452EB" w:rsidRDefault="009452EB" w:rsidP="009452EB">
      <w:pPr>
        <w:pStyle w:val="Prrafodelista"/>
        <w:numPr>
          <w:ilvl w:val="0"/>
          <w:numId w:val="5"/>
        </w:numPr>
        <w:rPr>
          <w:b/>
          <w:bCs/>
          <w:lang w:val="es-MX"/>
        </w:rPr>
      </w:pPr>
      <w:r w:rsidRPr="009452EB">
        <w:rPr>
          <w:b/>
          <w:bCs/>
          <w:lang w:val="es-MX"/>
        </w:rPr>
        <w:t xml:space="preserve">¿Qué es </w:t>
      </w:r>
      <w:proofErr w:type="spellStart"/>
      <w:r w:rsidRPr="009452EB">
        <w:rPr>
          <w:b/>
          <w:bCs/>
          <w:lang w:val="es-MX"/>
        </w:rPr>
        <w:t>React</w:t>
      </w:r>
      <w:proofErr w:type="spellEnd"/>
      <w:r w:rsidRPr="009452EB">
        <w:rPr>
          <w:b/>
          <w:bCs/>
          <w:lang w:val="es-MX"/>
        </w:rPr>
        <w:t xml:space="preserve"> DOM? ¿Cuáles son sus características y para qué sirve?</w:t>
      </w:r>
      <w:r w:rsidRPr="009452EB">
        <w:rPr>
          <w:b/>
          <w:bCs/>
          <w:lang w:val="es-MX"/>
        </w:rPr>
        <w:t xml:space="preserve"> </w:t>
      </w:r>
      <w:r w:rsidRPr="009452EB">
        <w:rPr>
          <w:b/>
          <w:bCs/>
          <w:lang w:val="es-MX"/>
        </w:rPr>
        <w:t>Desarrollar un ejemplo sencillo en código REACT que permita visualizar lo</w:t>
      </w:r>
      <w:r w:rsidRPr="009452EB">
        <w:rPr>
          <w:b/>
          <w:bCs/>
          <w:lang w:val="es-MX"/>
        </w:rPr>
        <w:t xml:space="preserve"> </w:t>
      </w:r>
      <w:r w:rsidRPr="009452EB">
        <w:rPr>
          <w:b/>
          <w:bCs/>
          <w:lang w:val="es-MX"/>
        </w:rPr>
        <w:t>descripto, explicando el ejemplo.</w:t>
      </w:r>
    </w:p>
    <w:p w14:paraId="79D67229" w14:textId="5C0BD6DB" w:rsidR="009452EB" w:rsidRDefault="00A10620" w:rsidP="009452EB">
      <w:pPr>
        <w:pStyle w:val="Prrafodelista"/>
        <w:numPr>
          <w:ilvl w:val="1"/>
          <w:numId w:val="5"/>
        </w:numPr>
        <w:rPr>
          <w:lang w:val="es-MX"/>
        </w:rPr>
      </w:pPr>
      <w:proofErr w:type="spellStart"/>
      <w:r>
        <w:rPr>
          <w:lang w:val="es-MX"/>
        </w:rPr>
        <w:t>R</w:t>
      </w:r>
      <w:r w:rsidRPr="00A10620">
        <w:rPr>
          <w:lang w:val="es-MX"/>
        </w:rPr>
        <w:t>eact</w:t>
      </w:r>
      <w:proofErr w:type="spellEnd"/>
      <w:r w:rsidRPr="00A10620">
        <w:rPr>
          <w:lang w:val="es-MX"/>
        </w:rPr>
        <w:t>-</w:t>
      </w:r>
      <w:r>
        <w:rPr>
          <w:lang w:val="es-MX"/>
        </w:rPr>
        <w:t>D</w:t>
      </w:r>
      <w:r w:rsidRPr="00A10620">
        <w:rPr>
          <w:lang w:val="es-MX"/>
        </w:rPr>
        <w:t xml:space="preserve">om es el paquete que actúa como puente de renderizado entre </w:t>
      </w:r>
      <w:proofErr w:type="spellStart"/>
      <w:r w:rsidRPr="00A10620">
        <w:rPr>
          <w:lang w:val="es-MX"/>
        </w:rPr>
        <w:t>React</w:t>
      </w:r>
      <w:proofErr w:type="spellEnd"/>
      <w:r w:rsidRPr="00A10620">
        <w:rPr>
          <w:lang w:val="es-MX"/>
        </w:rPr>
        <w:t xml:space="preserve"> y el DOM real del navegador web</w:t>
      </w:r>
    </w:p>
    <w:p w14:paraId="22A1DD6C" w14:textId="2DC20532" w:rsidR="0052763D" w:rsidRDefault="0052763D" w:rsidP="009452EB">
      <w:pPr>
        <w:pStyle w:val="Prrafodelista"/>
        <w:numPr>
          <w:ilvl w:val="1"/>
          <w:numId w:val="5"/>
        </w:numPr>
        <w:rPr>
          <w:lang w:val="es-MX"/>
        </w:rPr>
      </w:pPr>
      <w:proofErr w:type="spellStart"/>
      <w:r>
        <w:rPr>
          <w:lang w:val="es-MX"/>
        </w:rPr>
        <w:t>R</w:t>
      </w:r>
      <w:r w:rsidRPr="0052763D">
        <w:rPr>
          <w:lang w:val="es-MX"/>
        </w:rPr>
        <w:t>eact</w:t>
      </w:r>
      <w:proofErr w:type="spellEnd"/>
      <w:r w:rsidRPr="0052763D">
        <w:rPr>
          <w:lang w:val="es-MX"/>
        </w:rPr>
        <w:t>-</w:t>
      </w:r>
      <w:r>
        <w:rPr>
          <w:lang w:val="es-MX"/>
        </w:rPr>
        <w:t>D</w:t>
      </w:r>
      <w:r w:rsidRPr="0052763D">
        <w:rPr>
          <w:lang w:val="es-MX"/>
        </w:rPr>
        <w:t>om toma la estructura resultante e inserta o actualiza eficientemente los elementos HTML reales en la pantalla.</w:t>
      </w:r>
    </w:p>
    <w:p w14:paraId="7E0361C1" w14:textId="2A40578F" w:rsidR="008C100F" w:rsidRPr="00A10620" w:rsidRDefault="008C100F" w:rsidP="009452EB">
      <w:pPr>
        <w:pStyle w:val="Prrafodelista"/>
        <w:numPr>
          <w:ilvl w:val="1"/>
          <w:numId w:val="5"/>
        </w:numPr>
        <w:rPr>
          <w:lang w:val="es-MX"/>
        </w:rPr>
      </w:pPr>
      <w:r w:rsidRPr="008C100F">
        <w:rPr>
          <w:lang w:val="es-MX"/>
        </w:rPr>
        <w:drawing>
          <wp:inline distT="0" distB="0" distL="0" distR="0" wp14:anchorId="016BC1C0" wp14:editId="2EB96329">
            <wp:extent cx="5735472" cy="4432300"/>
            <wp:effectExtent l="0" t="0" r="0" b="6350"/>
            <wp:docPr id="186818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634" cy="443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C5B7" w14:textId="77777777" w:rsidR="009452EB" w:rsidRPr="009452EB" w:rsidRDefault="009452EB" w:rsidP="009452EB">
      <w:pPr>
        <w:pStyle w:val="Prrafodelista"/>
        <w:rPr>
          <w:b/>
          <w:bCs/>
          <w:lang w:val="es-MX"/>
        </w:rPr>
      </w:pPr>
    </w:p>
    <w:p w14:paraId="551997F4" w14:textId="317F800D" w:rsidR="009452EB" w:rsidRPr="009452EB" w:rsidRDefault="009452EB" w:rsidP="009452EB">
      <w:pPr>
        <w:pStyle w:val="Prrafodelista"/>
        <w:numPr>
          <w:ilvl w:val="0"/>
          <w:numId w:val="5"/>
        </w:numPr>
        <w:rPr>
          <w:b/>
          <w:bCs/>
          <w:lang w:val="es-MX"/>
        </w:rPr>
      </w:pPr>
      <w:r w:rsidRPr="009452EB">
        <w:rPr>
          <w:b/>
          <w:bCs/>
          <w:lang w:val="es-MX"/>
        </w:rPr>
        <w:t xml:space="preserve">¿Qué es </w:t>
      </w:r>
      <w:proofErr w:type="spellStart"/>
      <w:r w:rsidRPr="009452EB">
        <w:rPr>
          <w:b/>
          <w:bCs/>
          <w:lang w:val="es-MX"/>
        </w:rPr>
        <w:t>React</w:t>
      </w:r>
      <w:proofErr w:type="spellEnd"/>
      <w:r w:rsidRPr="009452EB">
        <w:rPr>
          <w:b/>
          <w:bCs/>
          <w:lang w:val="es-MX"/>
        </w:rPr>
        <w:t xml:space="preserve"> </w:t>
      </w:r>
      <w:proofErr w:type="spellStart"/>
      <w:r w:rsidRPr="009452EB">
        <w:rPr>
          <w:b/>
          <w:bCs/>
          <w:lang w:val="es-MX"/>
        </w:rPr>
        <w:t>Router</w:t>
      </w:r>
      <w:proofErr w:type="spellEnd"/>
      <w:r w:rsidRPr="009452EB">
        <w:rPr>
          <w:b/>
          <w:bCs/>
          <w:lang w:val="es-MX"/>
        </w:rPr>
        <w:t>? ¿Cuáles son sus características y para qué sirve?</w:t>
      </w:r>
      <w:r w:rsidRPr="009452EB">
        <w:rPr>
          <w:b/>
          <w:bCs/>
          <w:lang w:val="es-MX"/>
        </w:rPr>
        <w:t xml:space="preserve"> </w:t>
      </w:r>
      <w:r w:rsidRPr="009452EB">
        <w:rPr>
          <w:b/>
          <w:bCs/>
          <w:lang w:val="es-MX"/>
        </w:rPr>
        <w:t>Desarrollar un ejemplo sencillo en código REACT que permita visualizar lo</w:t>
      </w:r>
      <w:r w:rsidRPr="009452EB">
        <w:rPr>
          <w:b/>
          <w:bCs/>
          <w:lang w:val="es-MX"/>
        </w:rPr>
        <w:t xml:space="preserve"> </w:t>
      </w:r>
      <w:r w:rsidRPr="009452EB">
        <w:rPr>
          <w:b/>
          <w:bCs/>
          <w:lang w:val="es-MX"/>
        </w:rPr>
        <w:t>descripto, explicando el ejemplo.</w:t>
      </w:r>
    </w:p>
    <w:p w14:paraId="7E2378D0" w14:textId="68243A07" w:rsidR="00CE358F" w:rsidRPr="00CE358F" w:rsidRDefault="00CE358F" w:rsidP="00CE358F">
      <w:pPr>
        <w:pStyle w:val="Prrafodelista"/>
        <w:numPr>
          <w:ilvl w:val="1"/>
          <w:numId w:val="5"/>
        </w:numPr>
        <w:rPr>
          <w:lang w:val="es-MX"/>
        </w:rPr>
      </w:pPr>
      <w:proofErr w:type="spellStart"/>
      <w:r w:rsidRPr="00CE358F">
        <w:rPr>
          <w:lang w:val="es-MX"/>
        </w:rPr>
        <w:t>R</w:t>
      </w:r>
      <w:r w:rsidRPr="00CE358F">
        <w:rPr>
          <w:lang w:val="es-MX"/>
        </w:rPr>
        <w:t>eact</w:t>
      </w:r>
      <w:proofErr w:type="spellEnd"/>
      <w:r w:rsidRPr="00CE358F">
        <w:rPr>
          <w:lang w:val="es-MX"/>
        </w:rPr>
        <w:t xml:space="preserve"> </w:t>
      </w:r>
      <w:proofErr w:type="spellStart"/>
      <w:r w:rsidRPr="00CE358F">
        <w:rPr>
          <w:lang w:val="es-MX"/>
        </w:rPr>
        <w:t>Router</w:t>
      </w:r>
      <w:proofErr w:type="spellEnd"/>
      <w:r w:rsidRPr="00CE358F">
        <w:rPr>
          <w:lang w:val="es-MX"/>
        </w:rPr>
        <w:t xml:space="preserve"> es la librería estándar para gestionar la navegación y el enrutamiento en aplicaciones de página única con </w:t>
      </w:r>
      <w:proofErr w:type="spellStart"/>
      <w:r w:rsidRPr="00CE358F">
        <w:rPr>
          <w:lang w:val="es-MX"/>
        </w:rPr>
        <w:t>React</w:t>
      </w:r>
      <w:proofErr w:type="spellEnd"/>
      <w:r>
        <w:rPr>
          <w:lang w:val="es-MX"/>
        </w:rPr>
        <w:t>.</w:t>
      </w:r>
    </w:p>
    <w:p w14:paraId="6FC7C014" w14:textId="31DEAF16" w:rsidR="009452EB" w:rsidRDefault="00CE358F" w:rsidP="00CE358F">
      <w:pPr>
        <w:pStyle w:val="Prrafodelista"/>
        <w:numPr>
          <w:ilvl w:val="1"/>
          <w:numId w:val="5"/>
        </w:numPr>
        <w:rPr>
          <w:lang w:val="es-MX"/>
        </w:rPr>
      </w:pPr>
      <w:r w:rsidRPr="00CE358F">
        <w:rPr>
          <w:lang w:val="es-MX"/>
        </w:rPr>
        <w:t>Permite simular múltiples páginas navegables dentro del navegador sin necesidad de que la página web recargue por completo desde el servidor.</w:t>
      </w:r>
    </w:p>
    <w:p w14:paraId="34C6191D" w14:textId="18631B70" w:rsidR="006D747D" w:rsidRPr="008C5EDE" w:rsidRDefault="008C5EDE" w:rsidP="008C5EDE">
      <w:pPr>
        <w:pStyle w:val="Prrafodelista"/>
        <w:numPr>
          <w:ilvl w:val="1"/>
          <w:numId w:val="5"/>
        </w:numPr>
        <w:rPr>
          <w:lang w:val="es-MX"/>
        </w:rPr>
      </w:pPr>
      <w:r w:rsidRPr="008C5EDE">
        <w:rPr>
          <w:lang w:val="es-MX"/>
        </w:rPr>
        <w:lastRenderedPageBreak/>
        <w:drawing>
          <wp:inline distT="0" distB="0" distL="0" distR="0" wp14:anchorId="13BB9694" wp14:editId="1E8C64B7">
            <wp:extent cx="5791702" cy="4000847"/>
            <wp:effectExtent l="0" t="0" r="0" b="0"/>
            <wp:docPr id="161149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90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47D" w:rsidRPr="008C5EDE" w:rsidSect="00C27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79B8"/>
    <w:multiLevelType w:val="hybridMultilevel"/>
    <w:tmpl w:val="4482C53C"/>
    <w:lvl w:ilvl="0" w:tplc="1F6268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F0D71"/>
    <w:multiLevelType w:val="hybridMultilevel"/>
    <w:tmpl w:val="D1C874EC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B66F0"/>
    <w:multiLevelType w:val="hybridMultilevel"/>
    <w:tmpl w:val="BF4A0E62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62B6A"/>
    <w:multiLevelType w:val="hybridMultilevel"/>
    <w:tmpl w:val="331C19FA"/>
    <w:lvl w:ilvl="0" w:tplc="03C030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00BFB"/>
    <w:multiLevelType w:val="multilevel"/>
    <w:tmpl w:val="926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81149">
    <w:abstractNumId w:val="1"/>
  </w:num>
  <w:num w:numId="2" w16cid:durableId="2120679488">
    <w:abstractNumId w:val="2"/>
  </w:num>
  <w:num w:numId="3" w16cid:durableId="1150361732">
    <w:abstractNumId w:val="0"/>
  </w:num>
  <w:num w:numId="4" w16cid:durableId="1576357008">
    <w:abstractNumId w:val="4"/>
  </w:num>
  <w:num w:numId="5" w16cid:durableId="1118067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75"/>
    <w:rsid w:val="000357BA"/>
    <w:rsid w:val="000C5FF3"/>
    <w:rsid w:val="00101831"/>
    <w:rsid w:val="00116DA3"/>
    <w:rsid w:val="001525EB"/>
    <w:rsid w:val="001D7DF8"/>
    <w:rsid w:val="002A1549"/>
    <w:rsid w:val="00393AF3"/>
    <w:rsid w:val="003F7A00"/>
    <w:rsid w:val="00406B5B"/>
    <w:rsid w:val="00422C75"/>
    <w:rsid w:val="00440ACA"/>
    <w:rsid w:val="00442CB0"/>
    <w:rsid w:val="004B00F1"/>
    <w:rsid w:val="004C06CF"/>
    <w:rsid w:val="0052763D"/>
    <w:rsid w:val="005C12A9"/>
    <w:rsid w:val="0066171D"/>
    <w:rsid w:val="00661FA9"/>
    <w:rsid w:val="00693E69"/>
    <w:rsid w:val="006D747D"/>
    <w:rsid w:val="007F1FEA"/>
    <w:rsid w:val="008C100F"/>
    <w:rsid w:val="008C5EDE"/>
    <w:rsid w:val="009250FB"/>
    <w:rsid w:val="009452EB"/>
    <w:rsid w:val="00954C98"/>
    <w:rsid w:val="0099186B"/>
    <w:rsid w:val="009C4336"/>
    <w:rsid w:val="009D60E6"/>
    <w:rsid w:val="00A10620"/>
    <w:rsid w:val="00A14E03"/>
    <w:rsid w:val="00A21BA7"/>
    <w:rsid w:val="00A2703E"/>
    <w:rsid w:val="00A3154D"/>
    <w:rsid w:val="00AA4EFD"/>
    <w:rsid w:val="00AE50BB"/>
    <w:rsid w:val="00AE7F7E"/>
    <w:rsid w:val="00B675FF"/>
    <w:rsid w:val="00BB216D"/>
    <w:rsid w:val="00BE34DD"/>
    <w:rsid w:val="00BF28EF"/>
    <w:rsid w:val="00BF7D1E"/>
    <w:rsid w:val="00C27AFB"/>
    <w:rsid w:val="00C400E7"/>
    <w:rsid w:val="00C51A17"/>
    <w:rsid w:val="00C62EA5"/>
    <w:rsid w:val="00C92761"/>
    <w:rsid w:val="00CD340F"/>
    <w:rsid w:val="00CE358F"/>
    <w:rsid w:val="00D207D2"/>
    <w:rsid w:val="00DF48AD"/>
    <w:rsid w:val="00E26B60"/>
    <w:rsid w:val="00FC65F5"/>
    <w:rsid w:val="00FD29AF"/>
    <w:rsid w:val="00FD57E3"/>
    <w:rsid w:val="00FE4BD0"/>
    <w:rsid w:val="00FF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D383"/>
  <w15:chartTrackingRefBased/>
  <w15:docId w15:val="{472FAB2F-6245-4CA3-9178-B5FB1B40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C7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26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51</cp:revision>
  <dcterms:created xsi:type="dcterms:W3CDTF">2026-08-11T23:49:00Z</dcterms:created>
  <dcterms:modified xsi:type="dcterms:W3CDTF">2026-09-20T23:24:00Z</dcterms:modified>
</cp:coreProperties>
</file>