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D96" w:rsidRDefault="00972D96">
      <w:pPr>
        <w:pStyle w:val="Ttulo"/>
      </w:pPr>
    </w:p>
    <w:p w:rsidR="00972D96" w:rsidRDefault="00972D96">
      <w:pPr>
        <w:pStyle w:val="Ttulo"/>
      </w:pPr>
    </w:p>
    <w:p w:rsidR="00972D96" w:rsidRDefault="00972D96">
      <w:pPr>
        <w:pStyle w:val="Ttulo"/>
      </w:pPr>
    </w:p>
    <w:p w:rsidR="00972D96" w:rsidRDefault="00972D96">
      <w:pPr>
        <w:pStyle w:val="Ttulo"/>
      </w:pPr>
    </w:p>
    <w:p w:rsidR="00972D96" w:rsidRDefault="00972D96">
      <w:pPr>
        <w:pStyle w:val="Ttulo"/>
      </w:pPr>
    </w:p>
    <w:p w:rsidR="00972D96" w:rsidRDefault="00972D96">
      <w:pPr>
        <w:pStyle w:val="Ttulo"/>
        <w:jc w:val="center"/>
        <w:rPr>
          <w:sz w:val="56"/>
        </w:rPr>
      </w:pPr>
    </w:p>
    <w:p w:rsidR="00972D96" w:rsidRDefault="00B532A6">
      <w:pPr>
        <w:pStyle w:val="Ttulo"/>
        <w:jc w:val="center"/>
      </w:pPr>
      <w:r>
        <w:rPr>
          <w:sz w:val="64"/>
          <w:szCs w:val="64"/>
        </w:rPr>
        <w:t>Memoria técnica del proyecto</w:t>
      </w:r>
    </w:p>
    <w:p w:rsidR="00972D96" w:rsidRDefault="00B532A6">
      <w:pPr>
        <w:pStyle w:val="Ttulo1"/>
        <w:jc w:val="center"/>
      </w:pPr>
      <w:r>
        <w:rPr>
          <w:sz w:val="32"/>
        </w:rPr>
        <w:t>Programación de Sistemas Concurrentes y Distribuidos</w:t>
      </w:r>
    </w:p>
    <w:p w:rsidR="00972D96" w:rsidRDefault="00B532A6">
      <w:pPr>
        <w:pStyle w:val="Ttulo1"/>
        <w:jc w:val="center"/>
      </w:pPr>
      <w:r>
        <w:rPr>
          <w:sz w:val="24"/>
        </w:rPr>
        <w:t>2º curso, Grado de Ingeniería en Informática, 2018-2019</w:t>
      </w:r>
    </w:p>
    <w:p w:rsidR="00972D96" w:rsidRDefault="00972D96">
      <w:pPr>
        <w:pStyle w:val="Ttulo1"/>
      </w:pPr>
    </w:p>
    <w:p w:rsidR="00972D96" w:rsidRDefault="00972D96">
      <w:pPr>
        <w:pStyle w:val="Standard"/>
      </w:pPr>
    </w:p>
    <w:p w:rsidR="00972D96" w:rsidRDefault="00972D96">
      <w:pPr>
        <w:pStyle w:val="Standard"/>
      </w:pPr>
    </w:p>
    <w:p w:rsidR="00972D96" w:rsidRDefault="00B532A6">
      <w:pPr>
        <w:pStyle w:val="Standard"/>
      </w:pPr>
      <w:r>
        <w:tab/>
      </w:r>
      <w:r>
        <w:tab/>
      </w:r>
      <w:r>
        <w:tab/>
      </w:r>
      <w:r>
        <w:tab/>
      </w:r>
      <w:r>
        <w:tab/>
      </w:r>
      <w:r>
        <w:tab/>
      </w:r>
      <w:r>
        <w:tab/>
      </w:r>
      <w:r>
        <w:tab/>
      </w:r>
    </w:p>
    <w:p w:rsidR="00972D96" w:rsidRDefault="00972D96">
      <w:pPr>
        <w:pStyle w:val="Standard"/>
      </w:pPr>
    </w:p>
    <w:p w:rsidR="00972D96" w:rsidRDefault="00B532A6">
      <w:pPr>
        <w:pStyle w:val="Standard"/>
        <w:ind w:left="4956" w:firstLine="708"/>
      </w:pPr>
      <w:r>
        <w:rPr>
          <w:b/>
          <w:sz w:val="24"/>
        </w:rPr>
        <w:t>Número de equipo</w:t>
      </w:r>
      <w:r>
        <w:t xml:space="preserve">: </w:t>
      </w:r>
      <w:r>
        <w:rPr>
          <w:i/>
        </w:rPr>
        <w:t>1</w:t>
      </w:r>
    </w:p>
    <w:p w:rsidR="00972D96" w:rsidRDefault="00B532A6">
      <w:pPr>
        <w:pStyle w:val="Standard"/>
      </w:pPr>
      <w:r>
        <w:tab/>
      </w:r>
      <w:r>
        <w:tab/>
      </w:r>
      <w:r>
        <w:tab/>
      </w:r>
      <w:r>
        <w:tab/>
      </w:r>
      <w:r>
        <w:tab/>
      </w:r>
      <w:r>
        <w:tab/>
      </w:r>
      <w:r>
        <w:tab/>
      </w:r>
      <w:r>
        <w:tab/>
      </w:r>
      <w:r>
        <w:rPr>
          <w:b/>
          <w:sz w:val="24"/>
        </w:rPr>
        <w:t>Integrantes</w:t>
      </w:r>
      <w:r>
        <w:t>:</w:t>
      </w:r>
    </w:p>
    <w:p w:rsidR="00972D96" w:rsidRDefault="00B532A6">
      <w:pPr>
        <w:pStyle w:val="Prrafodelista"/>
        <w:numPr>
          <w:ilvl w:val="0"/>
          <w:numId w:val="1"/>
        </w:numPr>
        <w:ind w:left="5529"/>
        <w:rPr>
          <w:i/>
        </w:rPr>
      </w:pPr>
      <w:r>
        <w:rPr>
          <w:i/>
        </w:rPr>
        <w:t>Germán Garcés Latre, 757024</w:t>
      </w:r>
    </w:p>
    <w:p w:rsidR="00972D96" w:rsidRDefault="00B532A6">
      <w:pPr>
        <w:pStyle w:val="Prrafodelista"/>
        <w:numPr>
          <w:ilvl w:val="0"/>
          <w:numId w:val="1"/>
        </w:numPr>
        <w:ind w:left="5529"/>
        <w:rPr>
          <w:i/>
        </w:rPr>
      </w:pPr>
      <w:r>
        <w:rPr>
          <w:i/>
        </w:rPr>
        <w:t>Sergio García Esteban, 755844</w:t>
      </w:r>
    </w:p>
    <w:p w:rsidR="00972D96" w:rsidRDefault="00B532A6">
      <w:pPr>
        <w:pStyle w:val="Prrafodelista"/>
        <w:numPr>
          <w:ilvl w:val="0"/>
          <w:numId w:val="1"/>
        </w:numPr>
        <w:ind w:left="5529"/>
        <w:rPr>
          <w:i/>
        </w:rPr>
      </w:pPr>
      <w:r>
        <w:rPr>
          <w:i/>
        </w:rPr>
        <w:t>Diego Caballé Casanova, 738712</w:t>
      </w:r>
    </w:p>
    <w:p w:rsidR="00972D96" w:rsidRDefault="00B532A6">
      <w:pPr>
        <w:pStyle w:val="Prrafodelista"/>
        <w:numPr>
          <w:ilvl w:val="0"/>
          <w:numId w:val="1"/>
        </w:numPr>
        <w:ind w:left="5529"/>
        <w:rPr>
          <w:i/>
        </w:rPr>
      </w:pPr>
      <w:r>
        <w:rPr>
          <w:i/>
        </w:rPr>
        <w:t>Patricia Briones Yus, 735576</w:t>
      </w:r>
    </w:p>
    <w:p w:rsidR="00972D96" w:rsidRDefault="00B532A6">
      <w:pPr>
        <w:pStyle w:val="Standard"/>
        <w:rPr>
          <w:rFonts w:ascii="Cambria" w:eastAsia="F" w:hAnsi="Cambria"/>
          <w:b/>
          <w:bCs/>
          <w:color w:val="365F91"/>
          <w:sz w:val="28"/>
          <w:szCs w:val="28"/>
        </w:rPr>
      </w:pPr>
      <w:r>
        <w:lastRenderedPageBreak/>
        <w:br w:type="page"/>
      </w:r>
    </w:p>
    <w:p w:rsidR="00972D96" w:rsidRDefault="00B532A6">
      <w:pPr>
        <w:pStyle w:val="Ttulo1"/>
      </w:pPr>
      <w:r>
        <w:lastRenderedPageBreak/>
        <w:t>Índice de contenidos</w:t>
      </w:r>
    </w:p>
    <w:p w:rsidR="00972D96" w:rsidRDefault="00972D96">
      <w:pPr>
        <w:pStyle w:val="Standard"/>
      </w:pPr>
    </w:p>
    <w:p w:rsidR="00972D96" w:rsidRDefault="00B532A6">
      <w:pPr>
        <w:pStyle w:val="Standard"/>
        <w:numPr>
          <w:ilvl w:val="0"/>
          <w:numId w:val="7"/>
        </w:numPr>
        <w:jc w:val="both"/>
        <w:rPr>
          <w:rFonts w:ascii="Cambria" w:hAnsi="Cambria"/>
          <w:color w:val="294983"/>
          <w:sz w:val="26"/>
          <w:szCs w:val="26"/>
        </w:rPr>
      </w:pPr>
      <w:r>
        <w:rPr>
          <w:rFonts w:ascii="Cambria" w:hAnsi="Cambria"/>
          <w:color w:val="294983"/>
          <w:sz w:val="26"/>
          <w:szCs w:val="26"/>
        </w:rPr>
        <w:t>Introducción _________________________________________________________</w:t>
      </w:r>
      <w:r>
        <w:rPr>
          <w:rFonts w:ascii="Cambria" w:hAnsi="Cambria"/>
          <w:color w:val="294983"/>
          <w:sz w:val="26"/>
          <w:szCs w:val="26"/>
        </w:rPr>
        <w:tab/>
        <w:t>4</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1.1 Descripción breve del trabajo __________________________________</w:t>
      </w:r>
      <w:r>
        <w:rPr>
          <w:rFonts w:ascii="Cambria" w:hAnsi="Cambria"/>
          <w:color w:val="294983"/>
          <w:sz w:val="26"/>
          <w:szCs w:val="26"/>
        </w:rPr>
        <w:tab/>
        <w:t>4</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 xml:space="preserve">1.2 Participantes del </w:t>
      </w:r>
      <w:r>
        <w:rPr>
          <w:rFonts w:ascii="Cambria" w:hAnsi="Cambria"/>
          <w:color w:val="294983"/>
          <w:sz w:val="26"/>
          <w:szCs w:val="26"/>
        </w:rPr>
        <w:t>proyecto ______________________________________ 4</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1.3 Estructura ________________________________________________________ 4</w:t>
      </w:r>
    </w:p>
    <w:p w:rsidR="00972D96" w:rsidRDefault="00B532A6">
      <w:pPr>
        <w:pStyle w:val="Standard"/>
        <w:numPr>
          <w:ilvl w:val="0"/>
          <w:numId w:val="7"/>
        </w:numPr>
        <w:jc w:val="both"/>
        <w:rPr>
          <w:rFonts w:ascii="Cambria" w:hAnsi="Cambria"/>
          <w:color w:val="294983"/>
          <w:sz w:val="26"/>
          <w:szCs w:val="26"/>
        </w:rPr>
      </w:pPr>
      <w:r>
        <w:rPr>
          <w:rFonts w:ascii="Cambria" w:hAnsi="Cambria"/>
          <w:color w:val="294983"/>
          <w:sz w:val="26"/>
          <w:szCs w:val="26"/>
        </w:rPr>
        <w:t>Diseño de alto nivel de la solución __________________________________ 5</w:t>
      </w:r>
    </w:p>
    <w:p w:rsidR="00972D96" w:rsidRDefault="00B532A6">
      <w:pPr>
        <w:pStyle w:val="Standard"/>
        <w:numPr>
          <w:ilvl w:val="0"/>
          <w:numId w:val="7"/>
        </w:numPr>
        <w:jc w:val="both"/>
        <w:rPr>
          <w:rFonts w:ascii="Cambria" w:hAnsi="Cambria"/>
          <w:color w:val="294983"/>
          <w:sz w:val="26"/>
          <w:szCs w:val="26"/>
        </w:rPr>
      </w:pPr>
      <w:r>
        <w:rPr>
          <w:rFonts w:ascii="Cambria" w:hAnsi="Cambria"/>
          <w:color w:val="294983"/>
          <w:sz w:val="26"/>
          <w:szCs w:val="26"/>
        </w:rPr>
        <w:t>Decisiones de diseño relevantes ___________________________</w:t>
      </w:r>
      <w:r>
        <w:rPr>
          <w:rFonts w:ascii="Cambria" w:hAnsi="Cambria"/>
          <w:color w:val="294983"/>
          <w:sz w:val="26"/>
          <w:szCs w:val="26"/>
        </w:rPr>
        <w:t>_________ 7</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 xml:space="preserve">3.1 Monitor </w:t>
      </w:r>
      <w:proofErr w:type="spellStart"/>
      <w:r>
        <w:rPr>
          <w:rFonts w:ascii="Cambria" w:hAnsi="Cambria"/>
          <w:color w:val="294983"/>
          <w:sz w:val="26"/>
          <w:szCs w:val="26"/>
        </w:rPr>
        <w:t>LindaDriver</w:t>
      </w:r>
      <w:proofErr w:type="spellEnd"/>
      <w:r>
        <w:rPr>
          <w:rFonts w:ascii="Cambria" w:hAnsi="Cambria"/>
          <w:color w:val="294983"/>
          <w:sz w:val="26"/>
          <w:szCs w:val="26"/>
        </w:rPr>
        <w:t xml:space="preserve"> _____________________________________________7</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 xml:space="preserve">3.2 Monitor </w:t>
      </w:r>
      <w:proofErr w:type="spellStart"/>
      <w:r>
        <w:rPr>
          <w:rFonts w:ascii="Cambria" w:hAnsi="Cambria"/>
          <w:color w:val="294983"/>
          <w:sz w:val="26"/>
          <w:szCs w:val="26"/>
        </w:rPr>
        <w:t>ControlLS</w:t>
      </w:r>
      <w:proofErr w:type="spellEnd"/>
      <w:r>
        <w:rPr>
          <w:rFonts w:ascii="Cambria" w:hAnsi="Cambria"/>
          <w:color w:val="294983"/>
          <w:sz w:val="26"/>
          <w:szCs w:val="26"/>
        </w:rPr>
        <w:t xml:space="preserve"> _______________________________________________ 7 </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 xml:space="preserve">3.3 Monitor </w:t>
      </w:r>
      <w:proofErr w:type="spellStart"/>
      <w:r>
        <w:rPr>
          <w:rFonts w:ascii="Cambria" w:hAnsi="Cambria"/>
          <w:color w:val="294983"/>
          <w:sz w:val="26"/>
          <w:szCs w:val="26"/>
        </w:rPr>
        <w:t>ControlTuplas</w:t>
      </w:r>
      <w:proofErr w:type="spellEnd"/>
      <w:r>
        <w:rPr>
          <w:rFonts w:ascii="Cambria" w:hAnsi="Cambria"/>
          <w:color w:val="294983"/>
          <w:sz w:val="26"/>
          <w:szCs w:val="26"/>
        </w:rPr>
        <w:t xml:space="preserve"> __________________________________________ 7</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3.4 TAD Tuplas ______________</w:t>
      </w:r>
      <w:r>
        <w:rPr>
          <w:rFonts w:ascii="Cambria" w:hAnsi="Cambria"/>
          <w:color w:val="294983"/>
          <w:sz w:val="26"/>
          <w:szCs w:val="26"/>
        </w:rPr>
        <w:t>_________________________________________</w:t>
      </w:r>
      <w:r>
        <w:rPr>
          <w:rFonts w:ascii="Cambria" w:hAnsi="Cambria"/>
          <w:color w:val="294983"/>
          <w:sz w:val="26"/>
          <w:szCs w:val="26"/>
        </w:rPr>
        <w:tab/>
        <w:t xml:space="preserve"> 8</w:t>
      </w:r>
    </w:p>
    <w:p w:rsidR="00972D96" w:rsidRDefault="00B532A6">
      <w:pPr>
        <w:pStyle w:val="Standard"/>
        <w:numPr>
          <w:ilvl w:val="0"/>
          <w:numId w:val="7"/>
        </w:numPr>
        <w:jc w:val="both"/>
        <w:rPr>
          <w:rFonts w:ascii="Cambria" w:hAnsi="Cambria"/>
          <w:color w:val="294983"/>
          <w:sz w:val="26"/>
          <w:szCs w:val="26"/>
        </w:rPr>
      </w:pPr>
      <w:r>
        <w:rPr>
          <w:rFonts w:ascii="Cambria" w:hAnsi="Cambria"/>
          <w:color w:val="294983"/>
          <w:sz w:val="26"/>
          <w:szCs w:val="26"/>
        </w:rPr>
        <w:t>Evaluación del sistema final _________________________________________ 9</w:t>
      </w:r>
    </w:p>
    <w:p w:rsidR="00972D96" w:rsidRDefault="00B532A6">
      <w:pPr>
        <w:pStyle w:val="Standard"/>
        <w:numPr>
          <w:ilvl w:val="0"/>
          <w:numId w:val="7"/>
        </w:numPr>
        <w:jc w:val="both"/>
        <w:rPr>
          <w:rFonts w:ascii="Cambria" w:hAnsi="Cambria"/>
          <w:color w:val="294983"/>
          <w:sz w:val="26"/>
          <w:szCs w:val="26"/>
        </w:rPr>
      </w:pPr>
      <w:r>
        <w:rPr>
          <w:rFonts w:ascii="Cambria" w:hAnsi="Cambria"/>
          <w:color w:val="294983"/>
          <w:sz w:val="26"/>
          <w:szCs w:val="26"/>
        </w:rPr>
        <w:t>Planificación y organización del trabajo ____________________________ x</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5.1 Tareas desarrolladas _________________________________________</w:t>
      </w:r>
      <w:r>
        <w:rPr>
          <w:rFonts w:ascii="Cambria" w:hAnsi="Cambria"/>
          <w:color w:val="294983"/>
          <w:sz w:val="26"/>
          <w:szCs w:val="26"/>
        </w:rPr>
        <w:t>____ x</w:t>
      </w:r>
    </w:p>
    <w:p w:rsidR="00972D96" w:rsidRDefault="00B532A6">
      <w:pPr>
        <w:pStyle w:val="Standard"/>
        <w:ind w:left="720"/>
        <w:jc w:val="both"/>
        <w:rPr>
          <w:rFonts w:ascii="Cambria" w:hAnsi="Cambria"/>
          <w:color w:val="294983"/>
          <w:sz w:val="26"/>
          <w:szCs w:val="26"/>
        </w:rPr>
      </w:pPr>
      <w:r>
        <w:rPr>
          <w:rFonts w:ascii="Cambria" w:hAnsi="Cambria"/>
          <w:color w:val="294983"/>
          <w:sz w:val="26"/>
          <w:szCs w:val="26"/>
        </w:rPr>
        <w:t>5.2 Control de esfuerzos _____________________________________________ x</w:t>
      </w:r>
    </w:p>
    <w:p w:rsidR="00972D96" w:rsidRDefault="00B532A6">
      <w:pPr>
        <w:pStyle w:val="Standard"/>
        <w:numPr>
          <w:ilvl w:val="0"/>
          <w:numId w:val="7"/>
        </w:numPr>
        <w:jc w:val="both"/>
        <w:rPr>
          <w:rFonts w:ascii="Cambria" w:hAnsi="Cambria"/>
          <w:color w:val="294983"/>
          <w:sz w:val="26"/>
          <w:szCs w:val="26"/>
        </w:rPr>
      </w:pPr>
      <w:r>
        <w:rPr>
          <w:rFonts w:ascii="Cambria" w:hAnsi="Cambria"/>
          <w:color w:val="294983"/>
          <w:sz w:val="26"/>
          <w:szCs w:val="26"/>
        </w:rPr>
        <w:t>Conclusiones y posibles mejoras futuras ___________________________ x</w:t>
      </w:r>
    </w:p>
    <w:p w:rsidR="00972D96" w:rsidRDefault="00B532A6">
      <w:pPr>
        <w:pStyle w:val="Standard"/>
        <w:rPr>
          <w:rFonts w:ascii="Cambria" w:eastAsia="F" w:hAnsi="Cambria"/>
          <w:b/>
          <w:bCs/>
          <w:color w:val="365F91"/>
          <w:sz w:val="26"/>
          <w:szCs w:val="26"/>
        </w:rPr>
      </w:pPr>
      <w:r>
        <w:br w:type="page"/>
      </w:r>
    </w:p>
    <w:p w:rsidR="00972D96" w:rsidRDefault="00B532A6">
      <w:pPr>
        <w:pStyle w:val="Ttulo1"/>
        <w:numPr>
          <w:ilvl w:val="0"/>
          <w:numId w:val="2"/>
        </w:numPr>
      </w:pPr>
      <w:r>
        <w:lastRenderedPageBreak/>
        <w:t>Introducción</w:t>
      </w:r>
    </w:p>
    <w:p w:rsidR="00972D96" w:rsidRDefault="00972D96">
      <w:pPr>
        <w:pStyle w:val="Standard"/>
      </w:pPr>
    </w:p>
    <w:p w:rsidR="00972D96" w:rsidRDefault="00B532A6">
      <w:pPr>
        <w:pStyle w:val="Ttulo2"/>
        <w:numPr>
          <w:ilvl w:val="1"/>
          <w:numId w:val="4"/>
        </w:numPr>
      </w:pPr>
      <w:bookmarkStart w:id="0" w:name="_Hlk535085191"/>
      <w:r>
        <w:t xml:space="preserve">Descripción </w:t>
      </w:r>
      <w:bookmarkEnd w:id="0"/>
      <w:r>
        <w:t>breve del trabajo</w:t>
      </w:r>
      <w:bookmarkStart w:id="1" w:name="_Hlk535085779"/>
      <w:bookmarkEnd w:id="1"/>
    </w:p>
    <w:p w:rsidR="00972D96" w:rsidRDefault="00972D96"/>
    <w:p w:rsidR="00972D96" w:rsidRDefault="00B532A6">
      <w:pPr>
        <w:pStyle w:val="Standard"/>
        <w:jc w:val="both"/>
      </w:pPr>
      <w:r>
        <w:t xml:space="preserve">El proyecto consiste en el desarrollo de un servicio, un sistema de coordinación Linda. Linda es un lenguaje/sistema de coordinación basado en un espacio “lógico” de memoria compartida: el espacio de tuplas. </w:t>
      </w:r>
    </w:p>
    <w:p w:rsidR="00972D96" w:rsidRDefault="00B532A6">
      <w:pPr>
        <w:pStyle w:val="Standard"/>
        <w:jc w:val="both"/>
      </w:pPr>
      <w:r>
        <w:t>Su funcionamiento se basa en un proceso servido</w:t>
      </w:r>
      <w:r>
        <w:t xml:space="preserve">r, el cual hemos llamado </w:t>
      </w:r>
      <w:proofErr w:type="spellStart"/>
      <w:r>
        <w:t>LindaServer</w:t>
      </w:r>
      <w:proofErr w:type="spellEnd"/>
      <w:r>
        <w:t xml:space="preserve">, que gestiona varios procesos cliente, y que a su vez trata 3 procesos servidores. </w:t>
      </w:r>
    </w:p>
    <w:p w:rsidR="00972D96" w:rsidRDefault="00B532A6">
      <w:pPr>
        <w:pStyle w:val="Standard"/>
        <w:jc w:val="both"/>
      </w:pPr>
      <w:r>
        <w:t xml:space="preserve">Los clientes disponen de 5 operaciones: </w:t>
      </w:r>
      <w:proofErr w:type="spellStart"/>
      <w:r>
        <w:t>postnote</w:t>
      </w:r>
      <w:proofErr w:type="spellEnd"/>
      <w:r>
        <w:t xml:space="preserve">, </w:t>
      </w:r>
      <w:proofErr w:type="spellStart"/>
      <w:r>
        <w:t>removenote</w:t>
      </w:r>
      <w:proofErr w:type="spellEnd"/>
      <w:r>
        <w:t xml:space="preserve">, </w:t>
      </w:r>
      <w:proofErr w:type="spellStart"/>
      <w:r>
        <w:t>readnote</w:t>
      </w:r>
      <w:proofErr w:type="spellEnd"/>
      <w:r>
        <w:t xml:space="preserve">, conectarse al servicio o desconectarse. Los servidores (1, 2 y </w:t>
      </w:r>
      <w:r>
        <w:t>3) son los responsables de almacenar y tratar las operaciones que involucran a las tuplas enviadas por los clientes. Cada servidor gestiona el almacenamiento de tuplas de unas determinadas dimensiones en su memoria. En concreto, un servidor trabaja con tup</w:t>
      </w:r>
      <w:r>
        <w:t>las entre 1 y 3 elementos, otro entre 4 y 5 y otro de solo 6 elementos.</w:t>
      </w:r>
    </w:p>
    <w:p w:rsidR="00972D96" w:rsidRDefault="00B532A6">
      <w:pPr>
        <w:pStyle w:val="Standard"/>
        <w:jc w:val="both"/>
      </w:pPr>
      <w:r>
        <w:t>Para este trabajo las tuplas tendrán una longitud máxima de 6 elementos (por simplicidad). También existen patrones, son tuplas, pero uno o más de sus elementos son variables a las cua</w:t>
      </w:r>
      <w:r>
        <w:t xml:space="preserve">les se les pueden ligar otros valores. Los patrones podrán ser solo usados por las operaciones </w:t>
      </w:r>
      <w:proofErr w:type="spellStart"/>
      <w:r>
        <w:t>removenote</w:t>
      </w:r>
      <w:proofErr w:type="spellEnd"/>
      <w:r>
        <w:t xml:space="preserve"> y </w:t>
      </w:r>
      <w:proofErr w:type="spellStart"/>
      <w:r>
        <w:t>readnote</w:t>
      </w:r>
      <w:proofErr w:type="spellEnd"/>
      <w:r>
        <w:t>.</w:t>
      </w:r>
    </w:p>
    <w:p w:rsidR="00972D96" w:rsidRDefault="00972D96">
      <w:pPr>
        <w:pStyle w:val="Standard"/>
        <w:jc w:val="both"/>
        <w:rPr>
          <w:rFonts w:ascii="Cambria" w:hAnsi="Cambria"/>
        </w:rPr>
      </w:pPr>
    </w:p>
    <w:p w:rsidR="00972D96" w:rsidRDefault="00B532A6">
      <w:pPr>
        <w:pStyle w:val="Ttulo2"/>
        <w:numPr>
          <w:ilvl w:val="1"/>
          <w:numId w:val="4"/>
        </w:numPr>
      </w:pPr>
      <w:r>
        <w:t>Participantes del proyecto</w:t>
      </w:r>
    </w:p>
    <w:p w:rsidR="00972D96" w:rsidRDefault="00972D96"/>
    <w:p w:rsidR="00972D96" w:rsidRDefault="00B532A6">
      <w:r>
        <w:t xml:space="preserve">Los componentes del equipo son: </w:t>
      </w:r>
      <w:r>
        <w:br/>
      </w:r>
    </w:p>
    <w:p w:rsidR="00972D96" w:rsidRDefault="00972D96">
      <w:pPr>
        <w:sectPr w:rsidR="00972D96">
          <w:footerReference w:type="default" r:id="rId8"/>
          <w:pgSz w:w="11906" w:h="16838"/>
          <w:pgMar w:top="1417" w:right="1701" w:bottom="777" w:left="1701" w:header="0" w:footer="720" w:gutter="0"/>
          <w:cols w:space="720"/>
          <w:formProt w:val="0"/>
          <w:docGrid w:linePitch="100" w:charSpace="4096"/>
        </w:sectPr>
      </w:pPr>
    </w:p>
    <w:p w:rsidR="00972D96" w:rsidRDefault="00B532A6">
      <w:pPr>
        <w:pStyle w:val="Prrafodelista"/>
        <w:numPr>
          <w:ilvl w:val="0"/>
          <w:numId w:val="5"/>
        </w:numPr>
      </w:pPr>
      <w:r>
        <w:lastRenderedPageBreak/>
        <w:t>Germán Garcés Latre</w:t>
      </w:r>
    </w:p>
    <w:p w:rsidR="00972D96" w:rsidRDefault="00B532A6">
      <w:pPr>
        <w:pStyle w:val="Prrafodelista"/>
        <w:numPr>
          <w:ilvl w:val="0"/>
          <w:numId w:val="5"/>
        </w:numPr>
      </w:pPr>
      <w:r>
        <w:t>Sergio García Esteban</w:t>
      </w:r>
    </w:p>
    <w:p w:rsidR="00972D96" w:rsidRDefault="00B532A6">
      <w:pPr>
        <w:pStyle w:val="Prrafodelista"/>
        <w:numPr>
          <w:ilvl w:val="0"/>
          <w:numId w:val="5"/>
        </w:numPr>
        <w:ind w:left="0"/>
      </w:pPr>
      <w:r>
        <w:lastRenderedPageBreak/>
        <w:t>Diego Caballé Casanova</w:t>
      </w:r>
    </w:p>
    <w:p w:rsidR="00972D96" w:rsidRDefault="00B532A6">
      <w:pPr>
        <w:pStyle w:val="Prrafodelista"/>
        <w:numPr>
          <w:ilvl w:val="0"/>
          <w:numId w:val="5"/>
        </w:numPr>
        <w:ind w:left="0"/>
      </w:pPr>
      <w:r>
        <w:t>Patricia Briones Yus</w:t>
      </w:r>
    </w:p>
    <w:p w:rsidR="00972D96" w:rsidRDefault="00972D96">
      <w:pPr>
        <w:sectPr w:rsidR="00972D96">
          <w:type w:val="continuous"/>
          <w:pgSz w:w="11906" w:h="16838"/>
          <w:pgMar w:top="1417" w:right="1701" w:bottom="777" w:left="1701" w:header="0" w:footer="720" w:gutter="0"/>
          <w:cols w:num="2" w:space="720"/>
          <w:formProt w:val="0"/>
          <w:docGrid w:linePitch="100" w:charSpace="4096"/>
        </w:sectPr>
      </w:pPr>
    </w:p>
    <w:p w:rsidR="00972D96" w:rsidRDefault="00972D96"/>
    <w:p w:rsidR="00972D96" w:rsidRDefault="00972D96"/>
    <w:p w:rsidR="00972D96" w:rsidRDefault="00B532A6">
      <w:pPr>
        <w:pStyle w:val="Ttulo2"/>
      </w:pPr>
      <w:r>
        <w:t>1.3 Estructura</w:t>
      </w:r>
    </w:p>
    <w:p w:rsidR="00972D96" w:rsidRDefault="00972D96"/>
    <w:p w:rsidR="00972D96" w:rsidRDefault="00B532A6">
      <w:pPr>
        <w:pStyle w:val="Standard"/>
        <w:jc w:val="both"/>
      </w:pPr>
      <w:r>
        <w:t>Esta es la lista de los módulos que hemos desarrollado a lo largo del trabajo:</w:t>
      </w:r>
    </w:p>
    <w:p w:rsidR="00972D96" w:rsidRDefault="00B532A6">
      <w:pPr>
        <w:pStyle w:val="Standard"/>
        <w:numPr>
          <w:ilvl w:val="0"/>
          <w:numId w:val="6"/>
        </w:numPr>
        <w:jc w:val="both"/>
      </w:pPr>
      <w:r>
        <w:rPr>
          <w:b/>
        </w:rPr>
        <w:t>Tuplas.cpp</w:t>
      </w:r>
      <w:r>
        <w:t xml:space="preserve"> y </w:t>
      </w:r>
      <w:r>
        <w:rPr>
          <w:b/>
        </w:rPr>
        <w:t>Tuplas.hpp</w:t>
      </w:r>
      <w:r>
        <w:t>. Im</w:t>
      </w:r>
      <w:r>
        <w:t xml:space="preserve">plementación del TAD Tupla, que está formado por el número de elementos que contiene, y un vector de </w:t>
      </w:r>
      <w:proofErr w:type="spellStart"/>
      <w:r>
        <w:t>strings</w:t>
      </w:r>
      <w:proofErr w:type="spellEnd"/>
      <w:r>
        <w:t xml:space="preserve"> donde se guarda la información de cada elemento.</w:t>
      </w:r>
    </w:p>
    <w:p w:rsidR="00972D96" w:rsidRDefault="00B532A6">
      <w:pPr>
        <w:pStyle w:val="Standard"/>
        <w:numPr>
          <w:ilvl w:val="0"/>
          <w:numId w:val="6"/>
        </w:numPr>
        <w:jc w:val="both"/>
      </w:pPr>
      <w:r>
        <w:t xml:space="preserve"> </w:t>
      </w:r>
      <w:r>
        <w:rPr>
          <w:b/>
        </w:rPr>
        <w:t>LindaServer.cpp</w:t>
      </w:r>
      <w:r>
        <w:t>. Crea un servidor que atiende a varios clientes, y envía a los servidores el come</w:t>
      </w:r>
      <w:r>
        <w:t>tido de cada uno.</w:t>
      </w:r>
    </w:p>
    <w:p w:rsidR="00972D96" w:rsidRDefault="00B532A6">
      <w:pPr>
        <w:pStyle w:val="Standard"/>
        <w:numPr>
          <w:ilvl w:val="0"/>
          <w:numId w:val="6"/>
        </w:numPr>
        <w:jc w:val="both"/>
      </w:pPr>
      <w:r>
        <w:rPr>
          <w:b/>
        </w:rPr>
        <w:t>Servidor.cpp</w:t>
      </w:r>
      <w:r>
        <w:t xml:space="preserve">. Crea un servidor que según la operación a realizar enviada desde </w:t>
      </w:r>
      <w:proofErr w:type="spellStart"/>
      <w:r>
        <w:t>LindaServer</w:t>
      </w:r>
      <w:proofErr w:type="spellEnd"/>
      <w:r>
        <w:t xml:space="preserve"> insertará, eliminará o leerá una tupla de memoria.</w:t>
      </w:r>
    </w:p>
    <w:p w:rsidR="00972D96" w:rsidRDefault="00B532A6">
      <w:pPr>
        <w:pStyle w:val="Standard"/>
        <w:numPr>
          <w:ilvl w:val="0"/>
          <w:numId w:val="6"/>
        </w:numPr>
        <w:jc w:val="both"/>
      </w:pPr>
      <w:r>
        <w:rPr>
          <w:b/>
        </w:rPr>
        <w:lastRenderedPageBreak/>
        <w:t>LindaDriver.cpp</w:t>
      </w:r>
      <w:r>
        <w:t xml:space="preserve"> y </w:t>
      </w:r>
      <w:r>
        <w:rPr>
          <w:b/>
        </w:rPr>
        <w:t>LindaDriver.hpp</w:t>
      </w:r>
      <w:r>
        <w:t xml:space="preserve">. Monitor que se encarga de la conexión de los clientes con </w:t>
      </w:r>
      <w:proofErr w:type="spellStart"/>
      <w:r>
        <w:t>LindaServer</w:t>
      </w:r>
      <w:proofErr w:type="spellEnd"/>
      <w:r>
        <w:t xml:space="preserve"> y a su vez de las operaciones a las que tienen acceso los clientes.</w:t>
      </w:r>
    </w:p>
    <w:p w:rsidR="00972D96" w:rsidRDefault="00B532A6">
      <w:pPr>
        <w:pStyle w:val="Standard"/>
        <w:numPr>
          <w:ilvl w:val="0"/>
          <w:numId w:val="6"/>
        </w:numPr>
        <w:jc w:val="both"/>
      </w:pPr>
      <w:r>
        <w:rPr>
          <w:b/>
        </w:rPr>
        <w:t>ControlLS.cpp</w:t>
      </w:r>
      <w:r>
        <w:t xml:space="preserve"> y </w:t>
      </w:r>
      <w:r>
        <w:rPr>
          <w:b/>
        </w:rPr>
        <w:t>ControlLS.hpp</w:t>
      </w:r>
      <w:r>
        <w:t xml:space="preserve">. Monitor que se encarga de controlar todo lo que pasa dentro de </w:t>
      </w:r>
      <w:proofErr w:type="spellStart"/>
      <w:r>
        <w:t>LindaServer</w:t>
      </w:r>
      <w:proofErr w:type="spellEnd"/>
      <w:r>
        <w:t xml:space="preserve"> en exclusión mutua. </w:t>
      </w:r>
    </w:p>
    <w:p w:rsidR="00972D96" w:rsidRDefault="00B532A6">
      <w:pPr>
        <w:pStyle w:val="Standard"/>
        <w:numPr>
          <w:ilvl w:val="0"/>
          <w:numId w:val="6"/>
        </w:numPr>
        <w:jc w:val="both"/>
      </w:pPr>
      <w:r>
        <w:rPr>
          <w:b/>
        </w:rPr>
        <w:t>Admin.cpp</w:t>
      </w:r>
      <w:r>
        <w:t>. Crea un cliente que se conecta al serv</w:t>
      </w:r>
      <w:r>
        <w:t xml:space="preserve">icio cuya función es cerrar el </w:t>
      </w:r>
      <w:proofErr w:type="spellStart"/>
      <w:r>
        <w:t>LindaServer</w:t>
      </w:r>
      <w:proofErr w:type="spellEnd"/>
      <w:r>
        <w:t xml:space="preserve"> de manera controlada y como proceso administrador.</w:t>
      </w:r>
    </w:p>
    <w:p w:rsidR="00972D96" w:rsidRDefault="00B532A6">
      <w:pPr>
        <w:pStyle w:val="Standard"/>
        <w:numPr>
          <w:ilvl w:val="0"/>
          <w:numId w:val="6"/>
        </w:numPr>
        <w:jc w:val="both"/>
      </w:pPr>
      <w:r>
        <w:rPr>
          <w:b/>
        </w:rPr>
        <w:t>ControlTuplas.cpp</w:t>
      </w:r>
      <w:r>
        <w:t xml:space="preserve"> y </w:t>
      </w:r>
      <w:r>
        <w:rPr>
          <w:b/>
        </w:rPr>
        <w:t>ControlTuplas.hpp</w:t>
      </w:r>
      <w:r>
        <w:t>. Monitor que se encarga de insertar, eliminar o leer las tuplas de la memoria en exclusión mutua.</w:t>
      </w:r>
    </w:p>
    <w:p w:rsidR="00972D96" w:rsidRDefault="00B532A6">
      <w:pPr>
        <w:pStyle w:val="Standard"/>
        <w:numPr>
          <w:ilvl w:val="0"/>
          <w:numId w:val="6"/>
        </w:numPr>
        <w:jc w:val="both"/>
      </w:pPr>
      <w:r>
        <w:rPr>
          <w:b/>
        </w:rPr>
        <w:t>Clienteprueba.cpp</w:t>
      </w:r>
      <w:r>
        <w:t>. Crea un</w:t>
      </w:r>
      <w:r>
        <w:t xml:space="preserve"> cliente que se comunica conecta al servicio para realizar distintas operaciones.</w:t>
      </w:r>
    </w:p>
    <w:p w:rsidR="00972D96" w:rsidRDefault="00972D96">
      <w:pPr>
        <w:pStyle w:val="Standard"/>
        <w:jc w:val="both"/>
      </w:pPr>
    </w:p>
    <w:p w:rsidR="00972D96" w:rsidRDefault="00B532A6">
      <w:pPr>
        <w:pStyle w:val="Ttulo1"/>
        <w:jc w:val="both"/>
      </w:pPr>
      <w:r>
        <w:t>Diseño de alto nivel de la solución</w:t>
      </w:r>
    </w:p>
    <w:p w:rsidR="00972D96" w:rsidRDefault="00972D96">
      <w:pPr>
        <w:pStyle w:val="Standard"/>
        <w:jc w:val="both"/>
      </w:pPr>
    </w:p>
    <w:p w:rsidR="00972D96" w:rsidRDefault="00B532A6">
      <w:pPr>
        <w:pStyle w:val="Standard"/>
        <w:jc w:val="both"/>
      </w:pPr>
      <w:r>
        <w:t>El sistema está compuesto por: tres procesos servidor, un proceso “</w:t>
      </w:r>
      <w:proofErr w:type="spellStart"/>
      <w:r>
        <w:t>LindaServer</w:t>
      </w:r>
      <w:proofErr w:type="spellEnd"/>
      <w:r>
        <w:t xml:space="preserve">” (servidor y cliente) y uno o varios procesos cliente. </w:t>
      </w:r>
    </w:p>
    <w:p w:rsidR="00972D96" w:rsidRDefault="00B532A6">
      <w:pPr>
        <w:pStyle w:val="Standard"/>
        <w:jc w:val="both"/>
      </w:pPr>
      <w:r>
        <w:t>L</w:t>
      </w:r>
      <w:r>
        <w:t xml:space="preserve">os clientes pueden optar por 5 opciones: </w:t>
      </w:r>
      <w:proofErr w:type="spellStart"/>
      <w:r>
        <w:t>postnote</w:t>
      </w:r>
      <w:proofErr w:type="spellEnd"/>
      <w:r>
        <w:t xml:space="preserve">, </w:t>
      </w:r>
      <w:proofErr w:type="spellStart"/>
      <w:r>
        <w:t>removenote</w:t>
      </w:r>
      <w:proofErr w:type="spellEnd"/>
      <w:r>
        <w:t xml:space="preserve">, </w:t>
      </w:r>
      <w:proofErr w:type="spellStart"/>
      <w:r>
        <w:t>readnote</w:t>
      </w:r>
      <w:proofErr w:type="spellEnd"/>
      <w:r>
        <w:t xml:space="preserve">, conectarse al servicio o desconectarse. </w:t>
      </w:r>
      <w:proofErr w:type="spellStart"/>
      <w:r>
        <w:t>LindaDriver</w:t>
      </w:r>
      <w:proofErr w:type="spellEnd"/>
      <w:r>
        <w:t xml:space="preserve"> se encarga de transmitir a </w:t>
      </w:r>
      <w:proofErr w:type="spellStart"/>
      <w:r>
        <w:t>LindaServer</w:t>
      </w:r>
      <w:proofErr w:type="spellEnd"/>
      <w:r>
        <w:t>, a través de la red, las operaciones a realizar por los clientes.</w:t>
      </w:r>
    </w:p>
    <w:p w:rsidR="00972D96" w:rsidRDefault="00B532A6">
      <w:pPr>
        <w:pStyle w:val="Standard"/>
        <w:jc w:val="both"/>
      </w:pPr>
      <w:r>
        <w:t>Para conectarse al servici</w:t>
      </w:r>
      <w:r>
        <w:t xml:space="preserve">o, los clientes conocen el puerto por el que se comunican con </w:t>
      </w:r>
      <w:proofErr w:type="spellStart"/>
      <w:r>
        <w:t>LindaServer</w:t>
      </w:r>
      <w:proofErr w:type="spellEnd"/>
      <w:r>
        <w:t xml:space="preserve">, y se crea una red de comunicación entre ambos a través del monitor </w:t>
      </w:r>
      <w:proofErr w:type="spellStart"/>
      <w:r>
        <w:t>LindaDriver</w:t>
      </w:r>
      <w:proofErr w:type="spellEnd"/>
      <w:r>
        <w:t xml:space="preserve">. </w:t>
      </w:r>
      <w:proofErr w:type="spellStart"/>
      <w:r>
        <w:t>LindaServer</w:t>
      </w:r>
      <w:proofErr w:type="spellEnd"/>
      <w:r>
        <w:t xml:space="preserve"> recibirá a continuación una de las otras 4 opciones (no contamos conectarse al servicio) </w:t>
      </w:r>
      <w:r>
        <w:t xml:space="preserve">que haya escogido el cliente a través de </w:t>
      </w:r>
      <w:proofErr w:type="spellStart"/>
      <w:r>
        <w:t>LindaDriver</w:t>
      </w:r>
      <w:proofErr w:type="spellEnd"/>
      <w:r>
        <w:t>.</w:t>
      </w:r>
    </w:p>
    <w:p w:rsidR="00972D96" w:rsidRDefault="00B532A6">
      <w:pPr>
        <w:pStyle w:val="Standard"/>
        <w:jc w:val="both"/>
      </w:pPr>
      <w:proofErr w:type="spellStart"/>
      <w:r>
        <w:t>LindaServer</w:t>
      </w:r>
      <w:proofErr w:type="spellEnd"/>
      <w:r>
        <w:t xml:space="preserve"> está conectado por red a los servidores 1, 2 y 3 (cuyos puertos están asignados dentro del </w:t>
      </w:r>
      <w:proofErr w:type="spellStart"/>
      <w:r>
        <w:t>LindaServer</w:t>
      </w:r>
      <w:proofErr w:type="spellEnd"/>
      <w:r>
        <w:t>), actuando en este caso como un cliente y no como servidor.  Cuando uno de los servidor</w:t>
      </w:r>
      <w:r>
        <w:t>es recibe el mensaje, se reconoce la acción a realizar y crea la tupla. Cada servidor controla su memoria con un monitor “</w:t>
      </w:r>
      <w:proofErr w:type="spellStart"/>
      <w:r>
        <w:t>ControlTuplas</w:t>
      </w:r>
      <w:proofErr w:type="spellEnd"/>
      <w:r>
        <w:t>” que realiza las operaciones en exclusión mutua.</w:t>
      </w:r>
    </w:p>
    <w:p w:rsidR="00972D96" w:rsidRDefault="00B532A6">
      <w:pPr>
        <w:pStyle w:val="Standard"/>
        <w:jc w:val="both"/>
      </w:pPr>
      <w:r>
        <w:t xml:space="preserve">Para apagar </w:t>
      </w:r>
      <w:proofErr w:type="spellStart"/>
      <w:r>
        <w:t>LindaServer</w:t>
      </w:r>
      <w:proofErr w:type="spellEnd"/>
      <w:r>
        <w:t xml:space="preserve"> de manera controlada, hemos creado un cliente “</w:t>
      </w:r>
      <w:r>
        <w:t xml:space="preserve">administrador” que se conecta a </w:t>
      </w:r>
      <w:proofErr w:type="spellStart"/>
      <w:r>
        <w:t>LindaServer</w:t>
      </w:r>
      <w:proofErr w:type="spellEnd"/>
      <w:r>
        <w:t xml:space="preserve"> y envía a través de la red el mensaje “FIN_SERVER". </w:t>
      </w:r>
      <w:proofErr w:type="spellStart"/>
      <w:r>
        <w:t>LindaServer</w:t>
      </w:r>
      <w:proofErr w:type="spellEnd"/>
      <w:r>
        <w:t xml:space="preserve"> se conectará a los tres servidores que manejan la memoria de tuplas y les enviará el mensaje “TERMINACIÓN” a cada uno de ellos. Cuando los servidore</w:t>
      </w:r>
      <w:r>
        <w:t xml:space="preserve">s detecten ese mensaje, cerrarán la conexión con </w:t>
      </w:r>
      <w:proofErr w:type="spellStart"/>
      <w:r>
        <w:t>LindaServer</w:t>
      </w:r>
      <w:proofErr w:type="spellEnd"/>
      <w:r>
        <w:t xml:space="preserve">. En caso de estar un cliente bloqueado esperando una tupla, se despertarán los procesos del monitor </w:t>
      </w:r>
      <w:proofErr w:type="spellStart"/>
      <w:r>
        <w:t>ControlTuplas</w:t>
      </w:r>
      <w:proofErr w:type="spellEnd"/>
      <w:r>
        <w:t>, saldrán del bloqueo y enviarán una tupla vacía para, de ese modo, acabar.</w:t>
      </w:r>
    </w:p>
    <w:p w:rsidR="00972D96" w:rsidRDefault="00B532A6">
      <w:pPr>
        <w:pStyle w:val="Standard"/>
        <w:jc w:val="both"/>
      </w:pPr>
      <w:r>
        <w:rPr>
          <w:noProof/>
          <w:lang w:eastAsia="es-ES"/>
        </w:rPr>
        <w:lastRenderedPageBreak/>
        <w:drawing>
          <wp:inline distT="0" distB="0" distL="0" distR="0">
            <wp:extent cx="5791835" cy="6306185"/>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9"/>
                    <a:stretch>
                      <a:fillRect/>
                    </a:stretch>
                  </pic:blipFill>
                  <pic:spPr bwMode="auto">
                    <a:xfrm>
                      <a:off x="0" y="0"/>
                      <a:ext cx="5791835" cy="6306185"/>
                    </a:xfrm>
                    <a:prstGeom prst="rect">
                      <a:avLst/>
                    </a:prstGeom>
                  </pic:spPr>
                </pic:pic>
              </a:graphicData>
            </a:graphic>
          </wp:inline>
        </w:drawing>
      </w:r>
    </w:p>
    <w:p w:rsidR="00972D96" w:rsidRDefault="00972D96">
      <w:pPr>
        <w:pStyle w:val="Standard"/>
        <w:jc w:val="both"/>
      </w:pPr>
    </w:p>
    <w:p w:rsidR="00972D96" w:rsidRDefault="00972D96">
      <w:pPr>
        <w:pStyle w:val="Standard"/>
        <w:jc w:val="both"/>
      </w:pPr>
    </w:p>
    <w:p w:rsidR="00972D96" w:rsidRDefault="00972D96">
      <w:pPr>
        <w:pStyle w:val="Standard"/>
        <w:jc w:val="both"/>
      </w:pPr>
    </w:p>
    <w:p w:rsidR="00972D96" w:rsidRDefault="00972D96">
      <w:pPr>
        <w:pStyle w:val="Standard"/>
        <w:jc w:val="both"/>
      </w:pPr>
    </w:p>
    <w:p w:rsidR="00972D96" w:rsidRDefault="00972D96">
      <w:pPr>
        <w:pStyle w:val="Standard"/>
        <w:jc w:val="both"/>
      </w:pPr>
    </w:p>
    <w:p w:rsidR="00972D96" w:rsidRDefault="00972D96">
      <w:pPr>
        <w:pStyle w:val="Standard"/>
        <w:jc w:val="both"/>
      </w:pPr>
    </w:p>
    <w:p w:rsidR="00972D96" w:rsidRDefault="00B532A6">
      <w:pPr>
        <w:pStyle w:val="Ttulo1"/>
      </w:pPr>
      <w:r>
        <w:t>Decisiones de diseño relevantes</w:t>
      </w:r>
    </w:p>
    <w:p w:rsidR="00972D96" w:rsidRDefault="00972D96">
      <w:pPr>
        <w:pStyle w:val="Standard"/>
      </w:pPr>
    </w:p>
    <w:p w:rsidR="00972D96" w:rsidRDefault="00B532A6">
      <w:pPr>
        <w:pStyle w:val="Ttulo2"/>
      </w:pPr>
      <w:r>
        <w:lastRenderedPageBreak/>
        <w:t xml:space="preserve">3.1 Monitor </w:t>
      </w:r>
      <w:proofErr w:type="spellStart"/>
      <w:r>
        <w:t>LindaDriver</w:t>
      </w:r>
      <w:proofErr w:type="spellEnd"/>
    </w:p>
    <w:p w:rsidR="00972D96" w:rsidRDefault="00972D96"/>
    <w:p w:rsidR="00972D96" w:rsidRDefault="00B532A6">
      <w:pPr>
        <w:pStyle w:val="Standard"/>
        <w:jc w:val="both"/>
      </w:pPr>
      <w:bookmarkStart w:id="2" w:name="_Hlk535087198"/>
      <w:r>
        <w:t>La</w:t>
      </w:r>
      <w:bookmarkEnd w:id="2"/>
      <w:r>
        <w:t xml:space="preserve"> función principal de </w:t>
      </w:r>
      <w:proofErr w:type="spellStart"/>
      <w:r>
        <w:t>LindaDriver</w:t>
      </w:r>
      <w:proofErr w:type="spellEnd"/>
      <w:r>
        <w:t xml:space="preserve"> es crear una comunicación de red entre el cliente y el servidor de Linda (</w:t>
      </w:r>
      <w:proofErr w:type="spellStart"/>
      <w:r>
        <w:t>LindaServer</w:t>
      </w:r>
      <w:proofErr w:type="spellEnd"/>
      <w:r>
        <w:t>). También ofrece otras 4 operaciones distintas:</w:t>
      </w:r>
    </w:p>
    <w:p w:rsidR="00972D96" w:rsidRDefault="00B532A6">
      <w:pPr>
        <w:pStyle w:val="Standard"/>
        <w:numPr>
          <w:ilvl w:val="0"/>
          <w:numId w:val="8"/>
        </w:numPr>
        <w:jc w:val="both"/>
      </w:pPr>
      <w:r>
        <w:rPr>
          <w:b/>
        </w:rPr>
        <w:t>Desconectarse del servicio</w:t>
      </w:r>
      <w:r>
        <w:t xml:space="preserve">. </w:t>
      </w:r>
      <w:proofErr w:type="spellStart"/>
      <w:r>
        <w:t>LindaDriver</w:t>
      </w:r>
      <w:proofErr w:type="spellEnd"/>
      <w:r>
        <w:t xml:space="preserve"> envía a </w:t>
      </w:r>
      <w:proofErr w:type="spellStart"/>
      <w:r>
        <w:t>LindaServer</w:t>
      </w:r>
      <w:proofErr w:type="spellEnd"/>
      <w:r>
        <w:t xml:space="preserve"> el mensaje “DESCONECTAR CLIENTE” y cierra por tanto la conexión entre ambos cerrando el socket, desconectando de este modo al cliente del servicio. </w:t>
      </w:r>
    </w:p>
    <w:p w:rsidR="00972D96" w:rsidRDefault="00B532A6">
      <w:pPr>
        <w:pStyle w:val="Standard"/>
        <w:numPr>
          <w:ilvl w:val="0"/>
          <w:numId w:val="8"/>
        </w:numPr>
        <w:jc w:val="both"/>
      </w:pPr>
      <w:proofErr w:type="spellStart"/>
      <w:r>
        <w:rPr>
          <w:b/>
        </w:rPr>
        <w:t>PostNote</w:t>
      </w:r>
      <w:proofErr w:type="spellEnd"/>
      <w:r>
        <w:rPr>
          <w:b/>
        </w:rPr>
        <w:t xml:space="preserve">, </w:t>
      </w:r>
      <w:proofErr w:type="spellStart"/>
      <w:r>
        <w:rPr>
          <w:b/>
        </w:rPr>
        <w:t>RemoveNote</w:t>
      </w:r>
      <w:proofErr w:type="spellEnd"/>
      <w:r>
        <w:rPr>
          <w:b/>
        </w:rPr>
        <w:t xml:space="preserve">, </w:t>
      </w:r>
      <w:proofErr w:type="spellStart"/>
      <w:r>
        <w:rPr>
          <w:b/>
        </w:rPr>
        <w:t>ReadNote</w:t>
      </w:r>
      <w:proofErr w:type="spellEnd"/>
      <w:r>
        <w:t xml:space="preserve">. </w:t>
      </w:r>
      <w:proofErr w:type="spellStart"/>
      <w:r>
        <w:t>LindaDriver</w:t>
      </w:r>
      <w:proofErr w:type="spellEnd"/>
      <w:r>
        <w:t xml:space="preserve"> envía a </w:t>
      </w:r>
      <w:proofErr w:type="spellStart"/>
      <w:r>
        <w:t>LindaServer</w:t>
      </w:r>
      <w:proofErr w:type="spellEnd"/>
      <w:r>
        <w:t xml:space="preserve"> el mensaj</w:t>
      </w:r>
      <w:r>
        <w:t>e con formato “INSTRUCCIÓN[INFO_TUPLA]</w:t>
      </w:r>
      <w:proofErr w:type="spellStart"/>
      <w:r>
        <w:t>NºELEM_TUPLA</w:t>
      </w:r>
      <w:proofErr w:type="spellEnd"/>
      <w:r>
        <w:t xml:space="preserve">”. Si el número de elementos de la tupla es entre 1 y 3, </w:t>
      </w:r>
      <w:proofErr w:type="spellStart"/>
      <w:r>
        <w:t>LindaServer</w:t>
      </w:r>
      <w:proofErr w:type="spellEnd"/>
      <w:r>
        <w:t xml:space="preserve"> creará la conexión con el servidor 1 y le enviará el mensaje recibido anteriormente, si el número de elementos es entre 4 y 5 hará lo mis</w:t>
      </w:r>
      <w:r>
        <w:t xml:space="preserve">mo para el servidor 2, y si el número de elementos es 6, hará lo mismo para el servidor 3. Después espera el mensaje de </w:t>
      </w:r>
      <w:proofErr w:type="spellStart"/>
      <w:r>
        <w:t>LindaServer</w:t>
      </w:r>
      <w:proofErr w:type="spellEnd"/>
      <w:r>
        <w:t xml:space="preserve"> del resultado de la operación.</w:t>
      </w:r>
    </w:p>
    <w:p w:rsidR="00972D96" w:rsidRDefault="00972D96">
      <w:pPr>
        <w:pStyle w:val="Standard"/>
        <w:jc w:val="both"/>
      </w:pPr>
    </w:p>
    <w:p w:rsidR="00972D96" w:rsidRDefault="00B532A6">
      <w:pPr>
        <w:pStyle w:val="Ttulo2"/>
      </w:pPr>
      <w:r>
        <w:t xml:space="preserve">3.2 Monitor </w:t>
      </w:r>
      <w:proofErr w:type="spellStart"/>
      <w:r>
        <w:t>ControlLS</w:t>
      </w:r>
      <w:proofErr w:type="spellEnd"/>
    </w:p>
    <w:p w:rsidR="00972D96" w:rsidRDefault="00972D96"/>
    <w:p w:rsidR="00972D96" w:rsidRDefault="00B532A6">
      <w:pPr>
        <w:pStyle w:val="Standard"/>
        <w:jc w:val="both"/>
      </w:pPr>
      <w:r>
        <w:t>Para llevar el control del número de clientes que hay conectados a la</w:t>
      </w:r>
      <w:r>
        <w:t xml:space="preserve"> vez al servicio y el número de tuplas que hay en la pizarra en todo momento, </w:t>
      </w:r>
      <w:proofErr w:type="spellStart"/>
      <w:r>
        <w:t>LindaServer</w:t>
      </w:r>
      <w:proofErr w:type="spellEnd"/>
      <w:r>
        <w:t xml:space="preserve"> usa un monitor “</w:t>
      </w:r>
      <w:proofErr w:type="spellStart"/>
      <w:r>
        <w:t>ControlLS</w:t>
      </w:r>
      <w:proofErr w:type="spellEnd"/>
      <w:r>
        <w:t xml:space="preserve">” en exclusión mutua. </w:t>
      </w:r>
    </w:p>
    <w:p w:rsidR="00972D96" w:rsidRDefault="00B532A6">
      <w:pPr>
        <w:pStyle w:val="Standard"/>
        <w:jc w:val="both"/>
      </w:pPr>
      <w:r>
        <w:t>Está formado por: el número de procesos cliente que están conectados, el número de tuplas que hay en la pizarra, un bo</w:t>
      </w:r>
      <w:r>
        <w:t xml:space="preserve">oleano fin para saber si hay que cerrar la entrada a los clientes, un booleano salir para saber si hay que sacar a los clientes del servidor y una condición </w:t>
      </w:r>
      <w:proofErr w:type="spellStart"/>
      <w:r>
        <w:t>mainEspera</w:t>
      </w:r>
      <w:proofErr w:type="spellEnd"/>
      <w:r>
        <w:t xml:space="preserve"> para bloquear el </w:t>
      </w:r>
      <w:proofErr w:type="spellStart"/>
      <w:r>
        <w:t>main</w:t>
      </w:r>
      <w:proofErr w:type="spellEnd"/>
      <w:r>
        <w:t>. El monitor consta de 6 operaciones:</w:t>
      </w:r>
    </w:p>
    <w:p w:rsidR="00972D96" w:rsidRDefault="00972D96">
      <w:pPr>
        <w:sectPr w:rsidR="00972D96">
          <w:type w:val="continuous"/>
          <w:pgSz w:w="11906" w:h="16838"/>
          <w:pgMar w:top="1417" w:right="1701" w:bottom="777" w:left="1701" w:header="0" w:footer="720" w:gutter="0"/>
          <w:cols w:space="720"/>
          <w:formProt w:val="0"/>
          <w:docGrid w:linePitch="100" w:charSpace="4096"/>
        </w:sectPr>
      </w:pPr>
    </w:p>
    <w:p w:rsidR="00972D96" w:rsidRDefault="00B532A6">
      <w:pPr>
        <w:pStyle w:val="Standard"/>
        <w:numPr>
          <w:ilvl w:val="0"/>
          <w:numId w:val="9"/>
        </w:numPr>
        <w:jc w:val="both"/>
      </w:pPr>
      <w:proofErr w:type="spellStart"/>
      <w:r>
        <w:rPr>
          <w:b/>
        </w:rPr>
        <w:lastRenderedPageBreak/>
        <w:t>EntraClient</w:t>
      </w:r>
      <w:r>
        <w:rPr>
          <w:b/>
        </w:rPr>
        <w:t>e</w:t>
      </w:r>
      <w:proofErr w:type="spellEnd"/>
      <w:r>
        <w:t xml:space="preserve"> / </w:t>
      </w:r>
      <w:proofErr w:type="spellStart"/>
      <w:r>
        <w:rPr>
          <w:b/>
        </w:rPr>
        <w:t>SaleCliente</w:t>
      </w:r>
      <w:proofErr w:type="spellEnd"/>
      <w:r>
        <w:t xml:space="preserve">: cada vez que un cliente entra (se conecta) o sale de </w:t>
      </w:r>
      <w:proofErr w:type="spellStart"/>
      <w:r>
        <w:t>LindaServer</w:t>
      </w:r>
      <w:proofErr w:type="spellEnd"/>
      <w:r>
        <w:t xml:space="preserve"> se incrementa o </w:t>
      </w:r>
      <w:proofErr w:type="spellStart"/>
      <w:r>
        <w:t>decrementa</w:t>
      </w:r>
      <w:proofErr w:type="spellEnd"/>
      <w:r>
        <w:t xml:space="preserve"> el número de clientes conectados.</w:t>
      </w:r>
    </w:p>
    <w:p w:rsidR="00972D96" w:rsidRDefault="00B532A6">
      <w:pPr>
        <w:pStyle w:val="Standard"/>
        <w:numPr>
          <w:ilvl w:val="0"/>
          <w:numId w:val="9"/>
        </w:numPr>
        <w:jc w:val="both"/>
      </w:pPr>
      <w:proofErr w:type="spellStart"/>
      <w:r>
        <w:rPr>
          <w:b/>
        </w:rPr>
        <w:t>ActualizaTuplas</w:t>
      </w:r>
      <w:proofErr w:type="spellEnd"/>
      <w:r>
        <w:t>: después de una instrucción, actualiza el valor de las tuplas en la pizarra.</w:t>
      </w:r>
    </w:p>
    <w:p w:rsidR="00972D96" w:rsidRDefault="00B532A6">
      <w:pPr>
        <w:pStyle w:val="Standard"/>
        <w:numPr>
          <w:ilvl w:val="0"/>
          <w:numId w:val="9"/>
        </w:numPr>
        <w:jc w:val="both"/>
      </w:pPr>
      <w:r>
        <w:rPr>
          <w:b/>
        </w:rPr>
        <w:lastRenderedPageBreak/>
        <w:t>Finalización</w:t>
      </w:r>
      <w:r>
        <w:t>: cambia</w:t>
      </w:r>
      <w:r>
        <w:t xml:space="preserve"> el valor de la variable fin a verdadero.</w:t>
      </w:r>
    </w:p>
    <w:p w:rsidR="00972D96" w:rsidRDefault="00B532A6">
      <w:pPr>
        <w:pStyle w:val="Standard"/>
        <w:numPr>
          <w:ilvl w:val="0"/>
          <w:numId w:val="9"/>
        </w:numPr>
        <w:jc w:val="both"/>
      </w:pPr>
      <w:r>
        <w:rPr>
          <w:b/>
        </w:rPr>
        <w:t>Salida</w:t>
      </w:r>
      <w:r>
        <w:t>: devuelve el valor de salir.</w:t>
      </w:r>
    </w:p>
    <w:p w:rsidR="00972D96" w:rsidRDefault="00B532A6">
      <w:pPr>
        <w:pStyle w:val="Standard"/>
        <w:numPr>
          <w:ilvl w:val="0"/>
          <w:numId w:val="9"/>
        </w:numPr>
        <w:jc w:val="both"/>
      </w:pPr>
      <w:r>
        <w:rPr>
          <w:b/>
        </w:rPr>
        <w:t>Acabo</w:t>
      </w:r>
      <w:r>
        <w:t>: devuelve el valor de fin.</w:t>
      </w:r>
    </w:p>
    <w:p w:rsidR="00972D96" w:rsidRDefault="00972D96">
      <w:pPr>
        <w:sectPr w:rsidR="00972D96">
          <w:type w:val="continuous"/>
          <w:pgSz w:w="11906" w:h="16838"/>
          <w:pgMar w:top="1417" w:right="1701" w:bottom="777" w:left="1701" w:header="0" w:footer="720" w:gutter="0"/>
          <w:cols w:num="2" w:space="720"/>
          <w:formProt w:val="0"/>
          <w:docGrid w:linePitch="100" w:charSpace="4096"/>
        </w:sectPr>
      </w:pPr>
    </w:p>
    <w:p w:rsidR="00972D96" w:rsidRDefault="00972D96">
      <w:pPr>
        <w:pStyle w:val="Standard"/>
        <w:jc w:val="both"/>
      </w:pPr>
    </w:p>
    <w:p w:rsidR="00972D96" w:rsidRDefault="00B532A6">
      <w:pPr>
        <w:pStyle w:val="Ttulo2"/>
      </w:pPr>
      <w:r>
        <w:t xml:space="preserve">3.3 Monitor </w:t>
      </w:r>
      <w:proofErr w:type="spellStart"/>
      <w:r>
        <w:t>ControlTuplas</w:t>
      </w:r>
      <w:proofErr w:type="spellEnd"/>
    </w:p>
    <w:p w:rsidR="00972D96" w:rsidRDefault="00972D96"/>
    <w:p w:rsidR="00972D96" w:rsidRDefault="00B532A6">
      <w:pPr>
        <w:pStyle w:val="Standard"/>
        <w:jc w:val="both"/>
      </w:pPr>
      <w:r>
        <w:t xml:space="preserve">El monitor </w:t>
      </w:r>
      <w:proofErr w:type="spellStart"/>
      <w:r>
        <w:t>ControlTuplas</w:t>
      </w:r>
      <w:proofErr w:type="spellEnd"/>
      <w:r>
        <w:t xml:space="preserve"> se encarga de realizar las operaciones de insertar, eliminar y leer tupl</w:t>
      </w:r>
      <w:r>
        <w:t>as de la memoria de cada servidor en exclusión mutua.</w:t>
      </w:r>
    </w:p>
    <w:p w:rsidR="00972D96" w:rsidRDefault="00B532A6">
      <w:pPr>
        <w:pStyle w:val="Standard"/>
        <w:jc w:val="both"/>
      </w:pPr>
      <w:r>
        <w:t xml:space="preserve">Está formado por: una estructura de datos de tipo lista donde las tuplas serán almacenadas (la cual fue implementada por nosotros), un booleano salir para saber </w:t>
      </w:r>
      <w:proofErr w:type="spellStart"/>
      <w:r>
        <w:t>cuando</w:t>
      </w:r>
      <w:proofErr w:type="spellEnd"/>
      <w:r>
        <w:t xml:space="preserve"> el servidor se quiere </w:t>
      </w:r>
      <w:r>
        <w:lastRenderedPageBreak/>
        <w:t>cerrar y una</w:t>
      </w:r>
      <w:r>
        <w:t xml:space="preserve"> condición </w:t>
      </w:r>
      <w:proofErr w:type="spellStart"/>
      <w:r>
        <w:t>esperandoTupla</w:t>
      </w:r>
      <w:proofErr w:type="spellEnd"/>
      <w:r>
        <w:t xml:space="preserve"> para bloquear las operaciones eliminar y leer en caso de que la tupla no exista. El monitor consta de 4 operaciones:</w:t>
      </w:r>
    </w:p>
    <w:p w:rsidR="00972D96" w:rsidRDefault="00B532A6">
      <w:pPr>
        <w:pStyle w:val="Prrafodelista"/>
        <w:numPr>
          <w:ilvl w:val="0"/>
          <w:numId w:val="10"/>
        </w:numPr>
      </w:pPr>
      <w:r>
        <w:rPr>
          <w:b/>
        </w:rPr>
        <w:t>Añadir</w:t>
      </w:r>
      <w:r>
        <w:t>. Se asegura de que la tupla no es un patrón, la introduce, despierta al resto de procesos por si hay algun</w:t>
      </w:r>
      <w:r>
        <w:t xml:space="preserve">o bloqueado y termina. Dando paso a que el servidor envíe a </w:t>
      </w:r>
      <w:proofErr w:type="spellStart"/>
      <w:r>
        <w:t>LindaServer</w:t>
      </w:r>
      <w:proofErr w:type="spellEnd"/>
      <w:r>
        <w:t xml:space="preserve"> una confirmación de que ha sido introducida correctamente. Si lo que se intenta introducir es un patrón, habrá error y el servidor enviará un mensaje de que la inserción no se ha podid</w:t>
      </w:r>
      <w:r>
        <w:t>o realizar.</w:t>
      </w:r>
    </w:p>
    <w:p w:rsidR="00972D96" w:rsidRDefault="00B532A6">
      <w:pPr>
        <w:pStyle w:val="Standard"/>
        <w:numPr>
          <w:ilvl w:val="0"/>
          <w:numId w:val="10"/>
        </w:numPr>
        <w:jc w:val="both"/>
      </w:pPr>
      <w:r>
        <w:rPr>
          <w:b/>
        </w:rPr>
        <w:t>Leer</w:t>
      </w:r>
      <w:r>
        <w:t>. Comprueba si la tupla que se quiere leer no está en memoria. En caso de que no, se bloquea hasta que esa tupla exista en memoria. Una vez ha sido comprobado se actualiza el valor de sus elementos en caso de que fuese un patrón. También se</w:t>
      </w:r>
      <w:r>
        <w:t xml:space="preserve"> comprueba si el servidor se quiere cerrar.</w:t>
      </w:r>
    </w:p>
    <w:p w:rsidR="00972D96" w:rsidRDefault="00B532A6">
      <w:pPr>
        <w:pStyle w:val="Standard"/>
        <w:numPr>
          <w:ilvl w:val="0"/>
          <w:numId w:val="10"/>
        </w:numPr>
        <w:jc w:val="both"/>
      </w:pPr>
      <w:r>
        <w:rPr>
          <w:b/>
        </w:rPr>
        <w:t>Eliminar</w:t>
      </w:r>
      <w:r>
        <w:t xml:space="preserve">. Mismas operaciones que </w:t>
      </w:r>
      <w:proofErr w:type="spellStart"/>
      <w:r>
        <w:t>ReadNote</w:t>
      </w:r>
      <w:proofErr w:type="spellEnd"/>
      <w:r>
        <w:t>, pero una vez actualizados los valores de los elementos de la tupla, la elimina de memoria.</w:t>
      </w:r>
    </w:p>
    <w:p w:rsidR="00972D96" w:rsidRDefault="00B532A6">
      <w:pPr>
        <w:pStyle w:val="Standard"/>
        <w:numPr>
          <w:ilvl w:val="0"/>
          <w:numId w:val="10"/>
        </w:numPr>
        <w:jc w:val="both"/>
      </w:pPr>
      <w:r>
        <w:rPr>
          <w:b/>
        </w:rPr>
        <w:t>Finalizar</w:t>
      </w:r>
      <w:r>
        <w:t>. Cambia el valor de salir a verdadero y despierta a todos los proces</w:t>
      </w:r>
      <w:r>
        <w:t>os que hubiese bloqueados para indicarles que tienen que salir.</w:t>
      </w:r>
    </w:p>
    <w:p w:rsidR="00972D96" w:rsidRDefault="00972D96">
      <w:pPr>
        <w:pStyle w:val="Standard"/>
        <w:jc w:val="both"/>
      </w:pPr>
    </w:p>
    <w:p w:rsidR="00972D96" w:rsidRDefault="00B532A6">
      <w:pPr>
        <w:pStyle w:val="Ttulo2"/>
      </w:pPr>
      <w:r>
        <w:t>3.4 TAD Tuplas</w:t>
      </w:r>
    </w:p>
    <w:p w:rsidR="00972D96" w:rsidRDefault="00972D96"/>
    <w:p w:rsidR="00972D96" w:rsidRDefault="00B532A6">
      <w:pPr>
        <w:pStyle w:val="Standard"/>
        <w:jc w:val="both"/>
      </w:pPr>
      <w:r>
        <w:t xml:space="preserve">El TAD consta de varias operaciones. Como variables permanentes tiene tamaño que indica el número de elementos de la tupla y cadena que es donde se almacenan los datos de los </w:t>
      </w:r>
      <w:r>
        <w:t>elementos. Principalmente, cuenta con 7 constructores diferentes, de los cuales 5 de ellos son introduciendo los elementos separados por comas (con un máximo de 6 elementos) y otro que solo necesita de un número entre 1 y 6, que será el número de elementos</w:t>
      </w:r>
      <w:r>
        <w:t xml:space="preserve"> de los que se compondrá la tupla, y todos sus campos en blanco.</w:t>
      </w:r>
    </w:p>
    <w:p w:rsidR="00972D96" w:rsidRDefault="00B532A6">
      <w:pPr>
        <w:pStyle w:val="Standard"/>
        <w:jc w:val="both"/>
      </w:pPr>
      <w:r>
        <w:t>Las otras 7 operaciones restantes (se nos había informado de muchas de ellas en el trabajo) son:</w:t>
      </w:r>
    </w:p>
    <w:p w:rsidR="00972D96" w:rsidRDefault="00B532A6">
      <w:pPr>
        <w:pStyle w:val="Standard"/>
        <w:numPr>
          <w:ilvl w:val="0"/>
          <w:numId w:val="11"/>
        </w:numPr>
        <w:jc w:val="both"/>
      </w:pPr>
      <w:r>
        <w:rPr>
          <w:b/>
        </w:rPr>
        <w:t>Set</w:t>
      </w:r>
      <w:r>
        <w:t>. Establece el valor del elemento en el apartado n de la tupla.</w:t>
      </w:r>
    </w:p>
    <w:p w:rsidR="00972D96" w:rsidRDefault="00B532A6">
      <w:pPr>
        <w:pStyle w:val="Standard"/>
        <w:numPr>
          <w:ilvl w:val="0"/>
          <w:numId w:val="11"/>
        </w:numPr>
        <w:jc w:val="both"/>
      </w:pPr>
      <w:proofErr w:type="spellStart"/>
      <w:r>
        <w:rPr>
          <w:b/>
        </w:rPr>
        <w:t>Get</w:t>
      </w:r>
      <w:proofErr w:type="spellEnd"/>
      <w:r>
        <w:t xml:space="preserve">. Devuelve el </w:t>
      </w:r>
      <w:proofErr w:type="spellStart"/>
      <w:r>
        <w:t>string</w:t>
      </w:r>
      <w:proofErr w:type="spellEnd"/>
      <w:r>
        <w:t xml:space="preserve"> cor</w:t>
      </w:r>
      <w:r>
        <w:t>respondiente al apartado n de la tupla.</w:t>
      </w:r>
    </w:p>
    <w:p w:rsidR="00972D96" w:rsidRDefault="00B532A6">
      <w:pPr>
        <w:pStyle w:val="Standard"/>
        <w:numPr>
          <w:ilvl w:val="0"/>
          <w:numId w:val="11"/>
        </w:numPr>
        <w:jc w:val="both"/>
      </w:pPr>
      <w:proofErr w:type="spellStart"/>
      <w:r>
        <w:rPr>
          <w:b/>
        </w:rPr>
        <w:t>To_string</w:t>
      </w:r>
      <w:proofErr w:type="spellEnd"/>
      <w:r>
        <w:t>. Devuelve todos los elementos de la tupla en formato [elemento, …].</w:t>
      </w:r>
    </w:p>
    <w:p w:rsidR="00972D96" w:rsidRDefault="00B532A6">
      <w:pPr>
        <w:pStyle w:val="Standard"/>
        <w:numPr>
          <w:ilvl w:val="0"/>
          <w:numId w:val="11"/>
        </w:numPr>
        <w:jc w:val="both"/>
      </w:pPr>
      <w:proofErr w:type="spellStart"/>
      <w:r>
        <w:rPr>
          <w:b/>
        </w:rPr>
        <w:t>From_string</w:t>
      </w:r>
      <w:proofErr w:type="spellEnd"/>
      <w:r>
        <w:t xml:space="preserve">. Modifica el contenido de la tupla para que quede como la información introducida. La información tiene que contener el mismo </w:t>
      </w:r>
      <w:r>
        <w:t>número de elementos de la tupla a cambiar.</w:t>
      </w:r>
    </w:p>
    <w:p w:rsidR="00972D96" w:rsidRDefault="00B532A6">
      <w:pPr>
        <w:pStyle w:val="Standard"/>
        <w:numPr>
          <w:ilvl w:val="0"/>
          <w:numId w:val="11"/>
        </w:numPr>
        <w:jc w:val="both"/>
      </w:pPr>
      <w:proofErr w:type="spellStart"/>
      <w:r>
        <w:rPr>
          <w:b/>
        </w:rPr>
        <w:t>Size</w:t>
      </w:r>
      <w:proofErr w:type="spellEnd"/>
      <w:r>
        <w:t>. Devuelve el número de elementos de la tupla.</w:t>
      </w:r>
    </w:p>
    <w:p w:rsidR="00972D96" w:rsidRDefault="00B532A6">
      <w:pPr>
        <w:pStyle w:val="Standard"/>
        <w:numPr>
          <w:ilvl w:val="0"/>
          <w:numId w:val="11"/>
        </w:numPr>
        <w:jc w:val="both"/>
      </w:pPr>
      <w:proofErr w:type="spellStart"/>
      <w:r>
        <w:rPr>
          <w:b/>
        </w:rPr>
        <w:t>EsVariable</w:t>
      </w:r>
      <w:proofErr w:type="spellEnd"/>
      <w:r>
        <w:t>. Devuelve true si el elemento de la tupla indicado es una variable.</w:t>
      </w:r>
    </w:p>
    <w:p w:rsidR="00972D96" w:rsidRDefault="00B532A6">
      <w:pPr>
        <w:pStyle w:val="Standard"/>
        <w:numPr>
          <w:ilvl w:val="0"/>
          <w:numId w:val="11"/>
        </w:numPr>
        <w:jc w:val="both"/>
      </w:pPr>
      <w:r>
        <w:rPr>
          <w:b/>
        </w:rPr>
        <w:t>Letra</w:t>
      </w:r>
      <w:r>
        <w:t>. Devuelve la posición de una letra en el abecedario.</w:t>
      </w:r>
    </w:p>
    <w:p w:rsidR="00972D96" w:rsidRDefault="00B532A6">
      <w:pPr>
        <w:pStyle w:val="Ttulo1"/>
      </w:pPr>
      <w:r>
        <w:lastRenderedPageBreak/>
        <w:t>Evaluación del sistema f</w:t>
      </w:r>
      <w:r>
        <w:t>inal</w:t>
      </w:r>
    </w:p>
    <w:p w:rsidR="00972D96" w:rsidRDefault="00972D96">
      <w:pPr>
        <w:pStyle w:val="Standard"/>
      </w:pPr>
    </w:p>
    <w:p w:rsidR="00972D96" w:rsidRDefault="00B532A6">
      <w:pPr>
        <w:pStyle w:val="Standard"/>
        <w:jc w:val="both"/>
      </w:pPr>
      <w:r>
        <w:t xml:space="preserve">Para ejecutar nuestro sistema Linda hacemos uso de 1 máquina. El servidor </w:t>
      </w:r>
      <w:proofErr w:type="spellStart"/>
      <w:r>
        <w:t>LindaServer</w:t>
      </w:r>
      <w:proofErr w:type="spellEnd"/>
      <w:r>
        <w:t xml:space="preserve"> necesita un puerto de la misma máquina, hemos estado usando el 5000, al que el cliente se conecta, los servidores, cada uno en un puerto diferente han estado usando</w:t>
      </w:r>
      <w:r>
        <w:t xml:space="preserve"> los puertos 5001, 5002, 5003 para el servidor uno, dos y tres respectivamente.</w:t>
      </w:r>
    </w:p>
    <w:p w:rsidR="00972D96" w:rsidRDefault="00B532A6">
      <w:pPr>
        <w:pStyle w:val="Standard"/>
        <w:jc w:val="both"/>
      </w:pPr>
      <w:r>
        <w:t xml:space="preserve">El hardware usado ha sido diferente en ciertos momentos, desde una i7 con sistema operativo </w:t>
      </w:r>
      <w:proofErr w:type="spellStart"/>
      <w:r>
        <w:t>Arch</w:t>
      </w:r>
      <w:proofErr w:type="spellEnd"/>
      <w:r>
        <w:t xml:space="preserve"> a una i5 con sistema operativo Ubuntu, pero siempre hemos usado una máquina que</w:t>
      </w:r>
      <w:r>
        <w:t xml:space="preserve"> controlaba todos los procesos a la vez, incluso en las pruebas en Hendrix.   </w:t>
      </w:r>
    </w:p>
    <w:p w:rsidR="00972D96" w:rsidRDefault="00B532A6">
      <w:pPr>
        <w:pStyle w:val="Standard"/>
        <w:jc w:val="both"/>
      </w:pPr>
      <w:r>
        <w:t>Experimentos de evaluación:</w:t>
      </w:r>
    </w:p>
    <w:p w:rsidR="00972D96" w:rsidRDefault="00B532A6">
      <w:pPr>
        <w:pStyle w:val="Prrafodelista"/>
        <w:numPr>
          <w:ilvl w:val="0"/>
          <w:numId w:val="3"/>
        </w:numPr>
        <w:jc w:val="both"/>
      </w:pPr>
      <w:r>
        <w:rPr>
          <w:i/>
          <w:iCs/>
        </w:rPr>
        <w:t>Objetivo: estudiar el tiempo de ejecución de las operaciones de Linda en función del número de tuplas almacenadas en el espacio</w:t>
      </w:r>
      <w:r>
        <w:t xml:space="preserve">. El servidor Linda y </w:t>
      </w:r>
      <w:r>
        <w:t>los tres servidores que almacenan tuplas estarán ejecutándose en máquinas diferentes. Estos últimos se poblarán con un número diferente de tuplas para cada medición (1000, 2000, 5000, 10.000, 15.000, 20.000, …). Desde un cliente, que se ejecute en otra máq</w:t>
      </w:r>
      <w:r>
        <w:t>uina, se escribirá una tupla en el espacio, se leerá sin borrar, y se leerá con borrado, midiendo en cada operación el tiempo de ejecución. Este comportamiento será evaluado un mínimo de 100 veces. La gráfica resultada mostrará en el eje de las abscisas el</w:t>
      </w:r>
      <w:r>
        <w:t xml:space="preserve"> número de tuplas en el espacio para cada caso, y en el eje de las ordenadas los tiempos medios de ejecución (se mostrarán tres funciones resultado, una por cada tipo de operación).</w:t>
      </w:r>
    </w:p>
    <w:p w:rsidR="00972D96" w:rsidRDefault="00B532A6">
      <w:pPr>
        <w:pStyle w:val="Prrafodelista"/>
        <w:jc w:val="both"/>
        <w:rPr>
          <w:iCs/>
        </w:rPr>
      </w:pPr>
      <w:r>
        <w:rPr>
          <w:iCs/>
        </w:rPr>
        <w:t>1000 tuplas en la memoria de cada servidor: (tiempos medios)</w:t>
      </w:r>
    </w:p>
    <w:p w:rsidR="00972D96" w:rsidRDefault="00B532A6">
      <w:pPr>
        <w:pStyle w:val="Prrafodelista"/>
        <w:numPr>
          <w:ilvl w:val="0"/>
          <w:numId w:val="11"/>
        </w:numPr>
        <w:jc w:val="both"/>
      </w:pPr>
      <w:r>
        <w:t>Insertar: 0.0</w:t>
      </w:r>
      <w:r>
        <w:t xml:space="preserve">33 </w:t>
      </w:r>
      <w:proofErr w:type="spellStart"/>
      <w:r>
        <w:t>seg</w:t>
      </w:r>
      <w:proofErr w:type="spellEnd"/>
    </w:p>
    <w:p w:rsidR="00972D96" w:rsidRDefault="00B532A6">
      <w:pPr>
        <w:pStyle w:val="Prrafodelista"/>
        <w:numPr>
          <w:ilvl w:val="0"/>
          <w:numId w:val="11"/>
        </w:numPr>
        <w:jc w:val="both"/>
      </w:pPr>
      <w:r>
        <w:t xml:space="preserve">Leer: 0.036 </w:t>
      </w:r>
      <w:proofErr w:type="spellStart"/>
      <w:r>
        <w:t>seg</w:t>
      </w:r>
      <w:proofErr w:type="spellEnd"/>
    </w:p>
    <w:p w:rsidR="00972D96" w:rsidRDefault="00B532A6">
      <w:pPr>
        <w:pStyle w:val="Prrafodelista"/>
        <w:numPr>
          <w:ilvl w:val="0"/>
          <w:numId w:val="11"/>
        </w:numPr>
        <w:jc w:val="both"/>
      </w:pPr>
      <w:r>
        <w:t xml:space="preserve">Borrar: 0.037 </w:t>
      </w:r>
      <w:proofErr w:type="spellStart"/>
      <w:r>
        <w:t>seg</w:t>
      </w:r>
      <w:proofErr w:type="spellEnd"/>
    </w:p>
    <w:p w:rsidR="00972D96" w:rsidRDefault="00B532A6">
      <w:pPr>
        <w:pStyle w:val="Prrafodelista"/>
        <w:jc w:val="both"/>
        <w:rPr>
          <w:iCs/>
        </w:rPr>
      </w:pPr>
      <w:r>
        <w:rPr>
          <w:iCs/>
        </w:rPr>
        <w:t>2000 tuplas en la memoria de cada servidor: (tiempos medios)</w:t>
      </w:r>
    </w:p>
    <w:p w:rsidR="00972D96" w:rsidRDefault="00B532A6">
      <w:pPr>
        <w:pStyle w:val="Prrafodelista"/>
        <w:numPr>
          <w:ilvl w:val="0"/>
          <w:numId w:val="11"/>
        </w:numPr>
        <w:jc w:val="both"/>
      </w:pPr>
      <w:r>
        <w:t>Insertar: 0.033</w:t>
      </w:r>
    </w:p>
    <w:p w:rsidR="00972D96" w:rsidRDefault="00B532A6">
      <w:pPr>
        <w:pStyle w:val="Prrafodelista"/>
        <w:numPr>
          <w:ilvl w:val="0"/>
          <w:numId w:val="11"/>
        </w:numPr>
        <w:jc w:val="both"/>
      </w:pPr>
      <w:r>
        <w:t>Leer: 0.037</w:t>
      </w:r>
    </w:p>
    <w:p w:rsidR="00972D96" w:rsidRDefault="00B532A6">
      <w:pPr>
        <w:pStyle w:val="Prrafodelista"/>
        <w:numPr>
          <w:ilvl w:val="0"/>
          <w:numId w:val="11"/>
        </w:numPr>
        <w:jc w:val="both"/>
      </w:pPr>
      <w:r>
        <w:t>Borrar: 0.036</w:t>
      </w:r>
    </w:p>
    <w:p w:rsidR="00972D96" w:rsidRDefault="00B532A6">
      <w:pPr>
        <w:pStyle w:val="Prrafodelista"/>
        <w:jc w:val="both"/>
        <w:rPr>
          <w:iCs/>
        </w:rPr>
      </w:pPr>
      <w:r>
        <w:t xml:space="preserve">5000 </w:t>
      </w:r>
      <w:r>
        <w:rPr>
          <w:iCs/>
        </w:rPr>
        <w:t>tuplas en la memoria de cada servidor: (tiempos medios)</w:t>
      </w:r>
    </w:p>
    <w:p w:rsidR="00972D96" w:rsidRDefault="00B532A6">
      <w:pPr>
        <w:pStyle w:val="Prrafodelista"/>
        <w:numPr>
          <w:ilvl w:val="0"/>
          <w:numId w:val="11"/>
        </w:numPr>
        <w:jc w:val="both"/>
      </w:pPr>
      <w:r>
        <w:t>Insertar: 0.034</w:t>
      </w:r>
    </w:p>
    <w:p w:rsidR="00972D96" w:rsidRDefault="00B532A6">
      <w:pPr>
        <w:pStyle w:val="Prrafodelista"/>
        <w:numPr>
          <w:ilvl w:val="0"/>
          <w:numId w:val="11"/>
        </w:numPr>
        <w:jc w:val="both"/>
      </w:pPr>
      <w:r>
        <w:t>Leer: 0.036</w:t>
      </w:r>
    </w:p>
    <w:p w:rsidR="00972D96" w:rsidRDefault="00B532A6">
      <w:pPr>
        <w:pStyle w:val="Prrafodelista"/>
        <w:numPr>
          <w:ilvl w:val="0"/>
          <w:numId w:val="11"/>
        </w:numPr>
        <w:jc w:val="both"/>
      </w:pPr>
      <w:r>
        <w:t>Borrar: 0.037</w:t>
      </w:r>
    </w:p>
    <w:p w:rsidR="00972D96" w:rsidRDefault="00B532A6">
      <w:pPr>
        <w:pStyle w:val="Prrafodelista"/>
        <w:jc w:val="both"/>
        <w:rPr>
          <w:iCs/>
        </w:rPr>
      </w:pPr>
      <w:r>
        <w:t xml:space="preserve">10000 </w:t>
      </w:r>
      <w:r>
        <w:rPr>
          <w:iCs/>
        </w:rPr>
        <w:t>tuplas en la memoria de cada servidor: (tiempos medios)</w:t>
      </w:r>
    </w:p>
    <w:p w:rsidR="00972D96" w:rsidRDefault="00B532A6">
      <w:pPr>
        <w:pStyle w:val="Prrafodelista"/>
        <w:numPr>
          <w:ilvl w:val="0"/>
          <w:numId w:val="11"/>
        </w:numPr>
        <w:jc w:val="both"/>
      </w:pPr>
      <w:r>
        <w:t>Insertar: 0.033</w:t>
      </w:r>
    </w:p>
    <w:p w:rsidR="00972D96" w:rsidRDefault="00B532A6">
      <w:pPr>
        <w:pStyle w:val="Prrafodelista"/>
        <w:numPr>
          <w:ilvl w:val="0"/>
          <w:numId w:val="11"/>
        </w:numPr>
        <w:jc w:val="both"/>
      </w:pPr>
      <w:r>
        <w:lastRenderedPageBreak/>
        <w:t>Leer: 0.037</w:t>
      </w:r>
    </w:p>
    <w:p w:rsidR="00972D96" w:rsidRDefault="00B532A6">
      <w:pPr>
        <w:pStyle w:val="Prrafodelista"/>
        <w:numPr>
          <w:ilvl w:val="0"/>
          <w:numId w:val="11"/>
        </w:numPr>
        <w:jc w:val="both"/>
      </w:pPr>
      <w:r>
        <w:t>Borrar: 0.036</w:t>
      </w:r>
    </w:p>
    <w:p w:rsidR="00972D96" w:rsidRDefault="00116FBB">
      <w:pPr>
        <w:pStyle w:val="Prrafodelista"/>
        <w:jc w:val="both"/>
      </w:pPr>
      <w:bookmarkStart w:id="3" w:name="_GoBack"/>
      <w:r>
        <w:rPr>
          <w:noProof/>
          <w:lang w:eastAsia="es-ES"/>
        </w:rPr>
        <w:drawing>
          <wp:inline distT="0" distB="0" distL="0" distR="0">
            <wp:extent cx="4694327" cy="250719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4694327" cy="2507197"/>
                    </a:xfrm>
                    <a:prstGeom prst="rect">
                      <a:avLst/>
                    </a:prstGeom>
                  </pic:spPr>
                </pic:pic>
              </a:graphicData>
            </a:graphic>
          </wp:inline>
        </w:drawing>
      </w:r>
      <w:bookmarkEnd w:id="3"/>
    </w:p>
    <w:p w:rsidR="00972D96" w:rsidRDefault="00972D96">
      <w:pPr>
        <w:pStyle w:val="Prrafodelista"/>
        <w:ind w:left="1440"/>
        <w:jc w:val="both"/>
      </w:pPr>
    </w:p>
    <w:p w:rsidR="00972D96" w:rsidRDefault="00B532A6">
      <w:pPr>
        <w:pStyle w:val="Prrafodelista"/>
        <w:jc w:val="both"/>
      </w:pPr>
      <w:r>
        <w:t xml:space="preserve">Objetivo: estudiar el tiempo de ejecución de las operaciones de Linda en función del número de clientes concurrentes. Como en el caso anterior, el servidor </w:t>
      </w:r>
      <w:r>
        <w:t>Linda y los tres servidores que almacenan tuplas estarán ejecutándose en máquinas diferentes. Para un estado concreto del sistema de coordinación (por ejemplo, con 1.000 tuplas almacenadas en cada servidor), se tiene que medir el tiempo de ejecución de las</w:t>
      </w:r>
      <w:r>
        <w:t xml:space="preserve"> tres operaciones en función del número de clientes concurrentes. En este caso, desde distintas máquinas, se conectarán un número variable de clientes (10, 20, 25, 30, 35, etc.), repitiendo el comportamiento del experimento anterior. La gráfica resultada m</w:t>
      </w:r>
      <w:r>
        <w:t xml:space="preserve">ostrará en el eje de las abscisas el número de clientes de cada experimento, y en el eje de las ordenadas el tiempo medio de ejecución de cada operación (se mostrará una función resultado por cada operación).  </w:t>
      </w:r>
    </w:p>
    <w:p w:rsidR="00972D96" w:rsidRDefault="00972D96">
      <w:pPr>
        <w:pStyle w:val="Prrafodelista"/>
        <w:jc w:val="both"/>
      </w:pPr>
    </w:p>
    <w:p w:rsidR="00972D96" w:rsidRDefault="00972D96">
      <w:pPr>
        <w:pStyle w:val="Prrafodelista"/>
        <w:ind w:left="1440"/>
        <w:jc w:val="both"/>
      </w:pPr>
    </w:p>
    <w:p w:rsidR="00972D96" w:rsidRDefault="00B532A6">
      <w:pPr>
        <w:pStyle w:val="Ttulo1"/>
      </w:pPr>
      <w:r>
        <w:t>Planificación y organización del trabajo</w:t>
      </w:r>
    </w:p>
    <w:p w:rsidR="00972D96" w:rsidRDefault="00972D96">
      <w:pPr>
        <w:pStyle w:val="Standard"/>
      </w:pPr>
    </w:p>
    <w:p w:rsidR="00972D96" w:rsidRDefault="00B532A6">
      <w:pPr>
        <w:pStyle w:val="Standard"/>
        <w:jc w:val="both"/>
      </w:pPr>
      <w:r>
        <w:t>C</w:t>
      </w:r>
      <w:r>
        <w:t>onjuntamente se quedó para leer el trabajo, entenderlo y realizar un primer diseño de lo que nos pedían. El diseño no siempre ha sido el mismo, ya que a lo largo del proyecto se ha ido cambiando en base a lo que íbamos creyendo que era mejor.</w:t>
      </w:r>
    </w:p>
    <w:p w:rsidR="00972D96" w:rsidRDefault="00B532A6">
      <w:pPr>
        <w:pStyle w:val="Standard"/>
        <w:jc w:val="both"/>
      </w:pPr>
      <w:r>
        <w:t>Respecto a la</w:t>
      </w:r>
      <w:r>
        <w:t xml:space="preserve"> distribución del tiempo, nos organizamos bastante bien, cumpliendo nuestros propios plazos en cuanto a tener el código hecho de un determinado fichero “X” o solución a algún problema.</w:t>
      </w:r>
    </w:p>
    <w:p w:rsidR="00972D96" w:rsidRDefault="00972D96">
      <w:pPr>
        <w:pStyle w:val="Standard"/>
        <w:jc w:val="both"/>
      </w:pPr>
    </w:p>
    <w:p w:rsidR="00972D96" w:rsidRDefault="00972D96">
      <w:pPr>
        <w:pStyle w:val="Prrafodelista"/>
        <w:keepNext/>
        <w:keepLines/>
        <w:widowControl w:val="0"/>
        <w:numPr>
          <w:ilvl w:val="0"/>
          <w:numId w:val="4"/>
        </w:numPr>
        <w:spacing w:before="40" w:after="0" w:line="240" w:lineRule="auto"/>
        <w:outlineLvl w:val="1"/>
        <w:rPr>
          <w:rFonts w:asciiTheme="majorHAnsi" w:eastAsiaTheme="majorEastAsia" w:hAnsiTheme="majorHAnsi" w:cstheme="majorBidi"/>
          <w:vanish/>
          <w:color w:val="2F5496" w:themeColor="accent1" w:themeShade="BF"/>
          <w:sz w:val="26"/>
          <w:szCs w:val="26"/>
        </w:rPr>
      </w:pPr>
    </w:p>
    <w:p w:rsidR="00972D96" w:rsidRDefault="00972D96">
      <w:pPr>
        <w:pStyle w:val="Prrafodelista"/>
        <w:keepNext/>
        <w:keepLines/>
        <w:widowControl w:val="0"/>
        <w:numPr>
          <w:ilvl w:val="0"/>
          <w:numId w:val="4"/>
        </w:numPr>
        <w:spacing w:before="40" w:after="0" w:line="240" w:lineRule="auto"/>
        <w:outlineLvl w:val="1"/>
        <w:rPr>
          <w:rFonts w:asciiTheme="majorHAnsi" w:eastAsiaTheme="majorEastAsia" w:hAnsiTheme="majorHAnsi" w:cstheme="majorBidi"/>
          <w:vanish/>
          <w:color w:val="2F5496" w:themeColor="accent1" w:themeShade="BF"/>
          <w:sz w:val="26"/>
          <w:szCs w:val="26"/>
        </w:rPr>
      </w:pPr>
    </w:p>
    <w:p w:rsidR="00972D96" w:rsidRDefault="00972D96">
      <w:pPr>
        <w:pStyle w:val="Prrafodelista"/>
        <w:keepNext/>
        <w:keepLines/>
        <w:widowControl w:val="0"/>
        <w:numPr>
          <w:ilvl w:val="0"/>
          <w:numId w:val="4"/>
        </w:numPr>
        <w:spacing w:before="40" w:after="0" w:line="240" w:lineRule="auto"/>
        <w:outlineLvl w:val="1"/>
        <w:rPr>
          <w:rFonts w:asciiTheme="majorHAnsi" w:eastAsiaTheme="majorEastAsia" w:hAnsiTheme="majorHAnsi" w:cstheme="majorBidi"/>
          <w:vanish/>
          <w:color w:val="2F5496" w:themeColor="accent1" w:themeShade="BF"/>
          <w:sz w:val="26"/>
          <w:szCs w:val="26"/>
        </w:rPr>
      </w:pPr>
    </w:p>
    <w:p w:rsidR="00972D96" w:rsidRDefault="00972D96">
      <w:pPr>
        <w:pStyle w:val="Prrafodelista"/>
        <w:keepNext/>
        <w:keepLines/>
        <w:widowControl w:val="0"/>
        <w:numPr>
          <w:ilvl w:val="0"/>
          <w:numId w:val="4"/>
        </w:numPr>
        <w:spacing w:before="40" w:after="0" w:line="240" w:lineRule="auto"/>
        <w:outlineLvl w:val="1"/>
        <w:rPr>
          <w:rFonts w:asciiTheme="majorHAnsi" w:eastAsiaTheme="majorEastAsia" w:hAnsiTheme="majorHAnsi" w:cstheme="majorBidi"/>
          <w:vanish/>
          <w:color w:val="2F5496" w:themeColor="accent1" w:themeShade="BF"/>
          <w:sz w:val="26"/>
          <w:szCs w:val="26"/>
        </w:rPr>
      </w:pPr>
    </w:p>
    <w:p w:rsidR="00972D96" w:rsidRDefault="00B532A6">
      <w:pPr>
        <w:pStyle w:val="Ttulo2"/>
        <w:numPr>
          <w:ilvl w:val="1"/>
          <w:numId w:val="4"/>
        </w:numPr>
      </w:pPr>
      <w:r>
        <w:t>Tareas desarrolladas</w:t>
      </w:r>
    </w:p>
    <w:p w:rsidR="00972D96" w:rsidRDefault="00972D96"/>
    <w:p w:rsidR="00972D96" w:rsidRDefault="00B532A6">
      <w:pPr>
        <w:pStyle w:val="Standard"/>
        <w:jc w:val="both"/>
      </w:pPr>
      <w:r>
        <w:t xml:space="preserve">Aunque todos nos hemos ayudado los unos a </w:t>
      </w:r>
      <w:r>
        <w:t>los otros, el trabajo se ha gestionado principalmente de la siguiente manera:</w:t>
      </w:r>
    </w:p>
    <w:p w:rsidR="00972D96" w:rsidRDefault="00972D96">
      <w:pPr>
        <w:sectPr w:rsidR="00972D96">
          <w:type w:val="continuous"/>
          <w:pgSz w:w="11906" w:h="16838"/>
          <w:pgMar w:top="1417" w:right="1701" w:bottom="777" w:left="1701" w:header="0" w:footer="720" w:gutter="0"/>
          <w:cols w:space="720"/>
          <w:formProt w:val="0"/>
          <w:docGrid w:linePitch="100" w:charSpace="4096"/>
        </w:sectPr>
      </w:pPr>
    </w:p>
    <w:p w:rsidR="00972D96" w:rsidRDefault="00B532A6">
      <w:pPr>
        <w:pStyle w:val="Standard"/>
        <w:rPr>
          <w:b/>
        </w:rPr>
      </w:pPr>
      <w:r>
        <w:rPr>
          <w:b/>
        </w:rPr>
        <w:lastRenderedPageBreak/>
        <w:t>Germán Garcés Latre</w:t>
      </w:r>
    </w:p>
    <w:p w:rsidR="00972D96" w:rsidRDefault="00B532A6">
      <w:pPr>
        <w:pStyle w:val="Standard"/>
        <w:numPr>
          <w:ilvl w:val="0"/>
          <w:numId w:val="12"/>
        </w:numPr>
        <w:jc w:val="both"/>
      </w:pPr>
      <w:r>
        <w:t>Creación de los objetos a usar en el trabajo: Como las tuplas, o la manera de organizarlas en memoria.</w:t>
      </w:r>
    </w:p>
    <w:p w:rsidR="00972D96" w:rsidRDefault="00B532A6">
      <w:pPr>
        <w:pStyle w:val="Standard"/>
      </w:pPr>
      <w:r>
        <w:rPr>
          <w:b/>
        </w:rPr>
        <w:t>Sergio García Esteban</w:t>
      </w:r>
    </w:p>
    <w:p w:rsidR="00972D96" w:rsidRDefault="00B532A6">
      <w:pPr>
        <w:pStyle w:val="Standard"/>
      </w:pPr>
      <w:r>
        <w:t>-Diseño de la i</w:t>
      </w:r>
      <w:r>
        <w:t xml:space="preserve">nteracción cliente </w:t>
      </w:r>
      <w:proofErr w:type="spellStart"/>
      <w:r>
        <w:t>lindaServer</w:t>
      </w:r>
      <w:proofErr w:type="spellEnd"/>
      <w:r>
        <w:t xml:space="preserve"> y servidores y de los programas involucrados. Realización de las pruebas de </w:t>
      </w:r>
      <w:proofErr w:type="spellStart"/>
      <w:r>
        <w:t>LindaDriver</w:t>
      </w:r>
      <w:proofErr w:type="spellEnd"/>
      <w:r>
        <w:t xml:space="preserve">, </w:t>
      </w:r>
      <w:proofErr w:type="spellStart"/>
      <w:r>
        <w:t>LindaServer</w:t>
      </w:r>
      <w:proofErr w:type="spellEnd"/>
      <w:r>
        <w:t xml:space="preserve"> y posteriormente de servidores. </w:t>
      </w:r>
      <w:proofErr w:type="spellStart"/>
      <w:r>
        <w:t>Debuggeo</w:t>
      </w:r>
      <w:proofErr w:type="spellEnd"/>
      <w:r>
        <w:t xml:space="preserve"> del programa en la unión de las tres partes.  </w:t>
      </w:r>
    </w:p>
    <w:p w:rsidR="00972D96" w:rsidRDefault="00B532A6">
      <w:pPr>
        <w:pStyle w:val="Standard"/>
      </w:pPr>
      <w:r>
        <w:rPr>
          <w:b/>
        </w:rPr>
        <w:t>Diego Caballé Casanova</w:t>
      </w:r>
    </w:p>
    <w:p w:rsidR="00972D96" w:rsidRDefault="00B532A6">
      <w:pPr>
        <w:pStyle w:val="Standard"/>
        <w:jc w:val="both"/>
      </w:pPr>
      <w:r>
        <w:lastRenderedPageBreak/>
        <w:t>-Diseño de la</w:t>
      </w:r>
      <w:r>
        <w:t xml:space="preserve"> interacción cliente, </w:t>
      </w:r>
      <w:proofErr w:type="spellStart"/>
      <w:r>
        <w:t>lindaServer</w:t>
      </w:r>
      <w:proofErr w:type="spellEnd"/>
      <w:r>
        <w:t xml:space="preserve"> y servidores y de los programas involucrados. Creación de </w:t>
      </w:r>
      <w:proofErr w:type="spellStart"/>
      <w:r>
        <w:t>LindaDriver</w:t>
      </w:r>
      <w:proofErr w:type="spellEnd"/>
      <w:r>
        <w:t xml:space="preserve">, </w:t>
      </w:r>
      <w:proofErr w:type="spellStart"/>
      <w:proofErr w:type="gramStart"/>
      <w:r>
        <w:t>LindaServer</w:t>
      </w:r>
      <w:proofErr w:type="spellEnd"/>
      <w:r>
        <w:t xml:space="preserve"> ,</w:t>
      </w:r>
      <w:proofErr w:type="gramEnd"/>
      <w:r>
        <w:t xml:space="preserve"> </w:t>
      </w:r>
      <w:proofErr w:type="spellStart"/>
      <w:r>
        <w:t>controlLindaServer</w:t>
      </w:r>
      <w:proofErr w:type="spellEnd"/>
      <w:r>
        <w:t xml:space="preserve"> y proceso </w:t>
      </w:r>
      <w:proofErr w:type="spellStart"/>
      <w:r>
        <w:t>admin</w:t>
      </w:r>
      <w:proofErr w:type="spellEnd"/>
      <w:r>
        <w:t xml:space="preserve">. </w:t>
      </w:r>
      <w:proofErr w:type="spellStart"/>
      <w:r>
        <w:t>Debuggeo</w:t>
      </w:r>
      <w:proofErr w:type="spellEnd"/>
      <w:r>
        <w:t xml:space="preserve"> del programa en la unión de las tres partes. Desarrollo de la terminación de los programas </w:t>
      </w:r>
      <w:proofErr w:type="spellStart"/>
      <w:r>
        <w:t>L</w:t>
      </w:r>
      <w:r>
        <w:t>indaServer</w:t>
      </w:r>
      <w:proofErr w:type="spellEnd"/>
      <w:r>
        <w:t xml:space="preserve"> y </w:t>
      </w:r>
      <w:proofErr w:type="spellStart"/>
      <w:r>
        <w:t>LindaDriver</w:t>
      </w:r>
      <w:proofErr w:type="spellEnd"/>
      <w:r>
        <w:t xml:space="preserve"> </w:t>
      </w:r>
      <w:proofErr w:type="spellStart"/>
      <w:r>
        <w:t>asi</w:t>
      </w:r>
      <w:proofErr w:type="spellEnd"/>
      <w:r>
        <w:t xml:space="preserve"> como las pruebas de su terminación.</w:t>
      </w:r>
    </w:p>
    <w:p w:rsidR="00972D96" w:rsidRDefault="00B532A6">
      <w:pPr>
        <w:pStyle w:val="Standard"/>
      </w:pPr>
      <w:r>
        <w:rPr>
          <w:b/>
        </w:rPr>
        <w:t>Patricia Briones Yus</w:t>
      </w:r>
    </w:p>
    <w:p w:rsidR="00972D96" w:rsidRDefault="00B532A6">
      <w:pPr>
        <w:pStyle w:val="Standard"/>
      </w:pPr>
      <w:r>
        <w:rPr>
          <w:b/>
        </w:rPr>
        <w:t>-</w:t>
      </w:r>
      <w:r>
        <w:t xml:space="preserve">Desarrollo de servidores y </w:t>
      </w:r>
      <w:proofErr w:type="spellStart"/>
      <w:r>
        <w:t>controlTuplas</w:t>
      </w:r>
      <w:proofErr w:type="spellEnd"/>
      <w:r>
        <w:t xml:space="preserve">. Realización de las pruebas de los </w:t>
      </w:r>
      <w:proofErr w:type="spellStart"/>
      <w:r>
        <w:t>servidorescreación</w:t>
      </w:r>
      <w:proofErr w:type="spellEnd"/>
      <w:r>
        <w:t xml:space="preserve"> de toda la documentación referida a la entrega, implementación de las term</w:t>
      </w:r>
      <w:r>
        <w:t>inaciones de servidores y los patrones</w:t>
      </w:r>
    </w:p>
    <w:p w:rsidR="00972D96" w:rsidRDefault="00972D96">
      <w:pPr>
        <w:sectPr w:rsidR="00972D96">
          <w:type w:val="continuous"/>
          <w:pgSz w:w="11906" w:h="16838"/>
          <w:pgMar w:top="1417" w:right="1701" w:bottom="777" w:left="1701" w:header="0" w:footer="720" w:gutter="0"/>
          <w:cols w:num="2" w:space="720"/>
          <w:formProt w:val="0"/>
          <w:docGrid w:linePitch="100" w:charSpace="4096"/>
        </w:sectPr>
      </w:pPr>
    </w:p>
    <w:p w:rsidR="00972D96" w:rsidRDefault="00B532A6">
      <w:pPr>
        <w:pStyle w:val="Ttulo2"/>
        <w:numPr>
          <w:ilvl w:val="1"/>
          <w:numId w:val="4"/>
        </w:numPr>
      </w:pPr>
      <w:r>
        <w:lastRenderedPageBreak/>
        <w:t>Control de esfuerzos</w:t>
      </w:r>
    </w:p>
    <w:p w:rsidR="00972D96" w:rsidRDefault="00972D96"/>
    <w:p w:rsidR="00972D96" w:rsidRDefault="00B532A6">
      <w:pPr>
        <w:pStyle w:val="Standard"/>
      </w:pPr>
      <w:r>
        <w:t>El tiempo invertido en el proyecto por cada uno de nosotros ha sido: (poner los tiempos totales de cada uno)</w:t>
      </w:r>
    </w:p>
    <w:p w:rsidR="00972D96" w:rsidRDefault="00B532A6">
      <w:pPr>
        <w:pStyle w:val="Standard"/>
        <w:numPr>
          <w:ilvl w:val="0"/>
          <w:numId w:val="12"/>
        </w:numPr>
      </w:pPr>
      <w:r>
        <w:t>Germán Garcés Latre: 14h15min</w:t>
      </w:r>
    </w:p>
    <w:p w:rsidR="00972D96" w:rsidRDefault="00B532A6">
      <w:pPr>
        <w:pStyle w:val="Standard"/>
        <w:numPr>
          <w:ilvl w:val="0"/>
          <w:numId w:val="12"/>
        </w:numPr>
      </w:pPr>
      <w:r>
        <w:t xml:space="preserve">Sergio García Esteban: </w:t>
      </w:r>
    </w:p>
    <w:p w:rsidR="00972D96" w:rsidRDefault="00B532A6">
      <w:pPr>
        <w:pStyle w:val="Standard"/>
        <w:numPr>
          <w:ilvl w:val="0"/>
          <w:numId w:val="12"/>
        </w:numPr>
      </w:pPr>
      <w:r>
        <w:t>Diego Caball</w:t>
      </w:r>
      <w:r>
        <w:t>é Casanova: 56h 30 min</w:t>
      </w:r>
    </w:p>
    <w:p w:rsidR="00972D96" w:rsidRDefault="00B532A6">
      <w:pPr>
        <w:pStyle w:val="Standard"/>
        <w:numPr>
          <w:ilvl w:val="0"/>
          <w:numId w:val="12"/>
        </w:numPr>
      </w:pPr>
      <w:r>
        <w:t xml:space="preserve">Patricia Briones Yus: </w:t>
      </w:r>
    </w:p>
    <w:p w:rsidR="00972D96" w:rsidRDefault="00972D96">
      <w:pPr>
        <w:pStyle w:val="Standard"/>
      </w:pPr>
    </w:p>
    <w:p w:rsidR="00972D96" w:rsidRDefault="00B532A6">
      <w:pPr>
        <w:pStyle w:val="Ttulo1"/>
      </w:pPr>
      <w:r>
        <w:t>Conclusiones y posibles mejoras futuras</w:t>
      </w:r>
    </w:p>
    <w:p w:rsidR="00972D96" w:rsidRDefault="00972D96">
      <w:pPr>
        <w:pStyle w:val="Standard"/>
      </w:pPr>
    </w:p>
    <w:p w:rsidR="00972D96" w:rsidRDefault="00B532A6">
      <w:pPr>
        <w:pStyle w:val="Standard"/>
        <w:jc w:val="both"/>
      </w:pPr>
      <w:r>
        <w:t>Posible mejora a la hora de almacenar las tuplas: usar un AVL en lugar de una lista, el tiempo promedio pasaría de ser lineal en n a ser logarítmico en función de n. Se</w:t>
      </w:r>
      <w:r>
        <w:t xml:space="preserve"> comenzó trabajando con dicho AVL, pero por falta de tiempo y el descubrimiento de algunos errores se pasó al uso de una lista debido a la simplicidad de su diseño.</w:t>
      </w:r>
    </w:p>
    <w:p w:rsidR="00972D96" w:rsidRDefault="00B532A6">
      <w:pPr>
        <w:pStyle w:val="Standard"/>
        <w:jc w:val="both"/>
      </w:pPr>
      <w:r>
        <w:t>Acertado: dedicar mucho tiempo al diseño. Debido a que luego, durante el camino, nos encont</w:t>
      </w:r>
      <w:r>
        <w:t>ramos con muy pocos problemas de diseño.</w:t>
      </w:r>
    </w:p>
    <w:p w:rsidR="00972D96" w:rsidRDefault="00972D96">
      <w:pPr>
        <w:pStyle w:val="Standard"/>
        <w:jc w:val="both"/>
      </w:pPr>
    </w:p>
    <w:p w:rsidR="00972D96" w:rsidRDefault="00972D96">
      <w:pPr>
        <w:sectPr w:rsidR="00972D96">
          <w:type w:val="continuous"/>
          <w:pgSz w:w="11906" w:h="16838"/>
          <w:pgMar w:top="1417" w:right="1701" w:bottom="777" w:left="1701" w:header="0" w:footer="720" w:gutter="0"/>
          <w:cols w:space="720"/>
          <w:formProt w:val="0"/>
          <w:docGrid w:linePitch="100" w:charSpace="4096"/>
        </w:sectPr>
      </w:pPr>
    </w:p>
    <w:p w:rsidR="00972D96" w:rsidRDefault="00972D96"/>
    <w:p w:rsidR="00972D96" w:rsidRDefault="00972D96">
      <w:pPr>
        <w:sectPr w:rsidR="00972D96">
          <w:type w:val="continuous"/>
          <w:pgSz w:w="11906" w:h="16838"/>
          <w:pgMar w:top="1417" w:right="1701" w:bottom="777" w:left="1701" w:header="0" w:footer="720" w:gutter="0"/>
          <w:cols w:space="720"/>
          <w:formProt w:val="0"/>
          <w:docGrid w:linePitch="100" w:charSpace="4096"/>
        </w:sectPr>
      </w:pPr>
    </w:p>
    <w:p w:rsidR="00B532A6" w:rsidRDefault="00B532A6"/>
    <w:sectPr w:rsidR="00B532A6">
      <w:type w:val="continuous"/>
      <w:pgSz w:w="11906" w:h="16838"/>
      <w:pgMar w:top="1417" w:right="1701" w:bottom="777" w:left="1701" w:header="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A6" w:rsidRDefault="00B532A6">
      <w:r>
        <w:separator/>
      </w:r>
    </w:p>
  </w:endnote>
  <w:endnote w:type="continuationSeparator" w:id="0">
    <w:p w:rsidR="00B532A6" w:rsidRDefault="00B5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898022"/>
      <w:docPartObj>
        <w:docPartGallery w:val="Page Numbers (Bottom of Page)"/>
        <w:docPartUnique/>
      </w:docPartObj>
    </w:sdtPr>
    <w:sdtEndPr/>
    <w:sdtContent>
      <w:p w:rsidR="00972D96" w:rsidRDefault="00B532A6">
        <w:pPr>
          <w:pStyle w:val="Piedepgina"/>
          <w:jc w:val="right"/>
        </w:pPr>
        <w:r>
          <w:fldChar w:fldCharType="begin"/>
        </w:r>
        <w:r>
          <w:instrText>PAGE</w:instrText>
        </w:r>
        <w:r>
          <w:fldChar w:fldCharType="separate"/>
        </w:r>
        <w:r w:rsidR="00116FBB">
          <w:rPr>
            <w:noProof/>
          </w:rPr>
          <w:t>12</w:t>
        </w:r>
        <w:r>
          <w:fldChar w:fldCharType="end"/>
        </w:r>
      </w:p>
      <w:p w:rsidR="00972D96" w:rsidRDefault="00B532A6">
        <w:pPr>
          <w:pStyle w:val="Piedepgina"/>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A6" w:rsidRDefault="00B532A6">
      <w:r>
        <w:separator/>
      </w:r>
    </w:p>
  </w:footnote>
  <w:footnote w:type="continuationSeparator" w:id="0">
    <w:p w:rsidR="00B532A6" w:rsidRDefault="00B532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B1E"/>
    <w:multiLevelType w:val="multilevel"/>
    <w:tmpl w:val="3E36304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25FAA"/>
    <w:multiLevelType w:val="multilevel"/>
    <w:tmpl w:val="ABBE4D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644220"/>
    <w:multiLevelType w:val="multilevel"/>
    <w:tmpl w:val="14F41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A52C8"/>
    <w:multiLevelType w:val="multilevel"/>
    <w:tmpl w:val="1FCC3B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ADD3843"/>
    <w:multiLevelType w:val="multilevel"/>
    <w:tmpl w:val="392A678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04A5D84"/>
    <w:multiLevelType w:val="multilevel"/>
    <w:tmpl w:val="B2D4048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D66957"/>
    <w:multiLevelType w:val="multilevel"/>
    <w:tmpl w:val="14987120"/>
    <w:lvl w:ilvl="0">
      <w:start w:val="1"/>
      <w:numFmt w:val="bullet"/>
      <w:lvlText w:val=""/>
      <w:lvlJc w:val="left"/>
      <w:pPr>
        <w:ind w:left="6383" w:hanging="360"/>
      </w:pPr>
      <w:rPr>
        <w:rFonts w:ascii="Symbol" w:hAnsi="Symbol" w:cs="Symbol" w:hint="default"/>
      </w:rPr>
    </w:lvl>
    <w:lvl w:ilvl="1">
      <w:start w:val="1"/>
      <w:numFmt w:val="bullet"/>
      <w:lvlText w:val="o"/>
      <w:lvlJc w:val="left"/>
      <w:pPr>
        <w:ind w:left="7103" w:hanging="360"/>
      </w:pPr>
      <w:rPr>
        <w:rFonts w:ascii="Courier New" w:hAnsi="Courier New" w:cs="Courier New" w:hint="default"/>
      </w:rPr>
    </w:lvl>
    <w:lvl w:ilvl="2">
      <w:start w:val="1"/>
      <w:numFmt w:val="bullet"/>
      <w:lvlText w:val=""/>
      <w:lvlJc w:val="left"/>
      <w:pPr>
        <w:ind w:left="7823" w:hanging="360"/>
      </w:pPr>
      <w:rPr>
        <w:rFonts w:ascii="Wingdings" w:hAnsi="Wingdings" w:cs="Wingdings" w:hint="default"/>
      </w:rPr>
    </w:lvl>
    <w:lvl w:ilvl="3">
      <w:start w:val="1"/>
      <w:numFmt w:val="bullet"/>
      <w:lvlText w:val=""/>
      <w:lvlJc w:val="left"/>
      <w:pPr>
        <w:ind w:left="8543" w:hanging="360"/>
      </w:pPr>
      <w:rPr>
        <w:rFonts w:ascii="Symbol" w:hAnsi="Symbol" w:cs="Symbol" w:hint="default"/>
      </w:rPr>
    </w:lvl>
    <w:lvl w:ilvl="4">
      <w:start w:val="1"/>
      <w:numFmt w:val="bullet"/>
      <w:lvlText w:val="o"/>
      <w:lvlJc w:val="left"/>
      <w:pPr>
        <w:ind w:left="9263" w:hanging="360"/>
      </w:pPr>
      <w:rPr>
        <w:rFonts w:ascii="Courier New" w:hAnsi="Courier New" w:cs="Courier New" w:hint="default"/>
      </w:rPr>
    </w:lvl>
    <w:lvl w:ilvl="5">
      <w:start w:val="1"/>
      <w:numFmt w:val="bullet"/>
      <w:lvlText w:val=""/>
      <w:lvlJc w:val="left"/>
      <w:pPr>
        <w:ind w:left="9983" w:hanging="360"/>
      </w:pPr>
      <w:rPr>
        <w:rFonts w:ascii="Wingdings" w:hAnsi="Wingdings" w:cs="Wingdings" w:hint="default"/>
      </w:rPr>
    </w:lvl>
    <w:lvl w:ilvl="6">
      <w:start w:val="1"/>
      <w:numFmt w:val="bullet"/>
      <w:lvlText w:val=""/>
      <w:lvlJc w:val="left"/>
      <w:pPr>
        <w:ind w:left="10703" w:hanging="360"/>
      </w:pPr>
      <w:rPr>
        <w:rFonts w:ascii="Symbol" w:hAnsi="Symbol" w:cs="Symbol" w:hint="default"/>
      </w:rPr>
    </w:lvl>
    <w:lvl w:ilvl="7">
      <w:start w:val="1"/>
      <w:numFmt w:val="bullet"/>
      <w:lvlText w:val="o"/>
      <w:lvlJc w:val="left"/>
      <w:pPr>
        <w:ind w:left="11423" w:hanging="360"/>
      </w:pPr>
      <w:rPr>
        <w:rFonts w:ascii="Courier New" w:hAnsi="Courier New" w:cs="Courier New" w:hint="default"/>
      </w:rPr>
    </w:lvl>
    <w:lvl w:ilvl="8">
      <w:start w:val="1"/>
      <w:numFmt w:val="bullet"/>
      <w:lvlText w:val=""/>
      <w:lvlJc w:val="left"/>
      <w:pPr>
        <w:ind w:left="12143" w:hanging="360"/>
      </w:pPr>
      <w:rPr>
        <w:rFonts w:ascii="Wingdings" w:hAnsi="Wingdings" w:cs="Wingdings" w:hint="default"/>
      </w:rPr>
    </w:lvl>
  </w:abstractNum>
  <w:abstractNum w:abstractNumId="7" w15:restartNumberingAfterBreak="0">
    <w:nsid w:val="2EFE79BD"/>
    <w:multiLevelType w:val="multilevel"/>
    <w:tmpl w:val="11C88F7C"/>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2F0B0877"/>
    <w:multiLevelType w:val="multilevel"/>
    <w:tmpl w:val="CBC86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32A0B1B"/>
    <w:multiLevelType w:val="multilevel"/>
    <w:tmpl w:val="89FE3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3A3AC3"/>
    <w:multiLevelType w:val="multilevel"/>
    <w:tmpl w:val="0974285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7CA6552"/>
    <w:multiLevelType w:val="multilevel"/>
    <w:tmpl w:val="8D0C8F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82B63B3"/>
    <w:multiLevelType w:val="multilevel"/>
    <w:tmpl w:val="369ED43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8"/>
  </w:num>
  <w:num w:numId="4">
    <w:abstractNumId w:val="7"/>
  </w:num>
  <w:num w:numId="5">
    <w:abstractNumId w:val="3"/>
  </w:num>
  <w:num w:numId="6">
    <w:abstractNumId w:val="10"/>
  </w:num>
  <w:num w:numId="7">
    <w:abstractNumId w:val="2"/>
  </w:num>
  <w:num w:numId="8">
    <w:abstractNumId w:val="0"/>
  </w:num>
  <w:num w:numId="9">
    <w:abstractNumId w:val="4"/>
  </w:num>
  <w:num w:numId="10">
    <w:abstractNumId w:val="5"/>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96"/>
    <w:rsid w:val="00116FBB"/>
    <w:rsid w:val="00972D96"/>
    <w:rsid w:val="00B532A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B25B0-AB02-4AE0-A4E5-4F40796F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E77"/>
    <w:pPr>
      <w:suppressAutoHyphens/>
      <w:textAlignment w:val="baseline"/>
    </w:pPr>
    <w:rPr>
      <w:sz w:val="22"/>
    </w:rPr>
  </w:style>
  <w:style w:type="paragraph" w:styleId="Ttulo1">
    <w:name w:val="heading 1"/>
    <w:basedOn w:val="Normal"/>
    <w:next w:val="Standard"/>
    <w:uiPriority w:val="9"/>
    <w:qFormat/>
    <w:pPr>
      <w:keepNext/>
      <w:keepLines/>
      <w:widowControl w:val="0"/>
      <w:spacing w:before="480"/>
      <w:outlineLvl w:val="0"/>
    </w:pPr>
    <w:rPr>
      <w:rFonts w:ascii="Cambria" w:eastAsia="F" w:hAnsi="Cambria"/>
      <w:b/>
      <w:bCs/>
      <w:color w:val="365F91"/>
      <w:sz w:val="28"/>
      <w:szCs w:val="28"/>
    </w:rPr>
  </w:style>
  <w:style w:type="paragraph" w:styleId="Ttulo2">
    <w:name w:val="heading 2"/>
    <w:basedOn w:val="Normal"/>
    <w:next w:val="Normal"/>
    <w:link w:val="Ttulo2Car"/>
    <w:uiPriority w:val="9"/>
    <w:unhideWhenUsed/>
    <w:qFormat/>
    <w:rsid w:val="009B2D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mbria" w:eastAsia="F" w:hAnsi="Cambria" w:cs="F"/>
      <w:b/>
      <w:bCs/>
      <w:color w:val="365F91"/>
      <w:sz w:val="28"/>
      <w:szCs w:val="28"/>
    </w:rPr>
  </w:style>
  <w:style w:type="character" w:customStyle="1" w:styleId="TtuloCar">
    <w:name w:val="Título Car"/>
    <w:basedOn w:val="Fuentedeprrafopredeter"/>
    <w:qFormat/>
    <w:rPr>
      <w:rFonts w:ascii="Cambria" w:eastAsia="F" w:hAnsi="Cambria" w:cs="F"/>
      <w:color w:val="17365D"/>
      <w:spacing w:val="5"/>
      <w:kern w:val="2"/>
      <w:sz w:val="52"/>
      <w:szCs w:val="5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Ttulo2Car">
    <w:name w:val="Título 2 Car"/>
    <w:basedOn w:val="Fuentedeprrafopredeter"/>
    <w:link w:val="Ttulo2"/>
    <w:uiPriority w:val="9"/>
    <w:qFormat/>
    <w:rsid w:val="009B2D86"/>
    <w:rPr>
      <w:rFonts w:asciiTheme="majorHAnsi" w:eastAsiaTheme="majorEastAsia" w:hAnsiTheme="majorHAnsi" w:cstheme="majorBidi"/>
      <w:color w:val="2F5496" w:themeColor="accent1" w:themeShade="BF"/>
      <w:sz w:val="26"/>
      <w:szCs w:val="26"/>
    </w:rPr>
  </w:style>
  <w:style w:type="character" w:customStyle="1" w:styleId="EncabezadoCar">
    <w:name w:val="Encabezado Car"/>
    <w:basedOn w:val="Fuentedeprrafopredeter"/>
    <w:link w:val="Encabezado"/>
    <w:uiPriority w:val="99"/>
    <w:qFormat/>
    <w:rsid w:val="00B711AC"/>
  </w:style>
  <w:style w:type="character" w:customStyle="1" w:styleId="PiedepginaCar">
    <w:name w:val="Pie de página Car"/>
    <w:basedOn w:val="Fuentedeprrafopredeter"/>
    <w:link w:val="Piedepgina"/>
    <w:uiPriority w:val="99"/>
    <w:qFormat/>
    <w:rsid w:val="00B711AC"/>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Calibri"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Calibri" w:cs="Calibri"/>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Calibri" w:cs="Calibri"/>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Calibri" w:cs="Calibri"/>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cs="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Calibri"/>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Calibri" w:cs="Calibri"/>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Calibri" w:cs="Calibri"/>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eastAsia="Calibri" w:cs="Calibri"/>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Calibri"/>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Calibri"/>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Calibri"/>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Calibri"/>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paragraph" w:customStyle="1" w:styleId="Heading">
    <w:name w:val="Heading"/>
    <w:next w:val="Textbody"/>
    <w:qFormat/>
    <w:pPr>
      <w:keepNext/>
      <w:widowControl w:val="0"/>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pPr>
      <w:widowControl w:val="0"/>
    </w:pPr>
    <w:rPr>
      <w:rFonts w:cs="Lohit Devanagari"/>
      <w:sz w:val="22"/>
    </w:rPr>
  </w:style>
  <w:style w:type="paragraph" w:styleId="Descripcin">
    <w:name w:val="caption"/>
    <w:basedOn w:val="Standard"/>
    <w:qFormat/>
    <w:pPr>
      <w:suppressLineNumbers/>
      <w:spacing w:before="120" w:after="120"/>
    </w:pPr>
    <w:rPr>
      <w:rFonts w:cs="Lohit Devanagari"/>
      <w:i/>
      <w:iCs/>
      <w:sz w:val="24"/>
      <w:szCs w:val="24"/>
    </w:rPr>
  </w:style>
  <w:style w:type="paragraph" w:customStyle="1" w:styleId="Index">
    <w:name w:val="Index"/>
    <w:qFormat/>
    <w:pPr>
      <w:widowControl w:val="0"/>
      <w:suppressLineNumbers/>
    </w:pPr>
    <w:rPr>
      <w:rFonts w:cs="Lohit Devanagari"/>
      <w:sz w:val="22"/>
    </w:rPr>
  </w:style>
  <w:style w:type="paragraph" w:customStyle="1" w:styleId="Standard">
    <w:name w:val="Standard"/>
    <w:qFormat/>
    <w:pPr>
      <w:spacing w:after="200" w:line="276" w:lineRule="auto"/>
    </w:pPr>
    <w:rPr>
      <w:sz w:val="22"/>
    </w:rPr>
  </w:style>
  <w:style w:type="paragraph" w:customStyle="1" w:styleId="Textbody">
    <w:name w:val="Text body"/>
    <w:basedOn w:val="Standard"/>
    <w:qFormat/>
    <w:pPr>
      <w:spacing w:after="140"/>
    </w:pPr>
  </w:style>
  <w:style w:type="paragraph" w:styleId="Prrafodelista">
    <w:name w:val="List Paragraph"/>
    <w:basedOn w:val="Standard"/>
    <w:qFormat/>
    <w:pPr>
      <w:ind w:left="720"/>
    </w:pPr>
  </w:style>
  <w:style w:type="paragraph" w:styleId="Ttulo">
    <w:name w:val="Title"/>
    <w:basedOn w:val="Standard"/>
    <w:next w:val="Standard"/>
    <w:uiPriority w:val="10"/>
    <w:qFormat/>
    <w:pPr>
      <w:pBdr>
        <w:bottom w:val="single" w:sz="8" w:space="4" w:color="4F81BD"/>
      </w:pBdr>
      <w:spacing w:after="300" w:line="240" w:lineRule="auto"/>
    </w:pPr>
    <w:rPr>
      <w:rFonts w:ascii="Cambria" w:eastAsia="F" w:hAnsi="Cambria"/>
      <w:color w:val="17365D"/>
      <w:spacing w:val="5"/>
      <w:kern w:val="2"/>
      <w:sz w:val="52"/>
      <w:szCs w:val="52"/>
    </w:rPr>
  </w:style>
  <w:style w:type="paragraph" w:styleId="Encabezado">
    <w:name w:val="header"/>
    <w:basedOn w:val="Normal"/>
    <w:link w:val="EncabezadoCar"/>
    <w:uiPriority w:val="99"/>
    <w:unhideWhenUsed/>
    <w:rsid w:val="00B711AC"/>
    <w:pPr>
      <w:tabs>
        <w:tab w:val="center" w:pos="4252"/>
        <w:tab w:val="right" w:pos="8504"/>
      </w:tabs>
    </w:pPr>
  </w:style>
  <w:style w:type="paragraph" w:styleId="Piedepgina">
    <w:name w:val="footer"/>
    <w:basedOn w:val="Normal"/>
    <w:link w:val="PiedepginaCar"/>
    <w:uiPriority w:val="99"/>
    <w:unhideWhenUsed/>
    <w:rsid w:val="00B711AC"/>
    <w:pPr>
      <w:tabs>
        <w:tab w:val="center" w:pos="4252"/>
        <w:tab w:val="right" w:pos="8504"/>
      </w:tabs>
    </w:pPr>
  </w:style>
  <w:style w:type="paragraph" w:styleId="Tabladeilustraciones">
    <w:name w:val="table of figures"/>
    <w:basedOn w:val="Normal"/>
    <w:next w:val="Normal"/>
    <w:uiPriority w:val="99"/>
    <w:unhideWhenUsed/>
    <w:qFormat/>
    <w:rsid w:val="00A70A63"/>
    <w:pPr>
      <w:ind w:left="440" w:hanging="440"/>
    </w:pPr>
    <w:rPr>
      <w:rFonts w:asciiTheme="minorHAnsi" w:hAnsiTheme="minorHAnsi"/>
      <w:smallCaps/>
      <w:sz w:val="20"/>
      <w:szCs w:val="20"/>
    </w:rPr>
  </w:style>
  <w:style w:type="paragraph" w:styleId="Sinespaciado">
    <w:name w:val="No Spacing"/>
    <w:uiPriority w:val="1"/>
    <w:qFormat/>
    <w:rsid w:val="0078195C"/>
    <w:rPr>
      <w:sz w:val="22"/>
    </w:rPr>
  </w:style>
  <w:style w:type="numbering" w:customStyle="1" w:styleId="Sinlista1">
    <w:name w:val="Sin list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32D96-BB9F-488B-840A-0B56FF45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2369</Words>
  <Characters>13030</Characters>
  <Application>Microsoft Office Word</Application>
  <DocSecurity>0</DocSecurity>
  <Lines>108</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Germán Garcés</cp:lastModifiedBy>
  <cp:revision>10</cp:revision>
  <dcterms:created xsi:type="dcterms:W3CDTF">2019-01-14T19:28:00Z</dcterms:created>
  <dcterms:modified xsi:type="dcterms:W3CDTF">2019-01-14T22:54:00Z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