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F12D" w14:textId="77777777" w:rsidR="00E62E26" w:rsidRPr="00ED6D3C" w:rsidRDefault="00000000">
      <w:pPr>
        <w:spacing w:before="1800" w:after="360"/>
        <w:jc w:val="center"/>
        <w:rPr>
          <w:lang w:val="pt-BR"/>
        </w:rPr>
      </w:pPr>
      <w:r w:rsidRPr="00ED6D3C">
        <w:rPr>
          <w:b/>
          <w:color w:val="0B4FA3"/>
          <w:sz w:val="36"/>
          <w:lang w:val="pt-BR"/>
        </w:rPr>
        <w:t>FAEX — Engenharia de Software</w:t>
      </w:r>
    </w:p>
    <w:p w14:paraId="5BE31D78" w14:textId="77777777" w:rsidR="00E62E26" w:rsidRPr="00ED6D3C" w:rsidRDefault="00000000">
      <w:pPr>
        <w:spacing w:after="240"/>
        <w:jc w:val="center"/>
        <w:rPr>
          <w:lang w:val="pt-BR"/>
        </w:rPr>
      </w:pPr>
      <w:r w:rsidRPr="00ED6D3C">
        <w:rPr>
          <w:b/>
          <w:color w:val="0B4FA3"/>
          <w:sz w:val="40"/>
          <w:lang w:val="pt-BR"/>
        </w:rPr>
        <w:t>Laboratório 3 — GitHub, scaffold e integração contínua</w:t>
      </w:r>
    </w:p>
    <w:p w14:paraId="32EE616E" w14:textId="77777777" w:rsidR="00E62E26" w:rsidRPr="00ED6D3C" w:rsidRDefault="00000000">
      <w:pPr>
        <w:spacing w:after="360"/>
        <w:jc w:val="center"/>
        <w:rPr>
          <w:lang w:val="pt-BR"/>
        </w:rPr>
      </w:pPr>
      <w:r w:rsidRPr="00ED6D3C">
        <w:rPr>
          <w:color w:val="1F2937"/>
          <w:sz w:val="28"/>
          <w:lang w:val="pt-BR"/>
        </w:rPr>
        <w:t>Da decisão documentada ao primeiro fluxo verificável de desenvolvimento</w:t>
      </w:r>
    </w:p>
    <w:p w14:paraId="7E1C94D2" w14:textId="77777777" w:rsidR="00E62E26" w:rsidRPr="00ED6D3C" w:rsidRDefault="00000000">
      <w:pPr>
        <w:jc w:val="center"/>
        <w:rPr>
          <w:lang w:val="pt-BR"/>
        </w:rPr>
      </w:pPr>
      <w:r w:rsidRPr="00ED6D3C">
        <w:rPr>
          <w:b/>
          <w:color w:val="596579"/>
          <w:lang w:val="pt-BR"/>
        </w:rPr>
        <w:t>Semana 03 | Laboratório 3</w:t>
      </w:r>
    </w:p>
    <w:p w14:paraId="298630A8" w14:textId="77777777" w:rsidR="00E62E26" w:rsidRPr="00ED6D3C" w:rsidRDefault="00000000">
      <w:pPr>
        <w:rPr>
          <w:lang w:val="pt-BR"/>
        </w:rPr>
      </w:pPr>
      <w:r w:rsidRPr="00ED6D3C">
        <w:rPr>
          <w:lang w:val="pt-BR"/>
        </w:rPr>
        <w:br w:type="page"/>
      </w:r>
    </w:p>
    <w:p w14:paraId="1C0553F5" w14:textId="77777777" w:rsidR="00E62E26" w:rsidRPr="00ED6D3C" w:rsidRDefault="00000000">
      <w:pPr>
        <w:pStyle w:val="Heading1"/>
        <w:rPr>
          <w:lang w:val="pt-BR"/>
        </w:rPr>
      </w:pPr>
      <w:r w:rsidRPr="00ED6D3C">
        <w:rPr>
          <w:rFonts w:ascii="Arial" w:hAnsi="Arial"/>
          <w:lang w:val="pt-BR"/>
        </w:rPr>
        <w:lastRenderedPageBreak/>
        <w:t>1. Objetivo do laboratório</w:t>
      </w:r>
    </w:p>
    <w:p w14:paraId="137296F4" w14:textId="77777777" w:rsidR="00E62E26" w:rsidRDefault="00000000">
      <w:pPr>
        <w:jc w:val="both"/>
      </w:pPr>
      <w:r w:rsidRPr="00ED6D3C">
        <w:rPr>
          <w:color w:val="1F2937"/>
          <w:lang w:val="pt-BR"/>
        </w:rPr>
        <w:t xml:space="preserve">Transformar o backlog e o protótipo em uma estrutura inicial executável localmente, usando um fluxo rastreável de GitHub e uma verificação automática mínima. </w:t>
      </w:r>
      <w:r>
        <w:rPr>
          <w:color w:val="1F2937"/>
        </w:rPr>
        <w:t xml:space="preserve">O </w:t>
      </w:r>
      <w:proofErr w:type="spellStart"/>
      <w:r>
        <w:rPr>
          <w:color w:val="1F2937"/>
        </w:rPr>
        <w:t>laboratório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não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exige</w:t>
      </w:r>
      <w:proofErr w:type="spellEnd"/>
      <w:r>
        <w:rPr>
          <w:color w:val="1F2937"/>
        </w:rPr>
        <w:t xml:space="preserve"> implantação em nuvem.</w:t>
      </w:r>
    </w:p>
    <w:p w14:paraId="2E15C3EB" w14:textId="77777777" w:rsidR="00E62E26" w:rsidRDefault="00000000">
      <w:pPr>
        <w:pStyle w:val="Heading1"/>
      </w:pPr>
      <w:r>
        <w:rPr>
          <w:rFonts w:ascii="Arial" w:hAnsi="Arial"/>
        </w:rPr>
        <w:t>2. Resultado obrigatório</w:t>
      </w:r>
    </w:p>
    <w:p w14:paraId="1409C778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estrutura inicial executável localmente (scaffold);</w:t>
      </w:r>
    </w:p>
    <w:p w14:paraId="563609CE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convenções mínimas de organização e código;</w:t>
      </w:r>
    </w:p>
    <w:p w14:paraId="7222FB0D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ramificação, registro de alterações e solicitação de integração;</w:t>
      </w:r>
    </w:p>
    <w:p w14:paraId="43060C0C" w14:textId="77777777" w:rsidR="00E62E26" w:rsidRDefault="00000000">
      <w:pPr>
        <w:pStyle w:val="ListBullet"/>
        <w:spacing w:after="60"/>
        <w:jc w:val="both"/>
      </w:pPr>
      <w:proofErr w:type="spellStart"/>
      <w:r>
        <w:rPr>
          <w:color w:val="1F2937"/>
        </w:rPr>
        <w:t>revisão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pelo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colega</w:t>
      </w:r>
      <w:proofErr w:type="spellEnd"/>
      <w:r>
        <w:rPr>
          <w:color w:val="1F2937"/>
        </w:rPr>
        <w:t>;</w:t>
      </w:r>
    </w:p>
    <w:p w14:paraId="5A08F89B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workflow de integração contínua (continuous integration — CI) com uma verificação inicial.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E62E26" w:rsidRPr="00ED6D3C" w14:paraId="2D5EFBEA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253640C1" w14:textId="77777777" w:rsidR="00E62E26" w:rsidRPr="00ED6D3C" w:rsidRDefault="00000000">
            <w:pPr>
              <w:spacing w:after="0"/>
              <w:jc w:val="both"/>
              <w:rPr>
                <w:lang w:val="pt-BR"/>
              </w:rPr>
            </w:pPr>
            <w:r w:rsidRPr="00ED6D3C">
              <w:rPr>
                <w:b/>
                <w:color w:val="0B4FA3"/>
                <w:lang w:val="pt-BR"/>
              </w:rPr>
              <w:t xml:space="preserve">Regra de condução: </w:t>
            </w:r>
            <w:r w:rsidRPr="00ED6D3C">
              <w:rPr>
                <w:color w:val="1F2937"/>
                <w:lang w:val="pt-BR"/>
              </w:rPr>
              <w:t>execute uma etapa por vez. Ao terminar cada etapa, faça a conferência indicada antes de continuar.</w:t>
            </w:r>
          </w:p>
        </w:tc>
      </w:tr>
    </w:tbl>
    <w:p w14:paraId="1905F01B" w14:textId="77777777" w:rsidR="00E62E26" w:rsidRDefault="00000000">
      <w:pPr>
        <w:pStyle w:val="Heading1"/>
      </w:pPr>
      <w:r>
        <w:rPr>
          <w:rFonts w:ascii="Arial" w:hAnsi="Arial"/>
        </w:rPr>
        <w:t>3. Preparação comum</w:t>
      </w:r>
    </w:p>
    <w:p w14:paraId="13D8FE33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Tenha o repositório privado aberto e compartilhado somente com a dupla e com a professora Denise Ribeiro.</w:t>
      </w:r>
    </w:p>
    <w:p w14:paraId="069C9B76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Baixe os modelos oficiais disponibilizados no Ambiente Virtual, na pasta Semana 03.</w:t>
      </w:r>
    </w:p>
    <w:p w14:paraId="4104A26F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Use nomes de arquivos claros, sem espaços e sem acentos quando o arquivo for usado por comandos Git.</w:t>
      </w:r>
    </w:p>
    <w:p w14:paraId="69D84860" w14:textId="77777777" w:rsidR="00E62E26" w:rsidRDefault="00000000">
      <w:pPr>
        <w:pStyle w:val="Heading1"/>
      </w:pPr>
      <w:r>
        <w:rPr>
          <w:rFonts w:ascii="Arial" w:hAnsi="Arial"/>
        </w:rPr>
        <w:t>4. Estrutura mínima esperada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7092"/>
      </w:tblGrid>
      <w:tr w:rsidR="00E62E26" w14:paraId="087C151D" w14:textId="77777777" w:rsidTr="00ED6D3C">
        <w:trPr>
          <w:jc w:val="center"/>
        </w:trPr>
        <w:tc>
          <w:tcPr>
            <w:tcW w:w="2070" w:type="dxa"/>
            <w:shd w:val="clear" w:color="auto" w:fill="0B4FA3"/>
            <w:vAlign w:val="center"/>
          </w:tcPr>
          <w:p w14:paraId="295D72BA" w14:textId="77777777" w:rsidR="00E62E26" w:rsidRDefault="00000000" w:rsidP="00ED6D3C">
            <w:pPr>
              <w:spacing w:after="0" w:line="240" w:lineRule="auto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7332" w:type="dxa"/>
            <w:shd w:val="clear" w:color="auto" w:fill="0B4FA3"/>
            <w:vAlign w:val="center"/>
          </w:tcPr>
          <w:p w14:paraId="010719F9" w14:textId="77777777" w:rsidR="00E62E2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Finalidade</w:t>
            </w:r>
          </w:p>
        </w:tc>
      </w:tr>
      <w:tr w:rsidR="00E62E26" w:rsidRPr="00ED6D3C" w14:paraId="0E96B214" w14:textId="77777777" w:rsidTr="00ED6D3C">
        <w:trPr>
          <w:jc w:val="center"/>
        </w:trPr>
        <w:tc>
          <w:tcPr>
            <w:tcW w:w="207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1B42C118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README.md</w:t>
            </w:r>
          </w:p>
        </w:tc>
        <w:tc>
          <w:tcPr>
            <w:tcW w:w="733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6AF6869A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>Explicar o projeto, pré-requisitos, instalação e execução local.</w:t>
            </w:r>
          </w:p>
        </w:tc>
      </w:tr>
      <w:tr w:rsidR="00E62E26" w:rsidRPr="00ED6D3C" w14:paraId="561721AF" w14:textId="77777777" w:rsidTr="00ED6D3C">
        <w:trPr>
          <w:jc w:val="center"/>
        </w:trPr>
        <w:tc>
          <w:tcPr>
            <w:tcW w:w="207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463A6954" w14:textId="77777777" w:rsidR="00E62E2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1F2937"/>
                <w:sz w:val="22"/>
              </w:rPr>
              <w:t>src</w:t>
            </w:r>
            <w:proofErr w:type="spellEnd"/>
            <w:r>
              <w:rPr>
                <w:color w:val="1F2937"/>
                <w:sz w:val="22"/>
              </w:rPr>
              <w:t>/ ou app/</w:t>
            </w:r>
          </w:p>
        </w:tc>
        <w:tc>
          <w:tcPr>
            <w:tcW w:w="733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49E7A0F8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>Conter o código inicial organizado.</w:t>
            </w:r>
          </w:p>
        </w:tc>
      </w:tr>
      <w:tr w:rsidR="00E62E26" w:rsidRPr="00ED6D3C" w14:paraId="07BF4130" w14:textId="77777777" w:rsidTr="00ED6D3C">
        <w:trPr>
          <w:jc w:val="center"/>
        </w:trPr>
        <w:tc>
          <w:tcPr>
            <w:tcW w:w="207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50741D60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tests/ ou test/</w:t>
            </w:r>
          </w:p>
        </w:tc>
        <w:tc>
          <w:tcPr>
            <w:tcW w:w="733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1197CDCF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>Conter pelo menos uma verificação automatizada ou instrução clara de teste.</w:t>
            </w:r>
          </w:p>
        </w:tc>
      </w:tr>
      <w:tr w:rsidR="00E62E26" w:rsidRPr="00ED6D3C" w14:paraId="140435F4" w14:textId="77777777" w:rsidTr="00ED6D3C">
        <w:trPr>
          <w:jc w:val="center"/>
        </w:trPr>
        <w:tc>
          <w:tcPr>
            <w:tcW w:w="207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4F3490C0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.</w:t>
            </w:r>
            <w:proofErr w:type="spellStart"/>
            <w:r>
              <w:rPr>
                <w:color w:val="1F2937"/>
                <w:sz w:val="22"/>
              </w:rPr>
              <w:t>gitignore</w:t>
            </w:r>
            <w:proofErr w:type="spellEnd"/>
          </w:p>
        </w:tc>
        <w:tc>
          <w:tcPr>
            <w:tcW w:w="733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2EA1E613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>Impedir o versionamento de ambientes, arquivos temporários e segredos.</w:t>
            </w:r>
          </w:p>
        </w:tc>
      </w:tr>
      <w:tr w:rsidR="00E62E26" w:rsidRPr="00ED6D3C" w14:paraId="7683D21C" w14:textId="77777777" w:rsidTr="00ED6D3C">
        <w:trPr>
          <w:jc w:val="center"/>
        </w:trPr>
        <w:tc>
          <w:tcPr>
            <w:tcW w:w="207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00969D53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.</w:t>
            </w:r>
            <w:proofErr w:type="spellStart"/>
            <w:r>
              <w:rPr>
                <w:color w:val="1F2937"/>
                <w:sz w:val="22"/>
              </w:rPr>
              <w:t>github</w:t>
            </w:r>
            <w:proofErr w:type="spellEnd"/>
            <w:r>
              <w:rPr>
                <w:color w:val="1F2937"/>
                <w:sz w:val="22"/>
              </w:rPr>
              <w:t>/workflows/</w:t>
            </w:r>
            <w:proofErr w:type="spellStart"/>
            <w:r>
              <w:rPr>
                <w:color w:val="1F2937"/>
                <w:sz w:val="22"/>
              </w:rPr>
              <w:t>ci.yml</w:t>
            </w:r>
            <w:proofErr w:type="spellEnd"/>
          </w:p>
        </w:tc>
        <w:tc>
          <w:tcPr>
            <w:tcW w:w="7332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2D1E17CD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>Executar automaticamente a verificação definida pela dupla.</w:t>
            </w:r>
          </w:p>
        </w:tc>
      </w:tr>
    </w:tbl>
    <w:p w14:paraId="3A20822F" w14:textId="77777777" w:rsidR="00E62E26" w:rsidRPr="00ED6D3C" w:rsidRDefault="00E62E26">
      <w:pPr>
        <w:spacing w:after="0"/>
        <w:rPr>
          <w:lang w:val="pt-BR"/>
        </w:rPr>
      </w:pPr>
    </w:p>
    <w:p w14:paraId="0C2F06A4" w14:textId="77777777" w:rsidR="00E62E26" w:rsidRPr="00ED6D3C" w:rsidRDefault="00000000">
      <w:pPr>
        <w:pStyle w:val="Heading1"/>
        <w:rPr>
          <w:lang w:val="pt-BR"/>
        </w:rPr>
      </w:pPr>
      <w:r w:rsidRPr="00ED6D3C">
        <w:rPr>
          <w:rFonts w:ascii="Arial" w:hAnsi="Arial"/>
          <w:lang w:val="pt-BR"/>
        </w:rPr>
        <w:lastRenderedPageBreak/>
        <w:t>Preparar a ramificação do fluxo técnico</w:t>
      </w:r>
    </w:p>
    <w:p w14:paraId="031E7296" w14:textId="77777777" w:rsidR="00E62E26" w:rsidRPr="00ED6D3C" w:rsidRDefault="00000000">
      <w:pPr>
        <w:jc w:val="both"/>
        <w:rPr>
          <w:lang w:val="pt-BR"/>
        </w:rPr>
      </w:pPr>
      <w:r w:rsidRPr="00ED6D3C">
        <w:rPr>
          <w:color w:val="1F2937"/>
          <w:lang w:val="pt-BR"/>
        </w:rPr>
        <w:t>Abra o terminal na pasta do projeto. Execute os comandos abaixo na ordem. Não pule a conferência do estado do repositório.</w:t>
      </w:r>
    </w:p>
    <w:p w14:paraId="421E9007" w14:textId="77777777" w:rsidR="00E62E26" w:rsidRPr="00ED6D3C" w:rsidRDefault="00000000">
      <w:pPr>
        <w:shd w:val="clear" w:color="auto" w:fill="EEF2F6"/>
        <w:spacing w:before="80" w:line="240" w:lineRule="auto"/>
        <w:ind w:left="504" w:right="288"/>
        <w:rPr>
          <w:lang w:val="pt-BR"/>
        </w:rPr>
      </w:pPr>
      <w:r w:rsidRPr="00ED6D3C">
        <w:rPr>
          <w:rFonts w:ascii="Courier New" w:hAnsi="Courier New"/>
          <w:color w:val="202B38"/>
          <w:sz w:val="20"/>
          <w:lang w:val="pt-BR"/>
        </w:rPr>
        <w:t>git status</w:t>
      </w:r>
      <w:r w:rsidRPr="00ED6D3C">
        <w:rPr>
          <w:rFonts w:ascii="Courier New" w:hAnsi="Courier New"/>
          <w:color w:val="202B38"/>
          <w:sz w:val="20"/>
          <w:lang w:val="pt-BR"/>
        </w:rPr>
        <w:br/>
        <w:t>git switch main</w:t>
      </w:r>
      <w:r w:rsidRPr="00ED6D3C">
        <w:rPr>
          <w:rFonts w:ascii="Courier New" w:hAnsi="Courier New"/>
          <w:color w:val="202B38"/>
          <w:sz w:val="20"/>
          <w:lang w:val="pt-BR"/>
        </w:rPr>
        <w:br/>
        <w:t>git pull origin main</w:t>
      </w:r>
      <w:r w:rsidRPr="00ED6D3C">
        <w:rPr>
          <w:rFonts w:ascii="Courier New" w:hAnsi="Courier New"/>
          <w:color w:val="202B38"/>
          <w:sz w:val="20"/>
          <w:lang w:val="pt-BR"/>
        </w:rPr>
        <w:br/>
        <w:t>git switch -c semana-03-lab3-fluxo</w:t>
      </w:r>
      <w:r w:rsidRPr="00ED6D3C">
        <w:rPr>
          <w:rFonts w:ascii="Courier New" w:hAnsi="Courier New"/>
          <w:color w:val="202B38"/>
          <w:sz w:val="20"/>
          <w:lang w:val="pt-BR"/>
        </w:rPr>
        <w:br/>
        <w:t>git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E62E26" w:rsidRPr="00ED6D3C" w14:paraId="66EC352F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2988247A" w14:textId="77777777" w:rsidR="00E62E26" w:rsidRPr="00ED6D3C" w:rsidRDefault="00000000">
            <w:pPr>
              <w:spacing w:after="0"/>
              <w:jc w:val="both"/>
              <w:rPr>
                <w:lang w:val="pt-BR"/>
              </w:rPr>
            </w:pPr>
            <w:r w:rsidRPr="00ED6D3C">
              <w:rPr>
                <w:b/>
                <w:color w:val="0B4FA3"/>
                <w:lang w:val="pt-BR"/>
              </w:rPr>
              <w:t xml:space="preserve">Conferência: </w:t>
            </w:r>
            <w:r w:rsidRPr="00ED6D3C">
              <w:rPr>
                <w:color w:val="1F2937"/>
                <w:lang w:val="pt-BR"/>
              </w:rPr>
              <w:t>o último comando deve mostrar que você está na ramificação semana-03-lab3-fluxo e que não há alterações pendentes.</w:t>
            </w:r>
          </w:p>
        </w:tc>
      </w:tr>
    </w:tbl>
    <w:p w14:paraId="0EC13640" w14:textId="77777777" w:rsidR="00E62E26" w:rsidRPr="00ED6D3C" w:rsidRDefault="00E62E26">
      <w:pPr>
        <w:spacing w:after="0"/>
        <w:rPr>
          <w:lang w:val="pt-BR"/>
        </w:rPr>
      </w:pPr>
    </w:p>
    <w:p w14:paraId="254AF77D" w14:textId="77777777" w:rsidR="00E62E26" w:rsidRPr="00ED6D3C" w:rsidRDefault="00000000">
      <w:pPr>
        <w:pStyle w:val="Heading1"/>
        <w:rPr>
          <w:lang w:val="pt-BR"/>
        </w:rPr>
      </w:pPr>
      <w:r w:rsidRPr="00ED6D3C">
        <w:rPr>
          <w:rFonts w:ascii="Arial" w:hAnsi="Arial"/>
          <w:lang w:val="pt-BR"/>
        </w:rPr>
        <w:t>Etapa 1 — Criar ou confirmar o scaffold local</w:t>
      </w:r>
    </w:p>
    <w:p w14:paraId="48053FC4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1. </w:t>
      </w:r>
      <w:r w:rsidRPr="00ED6D3C">
        <w:rPr>
          <w:color w:val="1F2937"/>
          <w:lang w:val="pt-BR"/>
        </w:rPr>
        <w:t>Use o stack escolhido na E02. Não troque de tecnologia durante este laboratório sem registrar a decisão.</w:t>
      </w:r>
    </w:p>
    <w:p w14:paraId="0C6C1561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2. </w:t>
      </w:r>
      <w:r w:rsidRPr="00ED6D3C">
        <w:rPr>
          <w:color w:val="1F2937"/>
          <w:lang w:val="pt-BR"/>
        </w:rPr>
        <w:t>Crie a estrutura mínima indicada na tabela anterior.</w:t>
      </w:r>
    </w:p>
    <w:p w14:paraId="297CCF2E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3. </w:t>
      </w:r>
      <w:r w:rsidRPr="00ED6D3C">
        <w:rPr>
          <w:color w:val="1F2937"/>
          <w:lang w:val="pt-BR"/>
        </w:rPr>
        <w:t>Implemente somente a estrutura necessária para iniciar a jornada principal; não tente concluir o MVP inteiro.</w:t>
      </w:r>
    </w:p>
    <w:p w14:paraId="3424E03E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4. </w:t>
      </w:r>
      <w:r w:rsidRPr="00ED6D3C">
        <w:rPr>
          <w:color w:val="1F2937"/>
          <w:lang w:val="pt-BR"/>
        </w:rPr>
        <w:t>Atualize o README com o comando de instalação e o comando de execução local.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E62E26" w:rsidRPr="00ED6D3C" w14:paraId="04D4C0D7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05BB7DC6" w14:textId="77777777" w:rsidR="00E62E26" w:rsidRPr="00ED6D3C" w:rsidRDefault="00000000">
            <w:pPr>
              <w:spacing w:after="0"/>
              <w:jc w:val="both"/>
              <w:rPr>
                <w:lang w:val="pt-BR"/>
              </w:rPr>
            </w:pPr>
            <w:r w:rsidRPr="00ED6D3C">
              <w:rPr>
                <w:b/>
                <w:color w:val="0B4FA3"/>
                <w:lang w:val="pt-BR"/>
              </w:rPr>
              <w:t xml:space="preserve">Conferência: </w:t>
            </w:r>
            <w:r w:rsidRPr="00ED6D3C">
              <w:rPr>
                <w:color w:val="1F2937"/>
                <w:lang w:val="pt-BR"/>
              </w:rPr>
              <w:t>outra pessoa deve conseguir entender como iniciar o projeto apenas lendo o README.</w:t>
            </w:r>
          </w:p>
        </w:tc>
      </w:tr>
    </w:tbl>
    <w:p w14:paraId="70F6BC83" w14:textId="77777777" w:rsidR="00E62E26" w:rsidRPr="00ED6D3C" w:rsidRDefault="00E62E26">
      <w:pPr>
        <w:spacing w:after="0"/>
        <w:rPr>
          <w:lang w:val="pt-BR"/>
        </w:rPr>
      </w:pPr>
    </w:p>
    <w:p w14:paraId="44AAE793" w14:textId="77777777" w:rsidR="00E62E26" w:rsidRPr="00ED6D3C" w:rsidRDefault="00000000">
      <w:pPr>
        <w:pStyle w:val="Heading1"/>
        <w:rPr>
          <w:lang w:val="pt-BR"/>
        </w:rPr>
      </w:pPr>
      <w:r w:rsidRPr="00ED6D3C">
        <w:rPr>
          <w:rFonts w:ascii="Arial" w:hAnsi="Arial"/>
          <w:lang w:val="pt-BR"/>
        </w:rPr>
        <w:t>Etapa 2 — Executar uma verificação local</w:t>
      </w:r>
    </w:p>
    <w:p w14:paraId="6B82C126" w14:textId="77777777" w:rsidR="00E62E26" w:rsidRPr="00ED6D3C" w:rsidRDefault="00000000">
      <w:pPr>
        <w:jc w:val="both"/>
        <w:rPr>
          <w:lang w:val="pt-BR"/>
        </w:rPr>
      </w:pPr>
      <w:r w:rsidRPr="00ED6D3C">
        <w:rPr>
          <w:color w:val="1F2937"/>
          <w:lang w:val="pt-BR"/>
        </w:rPr>
        <w:t>Escolha somente a opção correspondente à tecnologia da dupla. Se o projeto usar outra tecnologia, registre o comando equivalente no README e peça conferência antes de avançar.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4220"/>
        <w:gridCol w:w="2982"/>
      </w:tblGrid>
      <w:tr w:rsidR="00E62E26" w14:paraId="049A507D" w14:textId="77777777" w:rsidTr="00ED6D3C">
        <w:trPr>
          <w:jc w:val="center"/>
        </w:trPr>
        <w:tc>
          <w:tcPr>
            <w:tcW w:w="1800" w:type="dxa"/>
            <w:shd w:val="clear" w:color="auto" w:fill="0B4FA3"/>
            <w:vAlign w:val="center"/>
          </w:tcPr>
          <w:p w14:paraId="1238CB57" w14:textId="77777777" w:rsidR="00E62E2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</w:rPr>
              <w:t>Tecnologia</w:t>
            </w:r>
            <w:proofErr w:type="spellEnd"/>
          </w:p>
        </w:tc>
        <w:tc>
          <w:tcPr>
            <w:tcW w:w="4468" w:type="dxa"/>
            <w:shd w:val="clear" w:color="auto" w:fill="0B4FA3"/>
            <w:vAlign w:val="center"/>
          </w:tcPr>
          <w:p w14:paraId="27DD77E3" w14:textId="77777777" w:rsidR="00E62E2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Instalação ou preparação</w:t>
            </w:r>
          </w:p>
        </w:tc>
        <w:tc>
          <w:tcPr>
            <w:tcW w:w="3134" w:type="dxa"/>
            <w:shd w:val="clear" w:color="auto" w:fill="0B4FA3"/>
            <w:vAlign w:val="center"/>
          </w:tcPr>
          <w:p w14:paraId="764D0A8A" w14:textId="77777777" w:rsidR="00E62E2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Verificação inicial</w:t>
            </w:r>
          </w:p>
        </w:tc>
      </w:tr>
      <w:tr w:rsidR="00E62E26" w14:paraId="4EF07DD9" w14:textId="77777777" w:rsidTr="00ED6D3C">
        <w:trPr>
          <w:jc w:val="center"/>
        </w:trPr>
        <w:tc>
          <w:tcPr>
            <w:tcW w:w="180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2F0E84BB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Python</w:t>
            </w:r>
          </w:p>
        </w:tc>
        <w:tc>
          <w:tcPr>
            <w:tcW w:w="44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5B06D20C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python -m pip install -r requirements.txt</w:t>
            </w:r>
          </w:p>
        </w:tc>
        <w:tc>
          <w:tcPr>
            <w:tcW w:w="3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2FB50794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python -m pytest</w:t>
            </w:r>
          </w:p>
        </w:tc>
      </w:tr>
      <w:tr w:rsidR="00E62E26" w14:paraId="5A8F5307" w14:textId="77777777" w:rsidTr="00ED6D3C">
        <w:trPr>
          <w:jc w:val="center"/>
        </w:trPr>
        <w:tc>
          <w:tcPr>
            <w:tcW w:w="180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7B18D9CD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Node.js</w:t>
            </w:r>
          </w:p>
        </w:tc>
        <w:tc>
          <w:tcPr>
            <w:tcW w:w="44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036883DD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npm install</w:t>
            </w:r>
          </w:p>
        </w:tc>
        <w:tc>
          <w:tcPr>
            <w:tcW w:w="3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5B976876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npm test ou npm run build</w:t>
            </w:r>
          </w:p>
        </w:tc>
      </w:tr>
      <w:tr w:rsidR="00E62E26" w14:paraId="6F6819E7" w14:textId="77777777" w:rsidTr="00ED6D3C">
        <w:trPr>
          <w:jc w:val="center"/>
        </w:trPr>
        <w:tc>
          <w:tcPr>
            <w:tcW w:w="180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47711D6B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Java/Maven</w:t>
            </w:r>
          </w:p>
        </w:tc>
        <w:tc>
          <w:tcPr>
            <w:tcW w:w="44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59825E99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mvn test-compile</w:t>
            </w:r>
          </w:p>
        </w:tc>
        <w:tc>
          <w:tcPr>
            <w:tcW w:w="3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2F4F7"/>
            <w:vAlign w:val="center"/>
          </w:tcPr>
          <w:p w14:paraId="7973ED6B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>mvn test</w:t>
            </w:r>
          </w:p>
        </w:tc>
      </w:tr>
      <w:tr w:rsidR="00E62E26" w:rsidRPr="00ED6D3C" w14:paraId="30511C49" w14:textId="77777777" w:rsidTr="00ED6D3C">
        <w:trPr>
          <w:jc w:val="center"/>
        </w:trPr>
        <w:tc>
          <w:tcPr>
            <w:tcW w:w="1800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07B6B2D3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t xml:space="preserve">HTML/CSS/JavaScript </w:t>
            </w:r>
            <w:r>
              <w:rPr>
                <w:color w:val="1F2937"/>
                <w:sz w:val="22"/>
              </w:rPr>
              <w:lastRenderedPageBreak/>
              <w:t>simples</w:t>
            </w:r>
          </w:p>
        </w:tc>
        <w:tc>
          <w:tcPr>
            <w:tcW w:w="4468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06F6FE88" w14:textId="77777777" w:rsidR="00E62E26" w:rsidRDefault="00000000">
            <w:pPr>
              <w:spacing w:after="0" w:line="276" w:lineRule="auto"/>
              <w:jc w:val="both"/>
            </w:pPr>
            <w:r>
              <w:rPr>
                <w:color w:val="1F2937"/>
                <w:sz w:val="22"/>
              </w:rPr>
              <w:lastRenderedPageBreak/>
              <w:t>sem instalação obrigatória</w:t>
            </w:r>
          </w:p>
        </w:tc>
        <w:tc>
          <w:tcPr>
            <w:tcW w:w="3134" w:type="dxa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val="clear" w:color="auto" w:fill="FFFFFF"/>
            <w:vAlign w:val="center"/>
          </w:tcPr>
          <w:p w14:paraId="4C8F4B85" w14:textId="77777777" w:rsidR="00E62E26" w:rsidRPr="00ED6D3C" w:rsidRDefault="00000000">
            <w:pPr>
              <w:spacing w:after="0" w:line="276" w:lineRule="auto"/>
              <w:jc w:val="both"/>
              <w:rPr>
                <w:lang w:val="pt-BR"/>
              </w:rPr>
            </w:pPr>
            <w:r w:rsidRPr="00ED6D3C">
              <w:rPr>
                <w:color w:val="1F2937"/>
                <w:sz w:val="22"/>
                <w:lang w:val="pt-BR"/>
              </w:rPr>
              <w:t xml:space="preserve">python -m http.server 8000 </w:t>
            </w:r>
            <w:r w:rsidRPr="00ED6D3C">
              <w:rPr>
                <w:color w:val="1F2937"/>
                <w:sz w:val="22"/>
                <w:lang w:val="pt-BR"/>
              </w:rPr>
              <w:lastRenderedPageBreak/>
              <w:t>e conferência manual da jornada</w:t>
            </w:r>
          </w:p>
        </w:tc>
      </w:tr>
    </w:tbl>
    <w:p w14:paraId="32B6F6BC" w14:textId="77777777" w:rsidR="00E62E26" w:rsidRPr="00ED6D3C" w:rsidRDefault="00E62E26">
      <w:pPr>
        <w:spacing w:after="0"/>
        <w:rPr>
          <w:lang w:val="pt-BR"/>
        </w:rPr>
      </w:pPr>
    </w:p>
    <w:p w14:paraId="30245873" w14:textId="77777777" w:rsidR="00E62E26" w:rsidRPr="00ED6D3C" w:rsidRDefault="00000000">
      <w:pPr>
        <w:pStyle w:val="Heading1"/>
        <w:rPr>
          <w:lang w:val="pt-BR"/>
        </w:rPr>
      </w:pPr>
      <w:r w:rsidRPr="00ED6D3C">
        <w:rPr>
          <w:rFonts w:ascii="Arial" w:hAnsi="Arial"/>
          <w:lang w:val="pt-BR"/>
        </w:rPr>
        <w:t>Etapa 3 — Criar o fluxo de integração contínua</w:t>
      </w:r>
    </w:p>
    <w:p w14:paraId="7D61F88F" w14:textId="77777777" w:rsidR="00E62E26" w:rsidRPr="00ED6D3C" w:rsidRDefault="00000000">
      <w:pPr>
        <w:jc w:val="both"/>
        <w:rPr>
          <w:lang w:val="pt-BR"/>
        </w:rPr>
      </w:pPr>
      <w:r w:rsidRPr="00ED6D3C">
        <w:rPr>
          <w:color w:val="1F2937"/>
          <w:lang w:val="pt-BR"/>
        </w:rPr>
        <w:t>No repositório, crie a pasta .github/workflows e o arquivo ci.yml. Use apenas um dos modelos abaixo, conforme a tecnologia do projeto.</w:t>
      </w:r>
    </w:p>
    <w:p w14:paraId="32897C69" w14:textId="77777777" w:rsidR="00E62E26" w:rsidRDefault="00000000">
      <w:pPr>
        <w:pStyle w:val="Heading2"/>
      </w:pPr>
      <w:r>
        <w:rPr>
          <w:rFonts w:ascii="Arial" w:hAnsi="Arial"/>
        </w:rPr>
        <w:t>Modelo A — Python</w:t>
      </w:r>
    </w:p>
    <w:p w14:paraId="5F76A8BA" w14:textId="77777777" w:rsidR="00E62E26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name: CI</w:t>
      </w:r>
      <w:r>
        <w:rPr>
          <w:rFonts w:ascii="Courier New" w:hAnsi="Courier New"/>
          <w:color w:val="202B38"/>
          <w:sz w:val="20"/>
        </w:rPr>
        <w:br/>
        <w:t>on:</w:t>
      </w:r>
      <w:r>
        <w:rPr>
          <w:rFonts w:ascii="Courier New" w:hAnsi="Courier New"/>
          <w:color w:val="202B38"/>
          <w:sz w:val="20"/>
        </w:rPr>
        <w:br/>
        <w:t xml:space="preserve">  push:</w:t>
      </w:r>
      <w:r>
        <w:rPr>
          <w:rFonts w:ascii="Courier New" w:hAnsi="Courier New"/>
          <w:color w:val="202B38"/>
          <w:sz w:val="20"/>
        </w:rPr>
        <w:br/>
        <w:t xml:space="preserve">    branches: [main, "semana-03-*"]</w:t>
      </w:r>
      <w:r>
        <w:rPr>
          <w:rFonts w:ascii="Courier New" w:hAnsi="Courier New"/>
          <w:color w:val="202B38"/>
          <w:sz w:val="20"/>
        </w:rPr>
        <w:br/>
        <w:t xml:space="preserve">  pull_request:</w:t>
      </w:r>
      <w:r>
        <w:rPr>
          <w:rFonts w:ascii="Courier New" w:hAnsi="Courier New"/>
          <w:color w:val="202B38"/>
          <w:sz w:val="20"/>
        </w:rPr>
        <w:br/>
        <w:t>jobs:</w:t>
      </w:r>
      <w:r>
        <w:rPr>
          <w:rFonts w:ascii="Courier New" w:hAnsi="Courier New"/>
          <w:color w:val="202B38"/>
          <w:sz w:val="20"/>
        </w:rPr>
        <w:br/>
        <w:t xml:space="preserve">  verify:</w:t>
      </w:r>
      <w:r>
        <w:rPr>
          <w:rFonts w:ascii="Courier New" w:hAnsi="Courier New"/>
          <w:color w:val="202B38"/>
          <w:sz w:val="20"/>
        </w:rPr>
        <w:br/>
        <w:t xml:space="preserve">    runs-on: ubuntu-latest</w:t>
      </w:r>
      <w:r>
        <w:rPr>
          <w:rFonts w:ascii="Courier New" w:hAnsi="Courier New"/>
          <w:color w:val="202B38"/>
          <w:sz w:val="20"/>
        </w:rPr>
        <w:br/>
        <w:t xml:space="preserve">    steps:</w:t>
      </w:r>
      <w:r>
        <w:rPr>
          <w:rFonts w:ascii="Courier New" w:hAnsi="Courier New"/>
          <w:color w:val="202B38"/>
          <w:sz w:val="20"/>
        </w:rPr>
        <w:br/>
        <w:t xml:space="preserve">      - uses: actions/checkout@v4</w:t>
      </w:r>
      <w:r>
        <w:rPr>
          <w:rFonts w:ascii="Courier New" w:hAnsi="Courier New"/>
          <w:color w:val="202B38"/>
          <w:sz w:val="20"/>
        </w:rPr>
        <w:br/>
        <w:t xml:space="preserve">      - uses: actions/setup-python@v5</w:t>
      </w:r>
      <w:r>
        <w:rPr>
          <w:rFonts w:ascii="Courier New" w:hAnsi="Courier New"/>
          <w:color w:val="202B38"/>
          <w:sz w:val="20"/>
        </w:rPr>
        <w:br/>
        <w:t xml:space="preserve">        with:</w:t>
      </w:r>
      <w:r>
        <w:rPr>
          <w:rFonts w:ascii="Courier New" w:hAnsi="Courier New"/>
          <w:color w:val="202B38"/>
          <w:sz w:val="20"/>
        </w:rPr>
        <w:br/>
        <w:t xml:space="preserve">          python-version: "3.12"</w:t>
      </w:r>
      <w:r>
        <w:rPr>
          <w:rFonts w:ascii="Courier New" w:hAnsi="Courier New"/>
          <w:color w:val="202B38"/>
          <w:sz w:val="20"/>
        </w:rPr>
        <w:br/>
        <w:t xml:space="preserve">      - run: python -m pip install -r requirements.txt</w:t>
      </w:r>
      <w:r>
        <w:rPr>
          <w:rFonts w:ascii="Courier New" w:hAnsi="Courier New"/>
          <w:color w:val="202B38"/>
          <w:sz w:val="20"/>
        </w:rPr>
        <w:br/>
        <w:t xml:space="preserve">      - run: python -m pytest</w:t>
      </w:r>
    </w:p>
    <w:p w14:paraId="6633C694" w14:textId="77777777" w:rsidR="00E62E26" w:rsidRDefault="00000000">
      <w:pPr>
        <w:pStyle w:val="Heading2"/>
      </w:pPr>
      <w:r>
        <w:rPr>
          <w:rFonts w:ascii="Arial" w:hAnsi="Arial"/>
        </w:rPr>
        <w:t>Modelo B — Node.js</w:t>
      </w:r>
    </w:p>
    <w:p w14:paraId="6B5601E4" w14:textId="77777777" w:rsidR="00E62E26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name: CI</w:t>
      </w:r>
      <w:r>
        <w:rPr>
          <w:rFonts w:ascii="Courier New" w:hAnsi="Courier New"/>
          <w:color w:val="202B38"/>
          <w:sz w:val="20"/>
        </w:rPr>
        <w:br/>
        <w:t>on:</w:t>
      </w:r>
      <w:r>
        <w:rPr>
          <w:rFonts w:ascii="Courier New" w:hAnsi="Courier New"/>
          <w:color w:val="202B38"/>
          <w:sz w:val="20"/>
        </w:rPr>
        <w:br/>
        <w:t xml:space="preserve">  push:</w:t>
      </w:r>
      <w:r>
        <w:rPr>
          <w:rFonts w:ascii="Courier New" w:hAnsi="Courier New"/>
          <w:color w:val="202B38"/>
          <w:sz w:val="20"/>
        </w:rPr>
        <w:br/>
        <w:t xml:space="preserve">    branches: [main, "semana-03-*"]</w:t>
      </w:r>
      <w:r>
        <w:rPr>
          <w:rFonts w:ascii="Courier New" w:hAnsi="Courier New"/>
          <w:color w:val="202B38"/>
          <w:sz w:val="20"/>
        </w:rPr>
        <w:br/>
        <w:t xml:space="preserve">  pull_request:</w:t>
      </w:r>
      <w:r>
        <w:rPr>
          <w:rFonts w:ascii="Courier New" w:hAnsi="Courier New"/>
          <w:color w:val="202B38"/>
          <w:sz w:val="20"/>
        </w:rPr>
        <w:br/>
        <w:t>jobs:</w:t>
      </w:r>
      <w:r>
        <w:rPr>
          <w:rFonts w:ascii="Courier New" w:hAnsi="Courier New"/>
          <w:color w:val="202B38"/>
          <w:sz w:val="20"/>
        </w:rPr>
        <w:br/>
        <w:t xml:space="preserve">  verify:</w:t>
      </w:r>
      <w:r>
        <w:rPr>
          <w:rFonts w:ascii="Courier New" w:hAnsi="Courier New"/>
          <w:color w:val="202B38"/>
          <w:sz w:val="20"/>
        </w:rPr>
        <w:br/>
        <w:t xml:space="preserve">    runs-on: ubuntu-latest</w:t>
      </w:r>
      <w:r>
        <w:rPr>
          <w:rFonts w:ascii="Courier New" w:hAnsi="Courier New"/>
          <w:color w:val="202B38"/>
          <w:sz w:val="20"/>
        </w:rPr>
        <w:br/>
        <w:t xml:space="preserve">    steps:</w:t>
      </w:r>
      <w:r>
        <w:rPr>
          <w:rFonts w:ascii="Courier New" w:hAnsi="Courier New"/>
          <w:color w:val="202B38"/>
          <w:sz w:val="20"/>
        </w:rPr>
        <w:br/>
        <w:t xml:space="preserve">      - uses: actions/checkout@v4</w:t>
      </w:r>
      <w:r>
        <w:rPr>
          <w:rFonts w:ascii="Courier New" w:hAnsi="Courier New"/>
          <w:color w:val="202B38"/>
          <w:sz w:val="20"/>
        </w:rPr>
        <w:br/>
        <w:t xml:space="preserve">      - uses: actions/setup-node@v4</w:t>
      </w:r>
      <w:r>
        <w:rPr>
          <w:rFonts w:ascii="Courier New" w:hAnsi="Courier New"/>
          <w:color w:val="202B38"/>
          <w:sz w:val="20"/>
        </w:rPr>
        <w:br/>
        <w:t xml:space="preserve">        with:</w:t>
      </w:r>
      <w:r>
        <w:rPr>
          <w:rFonts w:ascii="Courier New" w:hAnsi="Courier New"/>
          <w:color w:val="202B38"/>
          <w:sz w:val="20"/>
        </w:rPr>
        <w:br/>
        <w:t xml:space="preserve">          node-version: 20</w:t>
      </w:r>
      <w:r>
        <w:rPr>
          <w:rFonts w:ascii="Courier New" w:hAnsi="Courier New"/>
          <w:color w:val="202B38"/>
          <w:sz w:val="20"/>
        </w:rPr>
        <w:br/>
        <w:t xml:space="preserve">      - run: npm ci</w:t>
      </w:r>
      <w:r>
        <w:rPr>
          <w:rFonts w:ascii="Courier New" w:hAnsi="Courier New"/>
          <w:color w:val="202B38"/>
          <w:sz w:val="20"/>
        </w:rPr>
        <w:br/>
        <w:t xml:space="preserve">      - run: npm test</w:t>
      </w:r>
    </w:p>
    <w:p w14:paraId="5D9377C5" w14:textId="77777777" w:rsidR="00E62E26" w:rsidRDefault="00000000">
      <w:pPr>
        <w:pStyle w:val="Heading2"/>
      </w:pPr>
      <w:r>
        <w:rPr>
          <w:rFonts w:ascii="Arial" w:hAnsi="Arial"/>
        </w:rPr>
        <w:t>Modelo C — Java com Maven</w:t>
      </w:r>
    </w:p>
    <w:p w14:paraId="7D66A8CA" w14:textId="77777777" w:rsidR="00E62E26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name: CI</w:t>
      </w:r>
      <w:r>
        <w:rPr>
          <w:rFonts w:ascii="Courier New" w:hAnsi="Courier New"/>
          <w:color w:val="202B38"/>
          <w:sz w:val="20"/>
        </w:rPr>
        <w:br/>
        <w:t>on:</w:t>
      </w:r>
      <w:r>
        <w:rPr>
          <w:rFonts w:ascii="Courier New" w:hAnsi="Courier New"/>
          <w:color w:val="202B38"/>
          <w:sz w:val="20"/>
        </w:rPr>
        <w:br/>
        <w:t xml:space="preserve">  push:</w:t>
      </w:r>
      <w:r>
        <w:rPr>
          <w:rFonts w:ascii="Courier New" w:hAnsi="Courier New"/>
          <w:color w:val="202B38"/>
          <w:sz w:val="20"/>
        </w:rPr>
        <w:br/>
        <w:t xml:space="preserve">    branches: [main, "semana-03-*"]</w:t>
      </w:r>
      <w:r>
        <w:rPr>
          <w:rFonts w:ascii="Courier New" w:hAnsi="Courier New"/>
          <w:color w:val="202B38"/>
          <w:sz w:val="20"/>
        </w:rPr>
        <w:br/>
      </w:r>
      <w:r>
        <w:rPr>
          <w:rFonts w:ascii="Courier New" w:hAnsi="Courier New"/>
          <w:color w:val="202B38"/>
          <w:sz w:val="20"/>
        </w:rPr>
        <w:lastRenderedPageBreak/>
        <w:t xml:space="preserve">  pull_request:</w:t>
      </w:r>
      <w:r>
        <w:rPr>
          <w:rFonts w:ascii="Courier New" w:hAnsi="Courier New"/>
          <w:color w:val="202B38"/>
          <w:sz w:val="20"/>
        </w:rPr>
        <w:br/>
        <w:t>jobs:</w:t>
      </w:r>
      <w:r>
        <w:rPr>
          <w:rFonts w:ascii="Courier New" w:hAnsi="Courier New"/>
          <w:color w:val="202B38"/>
          <w:sz w:val="20"/>
        </w:rPr>
        <w:br/>
        <w:t xml:space="preserve">  verify:</w:t>
      </w:r>
      <w:r>
        <w:rPr>
          <w:rFonts w:ascii="Courier New" w:hAnsi="Courier New"/>
          <w:color w:val="202B38"/>
          <w:sz w:val="20"/>
        </w:rPr>
        <w:br/>
        <w:t xml:space="preserve">    runs-on: ubuntu-latest</w:t>
      </w:r>
      <w:r>
        <w:rPr>
          <w:rFonts w:ascii="Courier New" w:hAnsi="Courier New"/>
          <w:color w:val="202B38"/>
          <w:sz w:val="20"/>
        </w:rPr>
        <w:br/>
        <w:t xml:space="preserve">    steps:</w:t>
      </w:r>
      <w:r>
        <w:rPr>
          <w:rFonts w:ascii="Courier New" w:hAnsi="Courier New"/>
          <w:color w:val="202B38"/>
          <w:sz w:val="20"/>
        </w:rPr>
        <w:br/>
        <w:t xml:space="preserve">      - uses: actions/checkout@v4</w:t>
      </w:r>
      <w:r>
        <w:rPr>
          <w:rFonts w:ascii="Courier New" w:hAnsi="Courier New"/>
          <w:color w:val="202B38"/>
          <w:sz w:val="20"/>
        </w:rPr>
        <w:br/>
        <w:t xml:space="preserve">      - uses: actions/setup-java@v4</w:t>
      </w:r>
      <w:r>
        <w:rPr>
          <w:rFonts w:ascii="Courier New" w:hAnsi="Courier New"/>
          <w:color w:val="202B38"/>
          <w:sz w:val="20"/>
        </w:rPr>
        <w:br/>
        <w:t xml:space="preserve">        with:</w:t>
      </w:r>
      <w:r>
        <w:rPr>
          <w:rFonts w:ascii="Courier New" w:hAnsi="Courier New"/>
          <w:color w:val="202B38"/>
          <w:sz w:val="20"/>
        </w:rPr>
        <w:br/>
        <w:t xml:space="preserve">          distribution: temurin</w:t>
      </w:r>
      <w:r>
        <w:rPr>
          <w:rFonts w:ascii="Courier New" w:hAnsi="Courier New"/>
          <w:color w:val="202B38"/>
          <w:sz w:val="20"/>
        </w:rPr>
        <w:br/>
        <w:t xml:space="preserve">          java-version: 21</w:t>
      </w:r>
      <w:r>
        <w:rPr>
          <w:rFonts w:ascii="Courier New" w:hAnsi="Courier New"/>
          <w:color w:val="202B38"/>
          <w:sz w:val="20"/>
        </w:rPr>
        <w:br/>
        <w:t xml:space="preserve">      - run: mvn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E62E26" w:rsidRPr="00ED6D3C" w14:paraId="7BC9FBAF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6666409F" w14:textId="77777777" w:rsidR="00E62E26" w:rsidRPr="00ED6D3C" w:rsidRDefault="00000000">
            <w:pPr>
              <w:spacing w:after="0"/>
              <w:jc w:val="both"/>
              <w:rPr>
                <w:lang w:val="pt-BR"/>
              </w:rPr>
            </w:pPr>
            <w:r w:rsidRPr="00ED6D3C">
              <w:rPr>
                <w:b/>
                <w:color w:val="0B4FA3"/>
                <w:lang w:val="pt-BR"/>
              </w:rPr>
              <w:t xml:space="preserve">Conferência: </w:t>
            </w:r>
            <w:r w:rsidRPr="00ED6D3C">
              <w:rPr>
                <w:color w:val="1F2937"/>
                <w:lang w:val="pt-BR"/>
              </w:rPr>
              <w:t>o workflow deve aparecer na aba Actions e terminar com resultado de sucesso. Se falhar, leia a primeira mensagem de erro antes de alterar arquivos.</w:t>
            </w:r>
          </w:p>
        </w:tc>
      </w:tr>
    </w:tbl>
    <w:p w14:paraId="0EC9664F" w14:textId="77777777" w:rsidR="00E62E26" w:rsidRPr="00ED6D3C" w:rsidRDefault="00E62E26">
      <w:pPr>
        <w:spacing w:after="0"/>
        <w:rPr>
          <w:lang w:val="pt-BR"/>
        </w:rPr>
      </w:pPr>
    </w:p>
    <w:p w14:paraId="5F669061" w14:textId="77777777" w:rsidR="00E62E26" w:rsidRDefault="00000000">
      <w:pPr>
        <w:pStyle w:val="Heading1"/>
      </w:pPr>
      <w:r>
        <w:rPr>
          <w:rFonts w:ascii="Arial" w:hAnsi="Arial"/>
        </w:rPr>
        <w:t>Etapa 4 — Registrar convenções mínimas</w:t>
      </w:r>
    </w:p>
    <w:p w14:paraId="7CBDD577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Use nomes de arquivos e pastas coerentes com a tecnologia escolhida.</w:t>
      </w:r>
    </w:p>
    <w:p w14:paraId="19B33C94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Mantenha uma responsabilidade clara por arquivo ou módulo inicial.</w:t>
      </w:r>
    </w:p>
    <w:p w14:paraId="0C27C778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Não registre senhas, tokens, chaves ou arquivos de ambiente no Git.</w:t>
      </w:r>
    </w:p>
    <w:p w14:paraId="6D1C07EE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Descreva no README como executar a verificação local.</w:t>
      </w:r>
    </w:p>
    <w:p w14:paraId="67691E49" w14:textId="77777777" w:rsidR="00E62E26" w:rsidRDefault="00000000">
      <w:pPr>
        <w:pStyle w:val="Heading1"/>
      </w:pPr>
      <w:r>
        <w:rPr>
          <w:rFonts w:ascii="Arial" w:hAnsi="Arial"/>
        </w:rPr>
        <w:t>Etapa 5 — Registrar, revisar e integrar</w:t>
      </w:r>
    </w:p>
    <w:p w14:paraId="46BBB4DB" w14:textId="77777777" w:rsidR="00E62E26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git status</w:t>
      </w:r>
      <w:r>
        <w:rPr>
          <w:rFonts w:ascii="Courier New" w:hAnsi="Courier New"/>
          <w:color w:val="202B38"/>
          <w:sz w:val="20"/>
        </w:rPr>
        <w:br/>
        <w:t>git add README.md .gitignore src/ tests/ .github/workflows/ci.yml</w:t>
      </w:r>
      <w:r>
        <w:rPr>
          <w:rFonts w:ascii="Courier New" w:hAnsi="Courier New"/>
          <w:color w:val="202B38"/>
          <w:sz w:val="20"/>
        </w:rPr>
        <w:br/>
        <w:t>git diff --cached</w:t>
      </w:r>
      <w:r>
        <w:rPr>
          <w:rFonts w:ascii="Courier New" w:hAnsi="Courier New"/>
          <w:color w:val="202B38"/>
          <w:sz w:val="20"/>
        </w:rPr>
        <w:br/>
        <w:t>git commit -m "build: cria scaffold e verificacao inicial"</w:t>
      </w:r>
      <w:r>
        <w:rPr>
          <w:rFonts w:ascii="Courier New" w:hAnsi="Courier New"/>
          <w:color w:val="202B38"/>
          <w:sz w:val="20"/>
        </w:rPr>
        <w:br/>
        <w:t>git push -u origin HEAD</w:t>
      </w:r>
    </w:p>
    <w:p w14:paraId="2A160356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1. </w:t>
      </w:r>
      <w:r w:rsidRPr="00ED6D3C">
        <w:rPr>
          <w:color w:val="1F2937"/>
          <w:lang w:val="pt-BR"/>
        </w:rPr>
        <w:t>Abra a solicitação de integração (pull request) para main.</w:t>
      </w:r>
    </w:p>
    <w:p w14:paraId="298AC28D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2. </w:t>
      </w:r>
      <w:r w:rsidRPr="00ED6D3C">
        <w:rPr>
          <w:color w:val="1F2937"/>
          <w:lang w:val="pt-BR"/>
        </w:rPr>
        <w:t>No corpo, informe como executar localmente, qual verificação foi usada e o link do workflow.</w:t>
      </w:r>
    </w:p>
    <w:p w14:paraId="4B565990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3. </w:t>
      </w:r>
      <w:r w:rsidRPr="00ED6D3C">
        <w:rPr>
          <w:color w:val="1F2937"/>
          <w:lang w:val="pt-BR"/>
        </w:rPr>
        <w:t>Solicite a revisão do colega e aguarde o resultado da integração contínua.</w:t>
      </w:r>
    </w:p>
    <w:p w14:paraId="4AB6C7F2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4. </w:t>
      </w:r>
      <w:r w:rsidRPr="00ED6D3C">
        <w:rPr>
          <w:color w:val="1F2937"/>
          <w:lang w:val="pt-BR"/>
        </w:rPr>
        <w:t>Corrija falhas com novos registros de alteração (commits), sem apagar o histórico.</w:t>
      </w:r>
    </w:p>
    <w:p w14:paraId="61217890" w14:textId="77777777" w:rsidR="00E62E26" w:rsidRPr="00ED6D3C" w:rsidRDefault="00000000">
      <w:pPr>
        <w:spacing w:after="60"/>
        <w:ind w:left="403" w:hanging="403"/>
        <w:jc w:val="both"/>
        <w:rPr>
          <w:lang w:val="pt-BR"/>
        </w:rPr>
      </w:pPr>
      <w:r w:rsidRPr="00ED6D3C">
        <w:rPr>
          <w:b/>
          <w:color w:val="0B4FA3"/>
          <w:lang w:val="pt-BR"/>
        </w:rPr>
        <w:t xml:space="preserve">5. </w:t>
      </w:r>
      <w:r w:rsidRPr="00ED6D3C">
        <w:rPr>
          <w:color w:val="1F2937"/>
          <w:lang w:val="pt-BR"/>
        </w:rPr>
        <w:t>Depois da aprovação, incorpore (merge) a solicitação e confirme o estado atualizado da main.</w:t>
      </w:r>
    </w:p>
    <w:p w14:paraId="5C1B0A7F" w14:textId="77777777" w:rsidR="00E62E26" w:rsidRDefault="00000000">
      <w:pPr>
        <w:pStyle w:val="Heading1"/>
      </w:pPr>
      <w:r>
        <w:rPr>
          <w:rFonts w:ascii="Arial" w:hAnsi="Arial"/>
        </w:rPr>
        <w:lastRenderedPageBreak/>
        <w:t xml:space="preserve">Etapa 6 — </w:t>
      </w:r>
      <w:proofErr w:type="spellStart"/>
      <w:r>
        <w:rPr>
          <w:rFonts w:ascii="Arial" w:hAnsi="Arial"/>
        </w:rPr>
        <w:t>Organizar</w:t>
      </w:r>
      <w:proofErr w:type="spellEnd"/>
      <w:r>
        <w:rPr>
          <w:rFonts w:ascii="Arial" w:hAnsi="Arial"/>
        </w:rPr>
        <w:t xml:space="preserve"> a evidência E03</w:t>
      </w:r>
    </w:p>
    <w:p w14:paraId="146E9058" w14:textId="77777777" w:rsidR="00E62E26" w:rsidRDefault="00000000">
      <w:pPr>
        <w:shd w:val="clear" w:color="auto" w:fill="EEF2F6"/>
        <w:spacing w:before="80" w:line="240" w:lineRule="auto"/>
        <w:ind w:left="504" w:right="288"/>
      </w:pPr>
      <w:r>
        <w:rPr>
          <w:rFonts w:ascii="Courier New" w:hAnsi="Courier New"/>
          <w:color w:val="202B38"/>
          <w:sz w:val="20"/>
        </w:rPr>
        <w:t>git switch main</w:t>
      </w:r>
      <w:r>
        <w:rPr>
          <w:rFonts w:ascii="Courier New" w:hAnsi="Courier New"/>
          <w:color w:val="202B38"/>
          <w:sz w:val="20"/>
        </w:rPr>
        <w:br/>
        <w:t>git pull origin main</w:t>
      </w:r>
      <w:r>
        <w:rPr>
          <w:rFonts w:ascii="Courier New" w:hAnsi="Courier New"/>
          <w:color w:val="202B38"/>
          <w:sz w:val="20"/>
        </w:rPr>
        <w:br/>
        <w:t>git status</w:t>
      </w:r>
      <w:r>
        <w:rPr>
          <w:rFonts w:ascii="Courier New" w:hAnsi="Courier New"/>
          <w:color w:val="202B38"/>
          <w:sz w:val="20"/>
        </w:rPr>
        <w:br/>
        <w:t>git log --oneline --decorate -5</w:t>
      </w:r>
    </w:p>
    <w:p w14:paraId="70A42A27" w14:textId="77777777" w:rsidR="00E62E26" w:rsidRPr="00ED6D3C" w:rsidRDefault="00000000">
      <w:pPr>
        <w:jc w:val="both"/>
        <w:rPr>
          <w:lang w:val="pt-BR"/>
        </w:rPr>
      </w:pPr>
      <w:r w:rsidRPr="00ED6D3C">
        <w:rPr>
          <w:color w:val="1F2937"/>
          <w:lang w:val="pt-BR"/>
        </w:rPr>
        <w:t>No arquivo docs/evidencias/semana-03/indice.md, registre os links para: backlog, protótipo, issue, projeto, solicitação de integração, revisão, workflow CI, README e teste local.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3"/>
      </w:tblGrid>
      <w:tr w:rsidR="00E62E26" w:rsidRPr="00ED6D3C" w14:paraId="32AED117" w14:textId="77777777">
        <w:trPr>
          <w:jc w:val="center"/>
        </w:trPr>
        <w:tc>
          <w:tcPr>
            <w:tcW w:w="9403" w:type="dxa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</w:tcBorders>
            <w:shd w:val="clear" w:color="auto" w:fill="EAF2FB"/>
            <w:vAlign w:val="center"/>
          </w:tcPr>
          <w:p w14:paraId="64F1FE1F" w14:textId="77777777" w:rsidR="00E62E26" w:rsidRPr="00ED6D3C" w:rsidRDefault="00000000">
            <w:pPr>
              <w:spacing w:after="0"/>
              <w:jc w:val="both"/>
              <w:rPr>
                <w:lang w:val="pt-BR"/>
              </w:rPr>
            </w:pPr>
            <w:r w:rsidRPr="00ED6D3C">
              <w:rPr>
                <w:b/>
                <w:color w:val="0B4FA3"/>
                <w:lang w:val="pt-BR"/>
              </w:rPr>
              <w:t xml:space="preserve">Atenção: </w:t>
            </w:r>
            <w:r w:rsidRPr="00ED6D3C">
              <w:rPr>
                <w:color w:val="1F2937"/>
                <w:lang w:val="pt-BR"/>
              </w:rPr>
              <w:t>a etiqueta semana-03 e a versão publicada (release) somente devem ser criadas quando a dupla tiver concluído todos os critérios da E03.</w:t>
            </w:r>
          </w:p>
        </w:tc>
      </w:tr>
    </w:tbl>
    <w:p w14:paraId="7798336C" w14:textId="77777777" w:rsidR="00E62E26" w:rsidRPr="00ED6D3C" w:rsidRDefault="00E62E26">
      <w:pPr>
        <w:spacing w:after="0"/>
        <w:rPr>
          <w:lang w:val="pt-BR"/>
        </w:rPr>
      </w:pPr>
    </w:p>
    <w:p w14:paraId="24F9AECC" w14:textId="77777777" w:rsidR="00E62E26" w:rsidRDefault="00000000">
      <w:pPr>
        <w:pStyle w:val="Heading1"/>
      </w:pPr>
      <w:r>
        <w:rPr>
          <w:rFonts w:ascii="Arial" w:hAnsi="Arial"/>
        </w:rPr>
        <w:t xml:space="preserve">Checklist de </w:t>
      </w:r>
      <w:proofErr w:type="spellStart"/>
      <w:r>
        <w:rPr>
          <w:rFonts w:ascii="Arial" w:hAnsi="Arial"/>
        </w:rPr>
        <w:t>encerramento</w:t>
      </w:r>
      <w:proofErr w:type="spellEnd"/>
    </w:p>
    <w:p w14:paraId="19B385A1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O scaffold inicia localmente conforme o README.</w:t>
      </w:r>
    </w:p>
    <w:p w14:paraId="171A29D6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Existe pelo menos uma verificação inicial reproduzível.</w:t>
      </w:r>
    </w:p>
    <w:p w14:paraId="61C3C0FF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O arquivo .gitignore está presente e não há segredos versionados.</w:t>
      </w:r>
    </w:p>
    <w:p w14:paraId="2DCFD0B4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O workflow de integração contínua aparece na aba Actions.</w:t>
      </w:r>
    </w:p>
    <w:p w14:paraId="1886499B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A solicitação de integração foi revisada pelo colega.</w:t>
      </w:r>
    </w:p>
    <w:p w14:paraId="72C28C55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A main recebeu a integração somente depois da revisão.</w:t>
      </w:r>
    </w:p>
    <w:p w14:paraId="2C8E8E98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[ ] O índice de evidências contém links permanentes e verificáveis.</w:t>
      </w:r>
    </w:p>
    <w:p w14:paraId="74011E7A" w14:textId="77777777" w:rsidR="00E62E26" w:rsidRDefault="00000000">
      <w:pPr>
        <w:pStyle w:val="Heading1"/>
      </w:pPr>
      <w:proofErr w:type="spellStart"/>
      <w:r>
        <w:rPr>
          <w:rFonts w:ascii="Arial" w:hAnsi="Arial"/>
        </w:rPr>
        <w:t>Problemas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frequentes</w:t>
      </w:r>
      <w:proofErr w:type="spellEnd"/>
    </w:p>
    <w:p w14:paraId="69FB368A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Teste inexistente: confirme o stack da E02 e registre o comando correto no README.</w:t>
      </w:r>
    </w:p>
    <w:p w14:paraId="65682EA9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Falha de dependência: compare o comando local com o YAML e registre as versões necessárias.</w:t>
      </w:r>
    </w:p>
    <w:p w14:paraId="68D30420" w14:textId="77777777" w:rsidR="00E62E26" w:rsidRPr="00ED6D3C" w:rsidRDefault="00000000">
      <w:pPr>
        <w:pStyle w:val="ListBullet"/>
        <w:spacing w:after="60"/>
        <w:jc w:val="both"/>
        <w:rPr>
          <w:lang w:val="pt-BR"/>
        </w:rPr>
      </w:pPr>
      <w:r w:rsidRPr="00ED6D3C">
        <w:rPr>
          <w:color w:val="1F2937"/>
          <w:lang w:val="pt-BR"/>
        </w:rPr>
        <w:t>Conflito Git: não apague arquivos; salve a mensagem de erro e solicite orientação.</w:t>
      </w:r>
    </w:p>
    <w:p>
      <w:r>
        <w:br w:type="page"/>
      </w:r>
    </w:p>
    <w:p>
      <w:pPr>
        <w:pStyle w:val="Title"/>
      </w:pPr>
      <w:r>
        <w:t>PREENCHIMENTO — SEMANA 03 | LABORATÓRIO 3</w:t>
      </w:r>
    </w:p>
    <w:p>
      <w:r>
        <w:t>Projeto: Assistente de Chamadas de Emergências — Origem Assist</w:t>
      </w:r>
    </w:p>
    <w:p>
      <w:r>
        <w:t>Base utilizada: Semana 01 — problema selecionado, usuário primário, jornada essencial, hipótese de valor, tecnologias e limites do MVP.</w:t>
      </w:r>
    </w:p>
    <w:p>
      <w:pPr>
        <w:pStyle w:val="Heading1"/>
      </w:pPr>
      <w:r>
        <w:t>1. Contexto do projeto e objetivo técnico</w:t>
      </w:r>
    </w:p>
    <w:p>
      <w:r>
        <w:t>O projeto foi definido para apoiar o atendente de suporte na condução e no registro padronizado de ocorrências. O usuário primário é o atendente de suporte, que recebe a solicitação, entende o contexto, coleta informações, organiza o registro e encaminha a ocorrência.</w:t>
      </w:r>
    </w:p>
    <w:p/>
    <w:p>
      <w:r>
        <w:t>Nesta etapa, o objetivo é transformar o backlog e o protótipo em uma estrutura inicial executável localmente, capaz de iniciar a jornada principal. O scaffold não pretende concluir o MVP nem substituir o sistema corporativo de chamados.</w:t>
      </w:r>
    </w:p>
    <w:p>
      <w:pPr>
        <w:pStyle w:val="Heading1"/>
      </w:pPr>
      <w:r>
        <w:t>2. Stack escolhida</w:t>
      </w:r>
    </w:p>
    <w:p>
      <w:r>
        <w:t>Com base na Semana 01, a direção técnica inicial é uma aplicação web utilizando Python e Django, com HTML/CSS/JavaScript na interface, Bootstrap para componentes de interface e MySQL como possibilidade de persistência dos dados sintéticos. Git/GitHub será utilizado para versionamento, revisão e integração.</w:t>
      </w:r>
    </w:p>
    <w:p/>
    <w:p>
      <w:r>
        <w:t>Para este Laboratório 3, a verificação de CI será feita pelo fluxo Python, usando pytest como verificação inicial. A implantação em nuvem não faz parte deste laboratório.</w:t>
      </w:r>
    </w:p>
    <w:p>
      <w:pPr>
        <w:pStyle w:val="Heading1"/>
      </w:pPr>
      <w:r>
        <w:t>3. Relação com a jornada principal</w:t>
      </w:r>
    </w:p>
    <w:p>
      <w:r>
        <w:t>O scaffold deve preparar somente o necessário para iniciar a jornada definida anteriormente:</w:t>
      </w:r>
    </w:p>
    <w:p>
      <w:r>
        <w:t>1. Receber a solicitação/contexto inicial.</w:t>
      </w:r>
    </w:p>
    <w:p>
      <w:r>
        <w:t>2. Identificar o tipo de ocorrência.</w:t>
      </w:r>
    </w:p>
    <w:p>
      <w:r>
        <w:t>3. Coletar informações por perguntas orientadoras.</w:t>
      </w:r>
    </w:p>
    <w:p>
      <w:r>
        <w:t>4. Conferir e organizar as informações.</w:t>
      </w:r>
    </w:p>
    <w:p>
      <w:r>
        <w:t>5. Gerar um resumo/apontamento.</w:t>
      </w:r>
    </w:p>
    <w:p>
      <w:r>
        <w:t>6. Deixar a ocorrência pronta para continuidade ou encaminhamento.</w:t>
      </w:r>
    </w:p>
    <w:p/>
    <w:p>
      <w:r>
        <w:t>A etapa crítica identificada na Semana 01 é a coleta e organização das informações específicas da ocorrência, por concentrar risco de esquecimento, variação entre atendentes e retrabalho.</w:t>
      </w:r>
    </w:p>
    <w:p>
      <w:pPr>
        <w:pStyle w:val="Heading1"/>
      </w:pPr>
      <w:r>
        <w:t>4. Estrutura inicial do projeto</w:t>
      </w:r>
    </w:p>
    <w:p>
      <w:r>
        <w:t>README.md — documentação do projeto, pré-requisitos, instalação, execução local e teste.</w:t>
      </w:r>
    </w:p>
    <w:p>
      <w:r>
        <w:t>app/ ou src/ — código inicial organizado da aplicação.</w:t>
      </w:r>
    </w:p>
    <w:p>
      <w:r>
        <w:t>tests/ — verificações automatizadas iniciais.</w:t>
      </w:r>
    </w:p>
    <w:p>
      <w:r>
        <w:t>.gitignore — ambientes virtuais, arquivos temporários, arquivos locais e segredos.</w:t>
      </w:r>
    </w:p>
    <w:p>
      <w:r>
        <w:t>.github/workflows/ci.yml — workflow de integração contínua.</w:t>
      </w:r>
    </w:p>
    <w:p/>
    <w:p>
      <w:r>
        <w:t>A estrutura será mantida pequena, pois a orientação do laboratório é implementar apenas o necessário para iniciar a jornada principal.</w:t>
      </w:r>
    </w:p>
    <w:p>
      <w:pPr>
        <w:pStyle w:val="Heading1"/>
      </w:pPr>
      <w:r>
        <w:t>5. README — conteúdo previsto</w:t>
      </w:r>
    </w:p>
    <w:p>
      <w:r>
        <w:t>O README deverá explicar:</w:t>
      </w:r>
    </w:p>
    <w:p>
      <w:r>
        <w:t>• objetivo do Origem Assist;</w:t>
      </w:r>
    </w:p>
    <w:p>
      <w:r>
        <w:t>• pré-requisitos;</w:t>
      </w:r>
    </w:p>
    <w:p>
      <w:r>
        <w:t>• criação/preparação do ambiente Python;</w:t>
      </w:r>
    </w:p>
    <w:p>
      <w:r>
        <w:t>• instalação das dependências;</w:t>
      </w:r>
    </w:p>
    <w:p>
      <w:r>
        <w:t>• comando para executar o projeto localmente;</w:t>
      </w:r>
    </w:p>
    <w:p>
      <w:r>
        <w:t>• comando da verificação inicial;</w:t>
      </w:r>
    </w:p>
    <w:p>
      <w:r>
        <w:t>• observação de que os dados usados no protótipo são sintéticos;</w:t>
      </w:r>
    </w:p>
    <w:p>
      <w:r>
        <w:t>• limitações: não substituir o sistema corporativo, não realizar decisões críticas automaticamente e não acessar bases internas sem autorização.</w:t>
      </w:r>
    </w:p>
    <w:p>
      <w:pPr>
        <w:pStyle w:val="Heading1"/>
      </w:pPr>
      <w:r>
        <w:t>6. Verificação local</w:t>
      </w:r>
    </w:p>
    <w:p>
      <w:r>
        <w:t>Tecnologia: Python.</w:t>
      </w:r>
    </w:p>
    <w:p>
      <w:r>
        <w:t>Preparação: python -m pip install -r requirements.txt</w:t>
      </w:r>
    </w:p>
    <w:p>
      <w:r>
        <w:t>Verificação inicial: python -m pytest</w:t>
      </w:r>
    </w:p>
    <w:p/>
    <w:p>
      <w:r>
        <w:t>A verificação deverá ser reproduzível por outro integrante da dupla. Caso a estrutura inicial ainda não possua testes suficientes, deverá existir pelo menos uma verificação inicial clara e documentada no README.</w:t>
      </w:r>
    </w:p>
    <w:p>
      <w:pPr>
        <w:pStyle w:val="Heading1"/>
      </w:pPr>
      <w:r>
        <w:t>7. Integração contínua (CI)</w:t>
      </w:r>
    </w:p>
    <w:p>
      <w:r>
        <w:t>Será utilizado o workflow de Python fornecido pelo modelo da Semana 03. O workflow deverá executar em push para main e para branches semana-03-* e também em pull requests.</w:t>
      </w:r>
    </w:p>
    <w:p/>
    <w:p>
      <w:r>
        <w:t>A verificação deverá instalar as dependências e executar pytest. O resultado esperado é um workflow concluído com sucesso na aba Actions.</w:t>
      </w:r>
    </w:p>
    <w:p>
      <w:pPr>
        <w:pStyle w:val="Heading1"/>
      </w:pPr>
      <w:r>
        <w:t>8. Convenções mínimas</w:t>
      </w:r>
    </w:p>
    <w:p>
      <w:r>
        <w:t>• Nomes de arquivos e pastas coerentes com Python/Django.</w:t>
      </w:r>
    </w:p>
    <w:p>
      <w:r>
        <w:t>• Responsabilidade clara por arquivo ou módulo.</w:t>
      </w:r>
    </w:p>
    <w:p>
      <w:r>
        <w:t>• Código inicial pequeno e organizado.</w:t>
      </w:r>
    </w:p>
    <w:p>
      <w:r>
        <w:t>• Não versionar senhas, tokens, chaves ou arquivos de ambiente.</w:t>
      </w:r>
    </w:p>
    <w:p>
      <w:r>
        <w:t>• Documentar no README como executar o projeto e a verificação.</w:t>
      </w:r>
    </w:p>
    <w:p>
      <w:r>
        <w:t>• Utilizar dados sintéticos no protótipo.</w:t>
      </w:r>
    </w:p>
    <w:p>
      <w:r>
        <w:t>• Não criar integração produtiva com sistemas internos nesta etapa.</w:t>
      </w:r>
    </w:p>
    <w:p>
      <w:pPr>
        <w:pStyle w:val="Heading1"/>
      </w:pPr>
      <w:r>
        <w:t>9. Fluxo GitHub planejado</w:t>
      </w:r>
    </w:p>
    <w:p>
      <w:r>
        <w:t>Branch: semana-03-lab3-fluxo</w:t>
      </w:r>
    </w:p>
    <w:p/>
    <w:p>
      <w:r>
        <w:t>Commit inicial planejado:</w:t>
      </w:r>
    </w:p>
    <w:p>
      <w:r>
        <w:t>build: cria scaffold e verificacao inicial</w:t>
      </w:r>
    </w:p>
    <w:p/>
    <w:p>
      <w:r>
        <w:t>Fluxo:</w:t>
      </w:r>
    </w:p>
    <w:p>
      <w:r>
        <w:t>1. conferir git status;</w:t>
      </w:r>
    </w:p>
    <w:p>
      <w:r>
        <w:t>2. atualizar main;</w:t>
      </w:r>
    </w:p>
    <w:p>
      <w:r>
        <w:t>3. criar a branch do laboratório;</w:t>
      </w:r>
    </w:p>
    <w:p>
      <w:r>
        <w:t>4. criar scaffold, README, .gitignore, tests e workflow;</w:t>
      </w:r>
    </w:p>
    <w:p>
      <w:r>
        <w:t>5. executar a verificação local;</w:t>
      </w:r>
    </w:p>
    <w:p>
      <w:r>
        <w:t>6. revisar git diff --cached;</w:t>
      </w:r>
    </w:p>
    <w:p>
      <w:r>
        <w:t>7. realizar commit;</w:t>
      </w:r>
    </w:p>
    <w:p>
      <w:r>
        <w:t>8. enviar a branch;</w:t>
      </w:r>
    </w:p>
    <w:p>
      <w:r>
        <w:t>9. abrir Pull Request para main;</w:t>
      </w:r>
    </w:p>
    <w:p>
      <w:r>
        <w:t>10. solicitar revisão do colega;</w:t>
      </w:r>
    </w:p>
    <w:p>
      <w:r>
        <w:t>11. corrigir eventuais falhas com novos commits;</w:t>
      </w:r>
    </w:p>
    <w:p>
      <w:r>
        <w:t>12. realizar merge somente após revisão e CI aprovados.</w:t>
      </w:r>
    </w:p>
    <w:p>
      <w:pPr>
        <w:pStyle w:val="Heading1"/>
      </w:pPr>
      <w:r>
        <w:t>10. Evidências GitHub — preencher após execução</w:t>
      </w:r>
    </w:p>
    <w:p>
      <w:r>
        <w:t>Issue E03-LAB3: [preencher número/link]</w:t>
      </w:r>
    </w:p>
    <w:p>
      <w:r>
        <w:t>GitHub Project: [preencher link]</w:t>
      </w:r>
    </w:p>
    <w:p>
      <w:r>
        <w:t>Branch: semana-03-lab3-fluxo</w:t>
      </w:r>
    </w:p>
    <w:p>
      <w:r>
        <w:t>Commit: build: cria scaffold e verificacao inicial — [preencher hash/link]</w:t>
      </w:r>
    </w:p>
    <w:p>
      <w:r>
        <w:t>Pull Request: [preencher link]</w:t>
      </w:r>
    </w:p>
    <w:p>
      <w:r>
        <w:t>Revisor: [preencher nome do outro integrante]</w:t>
      </w:r>
    </w:p>
    <w:p>
      <w:r>
        <w:t>Workflow CI: [preencher link da execução]</w:t>
      </w:r>
    </w:p>
    <w:p>
      <w:r>
        <w:t>README: [preencher link]</w:t>
      </w:r>
    </w:p>
    <w:p>
      <w:r>
        <w:t>Teste local: [registrar comando e resultado]</w:t>
      </w:r>
    </w:p>
    <w:p>
      <w:r>
        <w:t>Backlog do Laboratório 1: [preencher link]</w:t>
      </w:r>
    </w:p>
    <w:p>
      <w:r>
        <w:t>Protótipo do Laboratório 2: [preencher link]</w:t>
      </w:r>
    </w:p>
    <w:p>
      <w:pPr>
        <w:pStyle w:val="Heading1"/>
      </w:pPr>
      <w:r>
        <w:t>11. Limites e riscos mantidos da Semana 01</w:t>
      </w:r>
    </w:p>
    <w:p>
      <w:r>
        <w:t>Ficam fora desta etapa: substituição do sistema corporativo de chamados, integração produtiva com sistemas internos, decisões críticas automáticas, uso de dados reais ou informações sensíveis e acesso não autorizado a bases internas.</w:t>
      </w:r>
    </w:p>
    <w:p/>
    <w:p>
      <w:r>
        <w:t>O protótipo deve funcionar como apoio ao atendente, preservando a revisão e o julgamento profissional. Também devem ser mantidos os cuidados de privacidade, segurança, acessibilidade e transparência definidos anteriormente.</w:t>
      </w:r>
    </w:p>
    <w:p>
      <w:pPr>
        <w:pStyle w:val="Heading1"/>
      </w:pPr>
      <w:r>
        <w:t>12. Checklist de encerramento preenchido</w:t>
      </w:r>
    </w:p>
    <w:p>
      <w:r>
        <w:t>☐ Scaffold inicia localmente conforme o README.</w:t>
      </w:r>
    </w:p>
    <w:p>
      <w:r>
        <w:t>☐ Existe pelo menos uma verificação inicial reproduzível.</w:t>
      </w:r>
    </w:p>
    <w:p>
      <w:r>
        <w:t>☐ .gitignore está presente e não há segredos versionados.</w:t>
      </w:r>
    </w:p>
    <w:p>
      <w:r>
        <w:t>☐ Workflow CI aparece na aba Actions e termina com sucesso.</w:t>
      </w:r>
    </w:p>
    <w:p>
      <w:r>
        <w:t>☐ Pull Request foi revisada pelo colega.</w:t>
      </w:r>
    </w:p>
    <w:p>
      <w:r>
        <w:t>☐ A main recebeu o merge somente depois da revisão.</w:t>
      </w:r>
    </w:p>
    <w:p>
      <w:r>
        <w:t>☐ Índice de evidências contém links permanentes e verificáveis.</w:t>
      </w:r>
    </w:p>
    <w:p>
      <w:r>
        <w:t>☐ Backlog e protótipo estão vinculados às evidências da E03.</w:t>
      </w:r>
    </w:p>
    <w:p/>
    <w:p>
      <w:r>
        <w:t>Os itens que dependem da execução real no GitHub permanecem como campos de evidência, pois a Semana 01 não fornece URLs de Issue, Project, commit, PR ou workflow.</w:t>
      </w:r>
    </w:p>
    <w:p>
      <w:r>
        <w:t>Observação: os links e resultados do GitHub não foram inventados; devem ser preenchidos após a execução real do fluxo.</w:t>
      </w:r>
    </w:p>
    <w:sectPr w:rsidR="00E62E26" w:rsidRPr="00ED6D3C" w:rsidSect="00034616">
      <w:footerReference w:type="default" r:id="rId8"/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9D45" w14:textId="77777777" w:rsidR="002D2A8B" w:rsidRDefault="002D2A8B">
      <w:pPr>
        <w:spacing w:after="0" w:line="240" w:lineRule="auto"/>
      </w:pPr>
      <w:r>
        <w:separator/>
      </w:r>
    </w:p>
  </w:endnote>
  <w:endnote w:type="continuationSeparator" w:id="0">
    <w:p w14:paraId="2CEDE79A" w14:textId="77777777" w:rsidR="002D2A8B" w:rsidRDefault="002D2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3737" w14:textId="77777777" w:rsidR="00E62E26" w:rsidRPr="00ED6D3C" w:rsidRDefault="00000000">
    <w:pPr>
      <w:pStyle w:val="Footer"/>
      <w:jc w:val="center"/>
      <w:rPr>
        <w:lang w:val="pt-BR"/>
      </w:rPr>
    </w:pPr>
    <w:r w:rsidRPr="00ED6D3C">
      <w:rPr>
        <w:color w:val="596579"/>
        <w:sz w:val="18"/>
        <w:lang w:val="pt-BR"/>
      </w:rPr>
      <w:t>FAEX | Engenharia de Software | Semana 03 | Laboratório 3 — GitHub, scaffold e integração contínua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472F" w14:textId="77777777" w:rsidR="002D2A8B" w:rsidRDefault="002D2A8B">
      <w:pPr>
        <w:spacing w:after="0" w:line="240" w:lineRule="auto"/>
      </w:pPr>
      <w:r>
        <w:separator/>
      </w:r>
    </w:p>
  </w:footnote>
  <w:footnote w:type="continuationSeparator" w:id="0">
    <w:p w14:paraId="0A6C8B86" w14:textId="77777777" w:rsidR="002D2A8B" w:rsidRDefault="002D2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031969">
    <w:abstractNumId w:val="8"/>
  </w:num>
  <w:num w:numId="2" w16cid:durableId="965744614">
    <w:abstractNumId w:val="6"/>
  </w:num>
  <w:num w:numId="3" w16cid:durableId="870384790">
    <w:abstractNumId w:val="5"/>
  </w:num>
  <w:num w:numId="4" w16cid:durableId="1264920504">
    <w:abstractNumId w:val="4"/>
  </w:num>
  <w:num w:numId="5" w16cid:durableId="607736389">
    <w:abstractNumId w:val="7"/>
  </w:num>
  <w:num w:numId="6" w16cid:durableId="699084396">
    <w:abstractNumId w:val="3"/>
  </w:num>
  <w:num w:numId="7" w16cid:durableId="505554073">
    <w:abstractNumId w:val="2"/>
  </w:num>
  <w:num w:numId="8" w16cid:durableId="1849827947">
    <w:abstractNumId w:val="1"/>
  </w:num>
  <w:num w:numId="9" w16cid:durableId="143435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90"/>
    <w:rsid w:val="0015074B"/>
    <w:rsid w:val="0029639D"/>
    <w:rsid w:val="002D2A8B"/>
    <w:rsid w:val="00326F90"/>
    <w:rsid w:val="00AA1D8D"/>
    <w:rsid w:val="00B47730"/>
    <w:rsid w:val="00CB0664"/>
    <w:rsid w:val="00E62E26"/>
    <w:rsid w:val="00ED6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7A9A0"/>
  <w14:defaultImageDpi w14:val="300"/>
  <w15:docId w15:val="{A7F73D02-DC52-4605-AD53-2AC2E8C9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4F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4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1005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Denise Ribeiro</cp:lastModifiedBy>
  <cp:revision>2</cp:revision>
  <dcterms:created xsi:type="dcterms:W3CDTF">2013-12-23T23:15:00Z</dcterms:created>
  <dcterms:modified xsi:type="dcterms:W3CDTF">2026-08-17T14:57:00Z</dcterms:modified>
  <cp:category/>
</cp:coreProperties>
</file>