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B97" w:rsidRDefault="000F2B97" w:rsidP="00E23ED6">
      <w:pPr>
        <w:jc w:val="center"/>
      </w:pPr>
    </w:p>
    <w:p w:rsidR="004440F3" w:rsidRDefault="004440F3" w:rsidP="00E23ED6">
      <w:pPr>
        <w:jc w:val="center"/>
      </w:pPr>
    </w:p>
    <w:p w:rsidR="004440F3" w:rsidRDefault="004440F3" w:rsidP="00E23ED6">
      <w:pPr>
        <w:jc w:val="center"/>
      </w:pPr>
    </w:p>
    <w:p w:rsidR="004440F3" w:rsidRDefault="004440F3" w:rsidP="00E23ED6">
      <w:pPr>
        <w:jc w:val="center"/>
      </w:pPr>
    </w:p>
    <w:p w:rsidR="004440F3" w:rsidRDefault="004440F3" w:rsidP="00E23ED6">
      <w:pPr>
        <w:jc w:val="center"/>
      </w:pPr>
    </w:p>
    <w:p w:rsidR="004440F3" w:rsidRDefault="004440F3" w:rsidP="00E23ED6">
      <w:pPr>
        <w:jc w:val="center"/>
      </w:pPr>
    </w:p>
    <w:p w:rsidR="004440F3" w:rsidRDefault="004440F3" w:rsidP="00E23ED6">
      <w:pPr>
        <w:jc w:val="center"/>
      </w:pPr>
      <w:r>
        <w:rPr>
          <w:noProof/>
          <w:lang w:val="es-ES" w:eastAsia="es-ES"/>
        </w:rPr>
        <w:drawing>
          <wp:inline distT="0" distB="0" distL="0" distR="0" wp14:anchorId="132C4C78" wp14:editId="257E48D3">
            <wp:extent cx="2966484" cy="2116523"/>
            <wp:effectExtent l="0" t="0" r="5715" b="0"/>
            <wp:docPr id="1" name="Imagen 1" descr="http://comunicacionsocial.utpl.edu.ec/wp-content/uploads/utpl_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omunicacionsocial.utpl.edu.ec/wp-content/uploads/utpl_logo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317" cy="2116404"/>
                    </a:xfrm>
                    <a:prstGeom prst="rect">
                      <a:avLst/>
                    </a:prstGeom>
                    <a:noFill/>
                    <a:ln>
                      <a:noFill/>
                    </a:ln>
                  </pic:spPr>
                </pic:pic>
              </a:graphicData>
            </a:graphic>
          </wp:inline>
        </w:drawing>
      </w:r>
    </w:p>
    <w:p w:rsidR="004440F3" w:rsidRDefault="004440F3" w:rsidP="00E23ED6">
      <w:pPr>
        <w:jc w:val="center"/>
      </w:pPr>
    </w:p>
    <w:p w:rsidR="004440F3" w:rsidRDefault="004440F3" w:rsidP="00E23ED6">
      <w:pPr>
        <w:jc w:val="center"/>
      </w:pPr>
    </w:p>
    <w:p w:rsidR="004440F3" w:rsidRDefault="004440F3" w:rsidP="00E23ED6">
      <w:pPr>
        <w:jc w:val="center"/>
      </w:pPr>
    </w:p>
    <w:p w:rsidR="000F2B97" w:rsidRPr="000F2B97" w:rsidRDefault="000F2B97" w:rsidP="00E23ED6">
      <w:pPr>
        <w:spacing w:after="0"/>
        <w:jc w:val="center"/>
        <w:rPr>
          <w:sz w:val="24"/>
        </w:rPr>
      </w:pPr>
      <w:r w:rsidRPr="000F2B97">
        <w:rPr>
          <w:b/>
          <w:sz w:val="24"/>
        </w:rPr>
        <w:t>NOMBRE:</w:t>
      </w:r>
      <w:r w:rsidRPr="000F2B97">
        <w:rPr>
          <w:sz w:val="24"/>
        </w:rPr>
        <w:t xml:space="preserve"> Diego Eduardo Celi Alviar</w:t>
      </w:r>
    </w:p>
    <w:p w:rsidR="000F2B97" w:rsidRDefault="000F2B97" w:rsidP="00E23ED6">
      <w:pPr>
        <w:spacing w:after="0"/>
        <w:jc w:val="center"/>
        <w:rPr>
          <w:sz w:val="24"/>
        </w:rPr>
      </w:pPr>
      <w:r w:rsidRPr="000F2B97">
        <w:rPr>
          <w:b/>
          <w:sz w:val="24"/>
        </w:rPr>
        <w:t>TUTOR:</w:t>
      </w:r>
      <w:r w:rsidRPr="000F2B97">
        <w:rPr>
          <w:sz w:val="24"/>
        </w:rPr>
        <w:t xml:space="preserve"> Ing. Daniel Guamán.</w:t>
      </w:r>
      <w:r w:rsidR="004440F3" w:rsidRPr="004440F3">
        <w:rPr>
          <w:noProof/>
          <w:lang w:eastAsia="es-EC"/>
        </w:rPr>
        <w:t xml:space="preserve"> </w:t>
      </w: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4440F3">
      <w:pPr>
        <w:rPr>
          <w:rFonts w:cs="Arial"/>
          <w:b/>
          <w:color w:val="000000"/>
          <w:sz w:val="20"/>
          <w:szCs w:val="20"/>
        </w:rPr>
      </w:pPr>
      <w:r>
        <w:rPr>
          <w:noProof/>
          <w:sz w:val="20"/>
          <w:szCs w:val="20"/>
          <w:lang w:val="es-ES" w:eastAsia="es-ES"/>
        </w:rPr>
        <w:lastRenderedPageBreak/>
        <mc:AlternateContent>
          <mc:Choice Requires="wps">
            <w:drawing>
              <wp:anchor distT="0" distB="0" distL="114300" distR="114300" simplePos="0" relativeHeight="251658240" behindDoc="0" locked="0" layoutInCell="1" allowOverlap="1" wp14:anchorId="246C9D2C" wp14:editId="75D674AD">
                <wp:simplePos x="0" y="0"/>
                <wp:positionH relativeFrom="page">
                  <wp:posOffset>3895725</wp:posOffset>
                </wp:positionH>
                <wp:positionV relativeFrom="page">
                  <wp:posOffset>5905500</wp:posOffset>
                </wp:positionV>
                <wp:extent cx="3642995" cy="523875"/>
                <wp:effectExtent l="0" t="0" r="0" b="10160"/>
                <wp:wrapNone/>
                <wp:docPr id="3" name="Cuadro de texto 3"/>
                <wp:cNvGraphicFramePr/>
                <a:graphic xmlns:a="http://schemas.openxmlformats.org/drawingml/2006/main">
                  <a:graphicData uri="http://schemas.microsoft.com/office/word/2010/wordprocessingShape">
                    <wps:wsp>
                      <wps:cNvSpPr txBox="1"/>
                      <wps:spPr>
                        <a:xfrm>
                          <a:off x="0" y="0"/>
                          <a:ext cx="3642995" cy="532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id w:val="-1731462342"/>
                              <w:showingPlcHdr/>
                              <w:dataBinding w:prefixMappings="xmlns:ns0='http://purl.org/dc/elements/1.1/' xmlns:ns1='http://schemas.openxmlformats.org/package/2006/metadata/core-properties' " w:xpath="/ns1:coreProperties[1]/ns0:title[1]" w:storeItemID="{6C3C8BC8-F283-45AE-878A-BAB7291924A1}"/>
                              <w:text/>
                            </w:sdtPr>
                            <w:sdtEndPr/>
                            <w:sdtContent>
                              <w:p w:rsidR="004440F3" w:rsidRDefault="004440F3" w:rsidP="004440F3">
                                <w:pPr>
                                  <w:pStyle w:val="Puesto"/>
                                </w:pPr>
                                <w:r>
                                  <w:t xml:space="preserve">     </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46C9D2C" id="_x0000_t202" coordsize="21600,21600" o:spt="202" path="m,l,21600r21600,l21600,xe">
                <v:stroke joinstyle="miter"/>
                <v:path gradientshapeok="t" o:connecttype="rect"/>
              </v:shapetype>
              <v:shape id="Cuadro de texto 3" o:spid="_x0000_s1026" type="#_x0000_t202" style="position:absolute;margin-left:306.75pt;margin-top:465pt;width:286.85pt;height:41.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" filled="f" stroked="f" strokeweight=".5pt">
                <v:textbox style="mso-fit-shape-to-text:t" inset="0,0,36pt,0">
                  <w:txbxContent>
                    <w:sdt>
                      <w:sdtPr>
                        <w:alias w:val="Título"/>
                        <w:id w:val="-1731462342"/>
                        <w:showingPlcHdr/>
                        <w:dataBinding w:prefixMappings="xmlns:ns0='http://purl.org/dc/elements/1.1/' xmlns:ns1='http://schemas.openxmlformats.org/package/2006/metadata/core-properties' " w:xpath="/ns1:coreProperties[1]/ns0:title[1]" w:storeItemID="{6C3C8BC8-F283-45AE-878A-BAB7291924A1}"/>
                        <w:text/>
                      </w:sdtPr>
                      <w:sdtEndPr/>
                      <w:sdtContent>
                        <w:p w:rsidR="004440F3" w:rsidRDefault="004440F3" w:rsidP="004440F3">
                          <w:pPr>
                            <w:pStyle w:val="Puesto"/>
                          </w:pPr>
                          <w:r>
                            <w:t xml:space="preserve">     </w:t>
                          </w:r>
                        </w:p>
                      </w:sdtContent>
                    </w:sdt>
                  </w:txbxContent>
                </v:textbox>
                <w10:wrap anchorx="page" anchory="page"/>
              </v:shape>
            </w:pict>
          </mc:Fallback>
        </mc:AlternateContent>
      </w:r>
      <w:r>
        <w:rPr>
          <w:rFonts w:cs="Arial"/>
          <w:color w:val="000000"/>
          <w:sz w:val="20"/>
          <w:szCs w:val="20"/>
        </w:rPr>
        <w:t>Información del Documento</w:t>
      </w:r>
    </w:p>
    <w:tbl>
      <w:tblPr>
        <w:tblW w:w="0" w:type="auto"/>
        <w:tblLook w:val="04A0" w:firstRow="1" w:lastRow="0" w:firstColumn="1" w:lastColumn="0" w:noHBand="0" w:noVBand="1"/>
      </w:tblPr>
      <w:tblGrid>
        <w:gridCol w:w="1382"/>
        <w:gridCol w:w="7622"/>
      </w:tblGrid>
      <w:tr w:rsidR="004440F3" w:rsidTr="004440F3">
        <w:tc>
          <w:tcPr>
            <w:tcW w:w="1382" w:type="dxa"/>
            <w:tcBorders>
              <w:top w:val="single" w:sz="12" w:space="0" w:color="808080"/>
              <w:left w:val="nil"/>
              <w:bottom w:val="nil"/>
              <w:right w:val="nil"/>
            </w:tcBorders>
          </w:tcPr>
          <w:p w:rsidR="004440F3" w:rsidRDefault="004440F3">
            <w:pPr>
              <w:rPr>
                <w:rFonts w:cs="Arial"/>
                <w:smallCaps/>
              </w:rPr>
            </w:pPr>
          </w:p>
          <w:p w:rsidR="004440F3" w:rsidRDefault="004440F3">
            <w:pPr>
              <w:spacing w:before="200"/>
              <w:rPr>
                <w:rFonts w:cs="Arial"/>
                <w:smallCaps/>
                <w:color w:val="000000" w:themeColor="text1"/>
                <w:lang w:eastAsia="ja-JP"/>
              </w:rPr>
            </w:pPr>
            <w:r>
              <w:rPr>
                <w:rFonts w:cs="Arial"/>
                <w:smallCaps/>
              </w:rPr>
              <w:t>Título:</w:t>
            </w:r>
          </w:p>
        </w:tc>
        <w:tc>
          <w:tcPr>
            <w:tcW w:w="7622" w:type="dxa"/>
            <w:tcBorders>
              <w:top w:val="single" w:sz="12" w:space="0" w:color="808080"/>
              <w:left w:val="nil"/>
              <w:bottom w:val="nil"/>
              <w:right w:val="nil"/>
            </w:tcBorders>
          </w:tcPr>
          <w:p w:rsidR="004440F3" w:rsidRDefault="004440F3">
            <w:pPr>
              <w:rPr>
                <w:rFonts w:cs="Arial"/>
              </w:rPr>
            </w:pPr>
          </w:p>
          <w:p w:rsidR="004440F3" w:rsidRDefault="004440F3">
            <w:pPr>
              <w:spacing w:before="200"/>
              <w:rPr>
                <w:rFonts w:cs="Arial"/>
                <w:color w:val="000000" w:themeColor="text1"/>
                <w:lang w:eastAsia="ja-JP"/>
              </w:rPr>
            </w:pPr>
            <w:r>
              <w:rPr>
                <w:rFonts w:cs="Arial"/>
              </w:rPr>
              <w:t>Versionamiento</w:t>
            </w:r>
          </w:p>
        </w:tc>
      </w:tr>
      <w:tr w:rsidR="004440F3" w:rsidTr="004440F3">
        <w:tc>
          <w:tcPr>
            <w:tcW w:w="1382" w:type="dxa"/>
            <w:hideMark/>
          </w:tcPr>
          <w:p w:rsidR="004440F3" w:rsidRDefault="004440F3">
            <w:pPr>
              <w:spacing w:before="200"/>
              <w:rPr>
                <w:rFonts w:cs="Arial"/>
                <w:smallCaps/>
                <w:color w:val="000000" w:themeColor="text1"/>
                <w:lang w:eastAsia="ja-JP"/>
              </w:rPr>
            </w:pPr>
            <w:r>
              <w:rPr>
                <w:rFonts w:cs="Arial"/>
                <w:smallCaps/>
              </w:rPr>
              <w:t>Subtítulo:</w:t>
            </w:r>
          </w:p>
        </w:tc>
        <w:tc>
          <w:tcPr>
            <w:tcW w:w="7622" w:type="dxa"/>
            <w:hideMark/>
          </w:tcPr>
          <w:p w:rsidR="004440F3" w:rsidRDefault="004440F3">
            <w:pPr>
              <w:spacing w:before="200"/>
              <w:rPr>
                <w:rFonts w:cs="Arial"/>
                <w:color w:val="000000" w:themeColor="text1"/>
                <w:lang w:eastAsia="ja-JP"/>
              </w:rPr>
            </w:pPr>
            <w:r>
              <w:rPr>
                <w:rFonts w:cs="Arial"/>
              </w:rPr>
              <w:t>Identificación de procesos en Cada Operación.</w:t>
            </w:r>
          </w:p>
        </w:tc>
      </w:tr>
      <w:tr w:rsidR="004440F3" w:rsidTr="004440F3">
        <w:tc>
          <w:tcPr>
            <w:tcW w:w="1382" w:type="dxa"/>
            <w:hideMark/>
          </w:tcPr>
          <w:p w:rsidR="004440F3" w:rsidRDefault="004440F3">
            <w:pPr>
              <w:spacing w:before="200"/>
              <w:rPr>
                <w:rFonts w:cs="Arial"/>
                <w:smallCaps/>
                <w:color w:val="000000" w:themeColor="text1"/>
                <w:lang w:eastAsia="ja-JP"/>
              </w:rPr>
            </w:pPr>
            <w:r>
              <w:rPr>
                <w:rFonts w:cs="Arial"/>
                <w:smallCaps/>
              </w:rPr>
              <w:t>Versión:</w:t>
            </w:r>
          </w:p>
        </w:tc>
        <w:tc>
          <w:tcPr>
            <w:tcW w:w="7622" w:type="dxa"/>
            <w:hideMark/>
          </w:tcPr>
          <w:p w:rsidR="004440F3" w:rsidRDefault="004440F3">
            <w:pPr>
              <w:spacing w:before="200"/>
              <w:rPr>
                <w:rFonts w:cs="Arial"/>
                <w:color w:val="000000" w:themeColor="text1"/>
                <w:lang w:eastAsia="ja-JP"/>
              </w:rPr>
            </w:pPr>
            <w:r>
              <w:rPr>
                <w:rFonts w:cs="Arial"/>
              </w:rPr>
              <w:t>1.0.0</w:t>
            </w:r>
          </w:p>
        </w:tc>
      </w:tr>
      <w:tr w:rsidR="004440F3" w:rsidTr="004440F3">
        <w:tc>
          <w:tcPr>
            <w:tcW w:w="1382" w:type="dxa"/>
            <w:hideMark/>
          </w:tcPr>
          <w:p w:rsidR="004440F3" w:rsidRDefault="004440F3">
            <w:pPr>
              <w:spacing w:before="200"/>
              <w:rPr>
                <w:rFonts w:cs="Arial"/>
                <w:smallCaps/>
                <w:color w:val="000000" w:themeColor="text1"/>
                <w:lang w:eastAsia="ja-JP"/>
              </w:rPr>
            </w:pPr>
            <w:r>
              <w:rPr>
                <w:rFonts w:cs="Arial"/>
                <w:smallCaps/>
              </w:rPr>
              <w:t>Archivo:</w:t>
            </w:r>
          </w:p>
        </w:tc>
        <w:tc>
          <w:tcPr>
            <w:tcW w:w="7622" w:type="dxa"/>
            <w:hideMark/>
          </w:tcPr>
          <w:p w:rsidR="004440F3" w:rsidRDefault="004440F3">
            <w:pPr>
              <w:spacing w:before="200"/>
              <w:rPr>
                <w:rFonts w:cs="Arial"/>
                <w:color w:val="000000" w:themeColor="text1"/>
                <w:lang w:eastAsia="ja-JP"/>
              </w:rPr>
            </w:pPr>
            <w:r>
              <w:rPr>
                <w:rFonts w:cs="Arial"/>
              </w:rPr>
              <w:t>Entregable</w:t>
            </w:r>
          </w:p>
        </w:tc>
      </w:tr>
      <w:tr w:rsidR="004440F3" w:rsidTr="004440F3">
        <w:tc>
          <w:tcPr>
            <w:tcW w:w="1382" w:type="dxa"/>
            <w:hideMark/>
          </w:tcPr>
          <w:p w:rsidR="004440F3" w:rsidRDefault="004440F3">
            <w:pPr>
              <w:spacing w:before="200"/>
              <w:rPr>
                <w:rFonts w:cs="Arial"/>
                <w:smallCaps/>
                <w:color w:val="000000" w:themeColor="text1"/>
                <w:lang w:eastAsia="ja-JP"/>
              </w:rPr>
            </w:pPr>
            <w:r>
              <w:rPr>
                <w:rFonts w:cs="Arial"/>
                <w:smallCaps/>
              </w:rPr>
              <w:t>Autor:</w:t>
            </w:r>
          </w:p>
        </w:tc>
        <w:tc>
          <w:tcPr>
            <w:tcW w:w="7622" w:type="dxa"/>
            <w:hideMark/>
          </w:tcPr>
          <w:p w:rsidR="004440F3" w:rsidRDefault="004440F3" w:rsidP="004440F3">
            <w:pPr>
              <w:spacing w:before="200"/>
              <w:rPr>
                <w:rFonts w:cs="Arial"/>
                <w:noProof/>
                <w:color w:val="000000" w:themeColor="text1"/>
                <w:lang w:eastAsia="ja-JP"/>
              </w:rPr>
            </w:pPr>
            <w:r>
              <w:rPr>
                <w:rFonts w:cs="Arial"/>
                <w:noProof/>
              </w:rPr>
              <w:t>Diego Celi</w:t>
            </w:r>
          </w:p>
        </w:tc>
      </w:tr>
      <w:tr w:rsidR="004440F3" w:rsidTr="004440F3">
        <w:tc>
          <w:tcPr>
            <w:tcW w:w="1382" w:type="dxa"/>
            <w:tcBorders>
              <w:top w:val="nil"/>
              <w:left w:val="nil"/>
              <w:bottom w:val="single" w:sz="12" w:space="0" w:color="808080"/>
              <w:right w:val="nil"/>
            </w:tcBorders>
            <w:hideMark/>
          </w:tcPr>
          <w:p w:rsidR="004440F3" w:rsidRDefault="004440F3">
            <w:pPr>
              <w:spacing w:before="200"/>
              <w:rPr>
                <w:rFonts w:cs="Arial"/>
                <w:smallCaps/>
                <w:color w:val="000000" w:themeColor="text1"/>
                <w:lang w:eastAsia="ja-JP"/>
              </w:rPr>
            </w:pPr>
            <w:r>
              <w:rPr>
                <w:rFonts w:cs="Arial"/>
                <w:smallCaps/>
              </w:rPr>
              <w:t>Estado:</w:t>
            </w:r>
          </w:p>
        </w:tc>
        <w:tc>
          <w:tcPr>
            <w:tcW w:w="7622" w:type="dxa"/>
            <w:tcBorders>
              <w:top w:val="nil"/>
              <w:left w:val="nil"/>
              <w:bottom w:val="single" w:sz="12" w:space="0" w:color="808080"/>
              <w:right w:val="nil"/>
            </w:tcBorders>
            <w:hideMark/>
          </w:tcPr>
          <w:p w:rsidR="004440F3" w:rsidRDefault="004440F3">
            <w:pPr>
              <w:spacing w:before="200"/>
              <w:rPr>
                <w:rFonts w:cs="Arial"/>
                <w:color w:val="000000" w:themeColor="text1"/>
                <w:lang w:eastAsia="ja-JP"/>
              </w:rPr>
            </w:pPr>
            <w:r>
              <w:rPr>
                <w:rFonts w:cs="Arial"/>
              </w:rPr>
              <w:t>Entregable</w:t>
            </w:r>
          </w:p>
        </w:tc>
      </w:tr>
    </w:tbl>
    <w:p w:rsidR="004440F3" w:rsidRDefault="004440F3" w:rsidP="004440F3">
      <w:pPr>
        <w:pStyle w:val="Puesto"/>
        <w:rPr>
          <w:rFonts w:cs="Arial"/>
          <w:b/>
          <w:color w:val="000000"/>
          <w:sz w:val="20"/>
          <w:szCs w:val="20"/>
          <w:lang w:val="es-EC"/>
        </w:rPr>
      </w:pPr>
      <w:r>
        <w:rPr>
          <w:rFonts w:cs="Arial"/>
          <w:color w:val="000000"/>
          <w:sz w:val="20"/>
          <w:szCs w:val="20"/>
          <w:lang w:val="es-EC"/>
        </w:rPr>
        <w:t>Lista de Cambios</w:t>
      </w:r>
    </w:p>
    <w:tbl>
      <w:tblPr>
        <w:tblW w:w="9018" w:type="dxa"/>
        <w:tblBorders>
          <w:top w:val="single" w:sz="12" w:space="0" w:color="808080"/>
          <w:bottom w:val="single" w:sz="12" w:space="0" w:color="808080"/>
          <w:insideH w:val="nil"/>
          <w:insideV w:val="nil"/>
        </w:tblBorders>
        <w:tblLook w:val="00A0" w:firstRow="1" w:lastRow="0" w:firstColumn="1" w:lastColumn="0" w:noHBand="0" w:noVBand="0"/>
      </w:tblPr>
      <w:tblGrid>
        <w:gridCol w:w="1061"/>
        <w:gridCol w:w="1351"/>
        <w:gridCol w:w="2646"/>
        <w:gridCol w:w="3960"/>
      </w:tblGrid>
      <w:tr w:rsidR="004440F3" w:rsidTr="004440F3">
        <w:tc>
          <w:tcPr>
            <w:tcW w:w="1061" w:type="dxa"/>
            <w:tcBorders>
              <w:top w:val="single" w:sz="12" w:space="0" w:color="808080"/>
              <w:left w:val="nil"/>
              <w:bottom w:val="single" w:sz="6" w:space="0" w:color="808080"/>
              <w:right w:val="nil"/>
            </w:tcBorders>
            <w:hideMark/>
          </w:tcPr>
          <w:p w:rsidR="004440F3" w:rsidRDefault="004440F3">
            <w:pPr>
              <w:spacing w:before="200"/>
              <w:rPr>
                <w:rFonts w:cs="Arial"/>
                <w:smallCaps/>
                <w:color w:val="000000"/>
                <w:lang w:eastAsia="ja-JP"/>
              </w:rPr>
            </w:pPr>
            <w:r>
              <w:rPr>
                <w:rFonts w:cs="Arial"/>
                <w:smallCaps/>
                <w:color w:val="000000"/>
              </w:rPr>
              <w:t>Versión</w:t>
            </w:r>
          </w:p>
        </w:tc>
        <w:tc>
          <w:tcPr>
            <w:tcW w:w="1351" w:type="dxa"/>
            <w:tcBorders>
              <w:top w:val="single" w:sz="12" w:space="0" w:color="808080"/>
              <w:left w:val="nil"/>
              <w:bottom w:val="single" w:sz="6" w:space="0" w:color="808080"/>
              <w:right w:val="nil"/>
            </w:tcBorders>
            <w:hideMark/>
          </w:tcPr>
          <w:p w:rsidR="004440F3" w:rsidRDefault="004440F3">
            <w:pPr>
              <w:spacing w:before="200"/>
              <w:rPr>
                <w:rFonts w:cs="Arial"/>
                <w:smallCaps/>
                <w:color w:val="000000"/>
                <w:lang w:eastAsia="ja-JP"/>
              </w:rPr>
            </w:pPr>
            <w:r>
              <w:rPr>
                <w:rFonts w:cs="Arial"/>
                <w:smallCaps/>
                <w:color w:val="000000"/>
              </w:rPr>
              <w:t>Fecha</w:t>
            </w:r>
          </w:p>
        </w:tc>
        <w:tc>
          <w:tcPr>
            <w:tcW w:w="2646" w:type="dxa"/>
            <w:tcBorders>
              <w:top w:val="single" w:sz="12" w:space="0" w:color="808080"/>
              <w:left w:val="nil"/>
              <w:bottom w:val="single" w:sz="6" w:space="0" w:color="808080"/>
              <w:right w:val="nil"/>
            </w:tcBorders>
            <w:hideMark/>
          </w:tcPr>
          <w:p w:rsidR="004440F3" w:rsidRDefault="004440F3">
            <w:pPr>
              <w:spacing w:before="200"/>
              <w:rPr>
                <w:rFonts w:cs="Arial"/>
                <w:smallCaps/>
                <w:color w:val="000000"/>
                <w:lang w:eastAsia="ja-JP"/>
              </w:rPr>
            </w:pPr>
            <w:r>
              <w:rPr>
                <w:rFonts w:cs="Arial"/>
                <w:smallCaps/>
                <w:color w:val="000000"/>
              </w:rPr>
              <w:t>Autor</w:t>
            </w:r>
          </w:p>
        </w:tc>
        <w:tc>
          <w:tcPr>
            <w:tcW w:w="3960" w:type="dxa"/>
            <w:tcBorders>
              <w:top w:val="single" w:sz="12" w:space="0" w:color="808080"/>
              <w:left w:val="nil"/>
              <w:bottom w:val="single" w:sz="6" w:space="0" w:color="808080"/>
              <w:right w:val="nil"/>
            </w:tcBorders>
            <w:hideMark/>
          </w:tcPr>
          <w:p w:rsidR="004440F3" w:rsidRDefault="004440F3">
            <w:pPr>
              <w:spacing w:before="200"/>
              <w:rPr>
                <w:rFonts w:cs="Arial"/>
                <w:smallCaps/>
                <w:color w:val="000000"/>
                <w:lang w:eastAsia="ja-JP"/>
              </w:rPr>
            </w:pPr>
            <w:r>
              <w:rPr>
                <w:rFonts w:cs="Arial"/>
                <w:smallCaps/>
                <w:color w:val="000000"/>
              </w:rPr>
              <w:t>Descripción</w:t>
            </w:r>
          </w:p>
        </w:tc>
      </w:tr>
      <w:tr w:rsidR="004440F3" w:rsidTr="004440F3">
        <w:tc>
          <w:tcPr>
            <w:tcW w:w="1061" w:type="dxa"/>
            <w:tcBorders>
              <w:top w:val="single" w:sz="6" w:space="0" w:color="808080"/>
              <w:left w:val="nil"/>
              <w:bottom w:val="nil"/>
              <w:right w:val="nil"/>
            </w:tcBorders>
            <w:hideMark/>
          </w:tcPr>
          <w:p w:rsidR="004440F3" w:rsidRDefault="004440F3">
            <w:pPr>
              <w:spacing w:before="200"/>
              <w:rPr>
                <w:rFonts w:cs="Arial"/>
                <w:color w:val="000000"/>
                <w:lang w:eastAsia="ja-JP"/>
              </w:rPr>
            </w:pPr>
            <w:r>
              <w:rPr>
                <w:rFonts w:cs="Arial"/>
                <w:color w:val="000000"/>
              </w:rPr>
              <w:t>V 1.0.0</w:t>
            </w:r>
          </w:p>
        </w:tc>
        <w:tc>
          <w:tcPr>
            <w:tcW w:w="1351" w:type="dxa"/>
            <w:tcBorders>
              <w:top w:val="single" w:sz="6" w:space="0" w:color="808080"/>
              <w:left w:val="nil"/>
              <w:bottom w:val="nil"/>
              <w:right w:val="nil"/>
            </w:tcBorders>
          </w:tcPr>
          <w:p w:rsidR="004440F3" w:rsidRDefault="004440F3" w:rsidP="004440F3">
            <w:pPr>
              <w:spacing w:before="200"/>
              <w:jc w:val="center"/>
              <w:rPr>
                <w:rFonts w:cs="Arial"/>
                <w:color w:val="000000"/>
                <w:lang w:eastAsia="ja-JP"/>
              </w:rPr>
            </w:pPr>
            <w:r>
              <w:rPr>
                <w:rFonts w:cs="Arial"/>
                <w:color w:val="000000"/>
              </w:rPr>
              <w:t>03-06-2014</w:t>
            </w:r>
          </w:p>
        </w:tc>
        <w:tc>
          <w:tcPr>
            <w:tcW w:w="2646" w:type="dxa"/>
            <w:tcBorders>
              <w:top w:val="single" w:sz="6" w:space="0" w:color="808080"/>
              <w:left w:val="nil"/>
              <w:bottom w:val="nil"/>
              <w:right w:val="nil"/>
            </w:tcBorders>
            <w:hideMark/>
          </w:tcPr>
          <w:p w:rsidR="004440F3" w:rsidRDefault="004440F3" w:rsidP="004440F3">
            <w:pPr>
              <w:spacing w:before="200"/>
              <w:rPr>
                <w:rFonts w:cs="Arial"/>
                <w:color w:val="000000"/>
                <w:lang w:eastAsia="ja-JP"/>
              </w:rPr>
            </w:pPr>
            <w:r>
              <w:rPr>
                <w:rFonts w:cs="Arial"/>
                <w:color w:val="000000"/>
              </w:rPr>
              <w:t>Diego Celi</w:t>
            </w:r>
          </w:p>
        </w:tc>
        <w:tc>
          <w:tcPr>
            <w:tcW w:w="3960" w:type="dxa"/>
            <w:tcBorders>
              <w:top w:val="single" w:sz="6" w:space="0" w:color="808080"/>
              <w:left w:val="nil"/>
              <w:bottom w:val="nil"/>
              <w:right w:val="nil"/>
            </w:tcBorders>
            <w:hideMark/>
          </w:tcPr>
          <w:p w:rsidR="004440F3" w:rsidRDefault="004440F3" w:rsidP="004440F3">
            <w:pPr>
              <w:spacing w:before="200"/>
              <w:rPr>
                <w:rFonts w:cs="Arial"/>
                <w:color w:val="000000"/>
                <w:lang w:eastAsia="ja-JP"/>
              </w:rPr>
            </w:pPr>
            <w:r>
              <w:rPr>
                <w:rFonts w:cs="Arial"/>
                <w:color w:val="000000"/>
              </w:rPr>
              <w:t>Investigación de 4 herramientas que utilicen versiona miento</w:t>
            </w:r>
          </w:p>
        </w:tc>
      </w:tr>
      <w:tr w:rsidR="004440F3" w:rsidTr="004440F3">
        <w:tc>
          <w:tcPr>
            <w:tcW w:w="1061" w:type="dxa"/>
            <w:tcBorders>
              <w:top w:val="single" w:sz="6" w:space="0" w:color="808080"/>
              <w:left w:val="nil"/>
              <w:bottom w:val="single" w:sz="12" w:space="0" w:color="808080"/>
              <w:right w:val="nil"/>
            </w:tcBorders>
          </w:tcPr>
          <w:p w:rsidR="004440F3" w:rsidRDefault="004440F3">
            <w:pPr>
              <w:spacing w:before="200"/>
              <w:rPr>
                <w:rFonts w:cs="Arial"/>
                <w:color w:val="000000"/>
                <w:lang w:eastAsia="ja-JP"/>
              </w:rPr>
            </w:pPr>
          </w:p>
        </w:tc>
        <w:tc>
          <w:tcPr>
            <w:tcW w:w="1351" w:type="dxa"/>
            <w:tcBorders>
              <w:top w:val="single" w:sz="6" w:space="0" w:color="808080"/>
              <w:left w:val="nil"/>
              <w:bottom w:val="single" w:sz="12" w:space="0" w:color="808080"/>
              <w:right w:val="nil"/>
            </w:tcBorders>
          </w:tcPr>
          <w:p w:rsidR="004440F3" w:rsidRDefault="004440F3">
            <w:pPr>
              <w:spacing w:before="200"/>
              <w:rPr>
                <w:rFonts w:cs="Arial"/>
                <w:color w:val="000000"/>
                <w:lang w:eastAsia="ja-JP"/>
              </w:rPr>
            </w:pPr>
          </w:p>
        </w:tc>
        <w:tc>
          <w:tcPr>
            <w:tcW w:w="2646" w:type="dxa"/>
            <w:tcBorders>
              <w:top w:val="single" w:sz="6" w:space="0" w:color="808080"/>
              <w:left w:val="nil"/>
              <w:bottom w:val="single" w:sz="12" w:space="0" w:color="808080"/>
              <w:right w:val="nil"/>
            </w:tcBorders>
          </w:tcPr>
          <w:p w:rsidR="004440F3" w:rsidRDefault="004440F3">
            <w:pPr>
              <w:spacing w:before="200"/>
              <w:rPr>
                <w:rFonts w:cs="Arial"/>
                <w:color w:val="000000"/>
                <w:lang w:eastAsia="ja-JP"/>
              </w:rPr>
            </w:pPr>
          </w:p>
        </w:tc>
        <w:tc>
          <w:tcPr>
            <w:tcW w:w="3960" w:type="dxa"/>
            <w:tcBorders>
              <w:top w:val="single" w:sz="6" w:space="0" w:color="808080"/>
              <w:left w:val="nil"/>
              <w:bottom w:val="single" w:sz="12" w:space="0" w:color="808080"/>
              <w:right w:val="nil"/>
            </w:tcBorders>
          </w:tcPr>
          <w:p w:rsidR="004440F3" w:rsidRDefault="004440F3">
            <w:pPr>
              <w:spacing w:before="200"/>
              <w:rPr>
                <w:rFonts w:cs="Arial"/>
                <w:color w:val="000000"/>
                <w:lang w:eastAsia="ja-JP"/>
              </w:rPr>
            </w:pPr>
          </w:p>
        </w:tc>
      </w:tr>
    </w:tbl>
    <w:p w:rsidR="004440F3" w:rsidRDefault="004440F3" w:rsidP="004440F3">
      <w:pPr>
        <w:pStyle w:val="Puesto"/>
        <w:rPr>
          <w:rFonts w:cs="Arial"/>
          <w:b/>
          <w:color w:val="000000"/>
          <w:sz w:val="20"/>
          <w:szCs w:val="20"/>
          <w:lang w:val="es-EC"/>
        </w:rPr>
      </w:pPr>
      <w:r>
        <w:rPr>
          <w:rFonts w:cs="Arial"/>
          <w:color w:val="000000"/>
          <w:sz w:val="20"/>
          <w:szCs w:val="20"/>
          <w:lang w:val="es-EC"/>
        </w:rPr>
        <w:t>Firmas y Aprobaciones</w:t>
      </w:r>
    </w:p>
    <w:tbl>
      <w:tblPr>
        <w:tblW w:w="0" w:type="auto"/>
        <w:tblLook w:val="04A0" w:firstRow="1" w:lastRow="0" w:firstColumn="1" w:lastColumn="0" w:noHBand="0" w:noVBand="1"/>
      </w:tblPr>
      <w:tblGrid>
        <w:gridCol w:w="1803"/>
        <w:gridCol w:w="1630"/>
        <w:gridCol w:w="1857"/>
        <w:gridCol w:w="3714"/>
      </w:tblGrid>
      <w:tr w:rsidR="004440F3" w:rsidTr="004440F3">
        <w:trPr>
          <w:cantSplit/>
        </w:trPr>
        <w:tc>
          <w:tcPr>
            <w:tcW w:w="1803" w:type="dxa"/>
            <w:tcBorders>
              <w:top w:val="single" w:sz="12" w:space="0" w:color="808080"/>
              <w:left w:val="nil"/>
              <w:bottom w:val="nil"/>
              <w:right w:val="nil"/>
            </w:tcBorders>
            <w:hideMark/>
          </w:tcPr>
          <w:p w:rsidR="004440F3" w:rsidRDefault="004440F3">
            <w:pPr>
              <w:spacing w:before="200"/>
              <w:rPr>
                <w:rFonts w:cs="Arial"/>
                <w:smallCaps/>
                <w:color w:val="000000"/>
                <w:lang w:eastAsia="ja-JP"/>
              </w:rPr>
            </w:pPr>
            <w:r>
              <w:rPr>
                <w:rFonts w:cs="Arial"/>
                <w:smallCaps/>
                <w:color w:val="000000"/>
              </w:rPr>
              <w:t>Elaborado Por:</w:t>
            </w:r>
          </w:p>
        </w:tc>
        <w:tc>
          <w:tcPr>
            <w:tcW w:w="3487" w:type="dxa"/>
            <w:gridSpan w:val="2"/>
            <w:tcBorders>
              <w:top w:val="single" w:sz="12" w:space="0" w:color="808080"/>
              <w:left w:val="nil"/>
              <w:bottom w:val="single" w:sz="2" w:space="0" w:color="DDDDDD"/>
              <w:right w:val="nil"/>
            </w:tcBorders>
            <w:hideMark/>
          </w:tcPr>
          <w:p w:rsidR="004440F3" w:rsidRDefault="004440F3">
            <w:pPr>
              <w:rPr>
                <w:rFonts w:cs="Arial"/>
                <w:color w:val="000000"/>
              </w:rPr>
            </w:pPr>
            <w:r>
              <w:rPr>
                <w:rFonts w:cs="Arial"/>
                <w:color w:val="000000"/>
              </w:rPr>
              <w:t>Diego Celi</w:t>
            </w:r>
          </w:p>
          <w:p w:rsidR="004440F3" w:rsidRDefault="004440F3">
            <w:pPr>
              <w:spacing w:before="200"/>
              <w:rPr>
                <w:rFonts w:cs="Arial"/>
                <w:color w:val="000000"/>
                <w:lang w:eastAsia="ja-JP"/>
              </w:rPr>
            </w:pPr>
            <w:r>
              <w:rPr>
                <w:rFonts w:cs="Arial"/>
                <w:color w:val="000000"/>
              </w:rPr>
              <w:t>Autor del trabajo</w:t>
            </w:r>
          </w:p>
        </w:tc>
        <w:tc>
          <w:tcPr>
            <w:tcW w:w="3714" w:type="dxa"/>
            <w:vMerge w:val="restart"/>
            <w:tcBorders>
              <w:top w:val="single" w:sz="12" w:space="0" w:color="808080"/>
              <w:left w:val="nil"/>
              <w:bottom w:val="single" w:sz="2" w:space="0" w:color="DDDDDD"/>
              <w:right w:val="nil"/>
            </w:tcBorders>
          </w:tcPr>
          <w:p w:rsidR="004440F3" w:rsidRDefault="004440F3">
            <w:pPr>
              <w:spacing w:before="200"/>
              <w:rPr>
                <w:rFonts w:cs="Arial"/>
                <w:color w:val="000000"/>
                <w:lang w:eastAsia="ja-JP"/>
              </w:rPr>
            </w:pPr>
          </w:p>
        </w:tc>
      </w:tr>
      <w:tr w:rsidR="004440F3" w:rsidTr="004440F3">
        <w:trPr>
          <w:cantSplit/>
        </w:trPr>
        <w:tc>
          <w:tcPr>
            <w:tcW w:w="1803" w:type="dxa"/>
            <w:hideMark/>
          </w:tcPr>
          <w:p w:rsidR="004440F3" w:rsidRDefault="004440F3">
            <w:pPr>
              <w:spacing w:before="200"/>
              <w:rPr>
                <w:rFonts w:cs="Arial"/>
                <w:smallCaps/>
                <w:color w:val="000000"/>
                <w:lang w:eastAsia="ja-JP"/>
              </w:rPr>
            </w:pPr>
            <w:r>
              <w:rPr>
                <w:rFonts w:cs="Arial"/>
                <w:smallCaps/>
                <w:color w:val="000000"/>
              </w:rPr>
              <w:t>Fecha:</w:t>
            </w:r>
          </w:p>
        </w:tc>
        <w:tc>
          <w:tcPr>
            <w:tcW w:w="1630" w:type="dxa"/>
            <w:tcBorders>
              <w:top w:val="single" w:sz="2" w:space="0" w:color="DDDDDD"/>
              <w:left w:val="nil"/>
              <w:bottom w:val="single" w:sz="2" w:space="0" w:color="DDDDDD"/>
              <w:right w:val="nil"/>
            </w:tcBorders>
            <w:hideMark/>
          </w:tcPr>
          <w:p w:rsidR="004440F3" w:rsidRDefault="004440F3">
            <w:pPr>
              <w:spacing w:before="200"/>
              <w:rPr>
                <w:rFonts w:cs="Arial"/>
                <w:color w:val="000000"/>
                <w:lang w:eastAsia="ja-JP"/>
              </w:rPr>
            </w:pPr>
            <w:r>
              <w:rPr>
                <w:rFonts w:cs="Arial"/>
                <w:color w:val="000000"/>
              </w:rPr>
              <w:t>[03-06-2014]</w:t>
            </w:r>
          </w:p>
        </w:tc>
        <w:tc>
          <w:tcPr>
            <w:tcW w:w="1857" w:type="dxa"/>
            <w:tcBorders>
              <w:top w:val="single" w:sz="2" w:space="0" w:color="DDDDDD"/>
              <w:left w:val="nil"/>
              <w:bottom w:val="nil"/>
              <w:right w:val="nil"/>
            </w:tcBorders>
            <w:hideMark/>
          </w:tcPr>
          <w:p w:rsidR="004440F3" w:rsidRDefault="004440F3">
            <w:pPr>
              <w:spacing w:before="200"/>
              <w:jc w:val="right"/>
              <w:rPr>
                <w:rFonts w:cs="Arial"/>
                <w:color w:val="000000"/>
                <w:lang w:eastAsia="ja-JP"/>
              </w:rPr>
            </w:pPr>
            <w:r>
              <w:rPr>
                <w:rFonts w:cs="Arial"/>
                <w:color w:val="000000"/>
              </w:rPr>
              <w:t>Firma:</w:t>
            </w:r>
          </w:p>
        </w:tc>
        <w:tc>
          <w:tcPr>
            <w:tcW w:w="0" w:type="auto"/>
            <w:vMerge/>
            <w:tcBorders>
              <w:top w:val="single" w:sz="12" w:space="0" w:color="808080"/>
              <w:left w:val="nil"/>
              <w:bottom w:val="single" w:sz="2" w:space="0" w:color="DDDDDD"/>
              <w:right w:val="nil"/>
            </w:tcBorders>
            <w:vAlign w:val="center"/>
            <w:hideMark/>
          </w:tcPr>
          <w:p w:rsidR="004440F3" w:rsidRDefault="004440F3">
            <w:pPr>
              <w:spacing w:line="240" w:lineRule="auto"/>
              <w:rPr>
                <w:rFonts w:cs="Arial"/>
                <w:color w:val="000000"/>
                <w:lang w:eastAsia="ja-JP"/>
              </w:rPr>
            </w:pPr>
          </w:p>
        </w:tc>
      </w:tr>
      <w:tr w:rsidR="004440F3" w:rsidTr="004440F3">
        <w:trPr>
          <w:cantSplit/>
        </w:trPr>
        <w:tc>
          <w:tcPr>
            <w:tcW w:w="1803" w:type="dxa"/>
            <w:hideMark/>
          </w:tcPr>
          <w:p w:rsidR="004440F3" w:rsidRDefault="004440F3">
            <w:pPr>
              <w:spacing w:before="200"/>
              <w:rPr>
                <w:rFonts w:cs="Arial"/>
                <w:smallCaps/>
                <w:color w:val="000000"/>
                <w:lang w:eastAsia="ja-JP"/>
              </w:rPr>
            </w:pPr>
            <w:r>
              <w:rPr>
                <w:rFonts w:cs="Arial"/>
                <w:smallCaps/>
                <w:color w:val="000000"/>
              </w:rPr>
              <w:t xml:space="preserve">Revisado Por: </w:t>
            </w:r>
          </w:p>
        </w:tc>
        <w:tc>
          <w:tcPr>
            <w:tcW w:w="3487" w:type="dxa"/>
            <w:gridSpan w:val="2"/>
            <w:hideMark/>
          </w:tcPr>
          <w:p w:rsidR="004440F3" w:rsidRDefault="004440F3" w:rsidP="004440F3">
            <w:pPr>
              <w:spacing w:before="200"/>
              <w:rPr>
                <w:rFonts w:cs="Arial"/>
                <w:iCs/>
                <w:color w:val="000000"/>
                <w:lang w:eastAsia="ja-JP"/>
              </w:rPr>
            </w:pPr>
            <w:r>
              <w:rPr>
                <w:rFonts w:cs="Arial"/>
                <w:color w:val="000000"/>
              </w:rPr>
              <w:t>Ing. Daniel Guamán</w:t>
            </w:r>
          </w:p>
        </w:tc>
        <w:tc>
          <w:tcPr>
            <w:tcW w:w="3714" w:type="dxa"/>
          </w:tcPr>
          <w:p w:rsidR="004440F3" w:rsidRDefault="004440F3">
            <w:pPr>
              <w:spacing w:before="200"/>
              <w:rPr>
                <w:rFonts w:cs="Arial"/>
                <w:color w:val="000000"/>
                <w:lang w:eastAsia="ja-JP"/>
              </w:rPr>
            </w:pPr>
          </w:p>
        </w:tc>
      </w:tr>
      <w:tr w:rsidR="004440F3" w:rsidTr="004440F3">
        <w:trPr>
          <w:cantSplit/>
        </w:trPr>
        <w:tc>
          <w:tcPr>
            <w:tcW w:w="1803" w:type="dxa"/>
          </w:tcPr>
          <w:p w:rsidR="004440F3" w:rsidRDefault="004440F3">
            <w:pPr>
              <w:spacing w:before="200"/>
              <w:rPr>
                <w:rFonts w:cs="Arial"/>
                <w:smallCaps/>
                <w:color w:val="000000"/>
                <w:lang w:eastAsia="ja-JP"/>
              </w:rPr>
            </w:pPr>
          </w:p>
        </w:tc>
        <w:tc>
          <w:tcPr>
            <w:tcW w:w="1630" w:type="dxa"/>
            <w:tcBorders>
              <w:top w:val="nil"/>
              <w:left w:val="nil"/>
              <w:bottom w:val="single" w:sz="2" w:space="0" w:color="DDDDDD"/>
              <w:right w:val="nil"/>
            </w:tcBorders>
            <w:hideMark/>
          </w:tcPr>
          <w:p w:rsidR="004440F3" w:rsidRDefault="004440F3">
            <w:pPr>
              <w:spacing w:before="200"/>
              <w:rPr>
                <w:rFonts w:cs="Arial"/>
                <w:i/>
                <w:color w:val="000000"/>
                <w:lang w:eastAsia="ja-JP"/>
              </w:rPr>
            </w:pPr>
            <w:r>
              <w:rPr>
                <w:rFonts w:cs="Arial"/>
                <w:i/>
                <w:color w:val="000000"/>
              </w:rPr>
              <w:t>TUTOR</w:t>
            </w:r>
          </w:p>
        </w:tc>
        <w:tc>
          <w:tcPr>
            <w:tcW w:w="1857" w:type="dxa"/>
          </w:tcPr>
          <w:p w:rsidR="004440F3" w:rsidRDefault="004440F3">
            <w:pPr>
              <w:spacing w:before="200"/>
              <w:jc w:val="right"/>
              <w:rPr>
                <w:rFonts w:cs="Arial"/>
                <w:color w:val="000000"/>
                <w:lang w:eastAsia="ja-JP"/>
              </w:rPr>
            </w:pPr>
          </w:p>
        </w:tc>
        <w:tc>
          <w:tcPr>
            <w:tcW w:w="3714" w:type="dxa"/>
          </w:tcPr>
          <w:p w:rsidR="004440F3" w:rsidRDefault="004440F3">
            <w:pPr>
              <w:spacing w:before="200"/>
              <w:rPr>
                <w:rFonts w:cs="Arial"/>
                <w:color w:val="000000"/>
                <w:lang w:eastAsia="ja-JP"/>
              </w:rPr>
            </w:pPr>
          </w:p>
        </w:tc>
      </w:tr>
      <w:tr w:rsidR="004440F3" w:rsidTr="004440F3">
        <w:trPr>
          <w:cantSplit/>
        </w:trPr>
        <w:tc>
          <w:tcPr>
            <w:tcW w:w="1803" w:type="dxa"/>
          </w:tcPr>
          <w:p w:rsidR="004440F3" w:rsidRDefault="004440F3">
            <w:pPr>
              <w:spacing w:before="200"/>
              <w:rPr>
                <w:rFonts w:cs="Arial"/>
                <w:smallCaps/>
                <w:color w:val="000000"/>
                <w:lang w:eastAsia="ja-JP"/>
              </w:rPr>
            </w:pPr>
          </w:p>
        </w:tc>
        <w:tc>
          <w:tcPr>
            <w:tcW w:w="1630" w:type="dxa"/>
            <w:tcBorders>
              <w:top w:val="single" w:sz="2" w:space="0" w:color="DDDDDD"/>
              <w:left w:val="nil"/>
              <w:bottom w:val="single" w:sz="2" w:space="0" w:color="DDDDDD"/>
              <w:right w:val="nil"/>
            </w:tcBorders>
            <w:hideMark/>
          </w:tcPr>
          <w:p w:rsidR="004440F3" w:rsidRDefault="004440F3">
            <w:pPr>
              <w:spacing w:before="200"/>
              <w:rPr>
                <w:rFonts w:cs="Arial"/>
                <w:color w:val="000000"/>
                <w:lang w:eastAsia="ja-JP"/>
              </w:rPr>
            </w:pPr>
            <w:r>
              <w:rPr>
                <w:rFonts w:cs="Arial"/>
                <w:color w:val="000000"/>
              </w:rPr>
              <w:t>[03-06-2014]</w:t>
            </w:r>
          </w:p>
        </w:tc>
        <w:tc>
          <w:tcPr>
            <w:tcW w:w="1857" w:type="dxa"/>
            <w:hideMark/>
          </w:tcPr>
          <w:p w:rsidR="004440F3" w:rsidRDefault="004440F3">
            <w:pPr>
              <w:spacing w:before="200"/>
              <w:jc w:val="right"/>
              <w:rPr>
                <w:rFonts w:cs="Arial"/>
                <w:color w:val="000000"/>
                <w:lang w:eastAsia="ja-JP"/>
              </w:rPr>
            </w:pPr>
            <w:r>
              <w:rPr>
                <w:rFonts w:cs="Arial"/>
                <w:color w:val="000000"/>
              </w:rPr>
              <w:t>Firma:</w:t>
            </w:r>
          </w:p>
        </w:tc>
        <w:tc>
          <w:tcPr>
            <w:tcW w:w="3714" w:type="dxa"/>
            <w:tcBorders>
              <w:top w:val="nil"/>
              <w:left w:val="nil"/>
              <w:bottom w:val="single" w:sz="2" w:space="0" w:color="DDDDDD"/>
              <w:right w:val="nil"/>
            </w:tcBorders>
          </w:tcPr>
          <w:p w:rsidR="004440F3" w:rsidRDefault="004440F3">
            <w:pPr>
              <w:spacing w:before="200"/>
              <w:rPr>
                <w:rFonts w:cs="Arial"/>
                <w:color w:val="000000"/>
                <w:lang w:eastAsia="ja-JP"/>
              </w:rPr>
            </w:pPr>
          </w:p>
        </w:tc>
      </w:tr>
    </w:tbl>
    <w:p w:rsidR="004440F3" w:rsidRDefault="004440F3" w:rsidP="00E23ED6">
      <w:pPr>
        <w:spacing w:after="0"/>
        <w:jc w:val="center"/>
        <w:rPr>
          <w:sz w:val="24"/>
        </w:rPr>
      </w:pPr>
    </w:p>
    <w:p w:rsidR="004440F3" w:rsidRDefault="004440F3" w:rsidP="00E23ED6">
      <w:pPr>
        <w:spacing w:after="0"/>
        <w:jc w:val="center"/>
        <w:rPr>
          <w:sz w:val="24"/>
        </w:rPr>
      </w:pPr>
    </w:p>
    <w:p w:rsidR="004440F3" w:rsidRDefault="004440F3" w:rsidP="00E23ED6">
      <w:pPr>
        <w:spacing w:after="0"/>
        <w:jc w:val="center"/>
        <w:rPr>
          <w:sz w:val="24"/>
        </w:rPr>
      </w:pPr>
    </w:p>
    <w:p w:rsidR="004440F3" w:rsidRPr="000F2B97" w:rsidRDefault="004440F3" w:rsidP="00E23ED6">
      <w:pPr>
        <w:spacing w:after="0"/>
        <w:jc w:val="center"/>
        <w:rPr>
          <w:sz w:val="24"/>
        </w:rPr>
      </w:pPr>
    </w:p>
    <w:p w:rsidR="000F2B97" w:rsidRDefault="000F2B97" w:rsidP="00E23ED6">
      <w:pPr>
        <w:jc w:val="both"/>
      </w:pPr>
    </w:p>
    <w:p w:rsidR="000F2B97" w:rsidRDefault="000F2B97" w:rsidP="00E23ED6">
      <w:pPr>
        <w:pStyle w:val="Prrafodelista"/>
        <w:numPr>
          <w:ilvl w:val="0"/>
          <w:numId w:val="1"/>
        </w:numPr>
        <w:jc w:val="both"/>
        <w:rPr>
          <w:b/>
        </w:rPr>
      </w:pPr>
      <w:r w:rsidRPr="000F2B97">
        <w:rPr>
          <w:b/>
        </w:rPr>
        <w:t>Identificar al menos 4 herramientas que se utilicen en el versionamiento a nivel de proyectos o SW.</w:t>
      </w:r>
    </w:p>
    <w:p w:rsidR="000F2B97" w:rsidRPr="00845B18" w:rsidRDefault="00845B18" w:rsidP="00E23ED6">
      <w:pPr>
        <w:pStyle w:val="Prrafodelista"/>
        <w:numPr>
          <w:ilvl w:val="0"/>
          <w:numId w:val="2"/>
        </w:numPr>
        <w:jc w:val="both"/>
        <w:rPr>
          <w:b/>
        </w:rPr>
      </w:pPr>
      <w:r>
        <w:rPr>
          <w:b/>
        </w:rPr>
        <w:t xml:space="preserve">CVS: </w:t>
      </w:r>
      <w:r>
        <w:t>(</w:t>
      </w:r>
      <w:r w:rsidRPr="00845B18">
        <w:rPr>
          <w:b/>
        </w:rPr>
        <w:t>Concurrent Versioning System</w:t>
      </w:r>
      <w:r>
        <w:t>)</w:t>
      </w:r>
      <w:r w:rsidRPr="00845B18">
        <w:t>, es una aplicación informática que implementa un sistema de control de versiones: mantiene el registro de todo el trabaj</w:t>
      </w:r>
      <w:r>
        <w:t xml:space="preserve">o y los cambios en los ficheros, principalmente en el código fuente, </w:t>
      </w:r>
      <w:r w:rsidRPr="00845B18">
        <w:t xml:space="preserve">que forman un proyecto y permite </w:t>
      </w:r>
      <w:r>
        <w:t xml:space="preserve">que distintos desarrolladores se encuentren a gran distancia también </w:t>
      </w:r>
      <w:r w:rsidRPr="00845B18">
        <w:t xml:space="preserve">colaboren. </w:t>
      </w:r>
    </w:p>
    <w:p w:rsidR="00845B18" w:rsidRDefault="00845B18" w:rsidP="00E23ED6">
      <w:pPr>
        <w:pStyle w:val="Prrafodelista"/>
        <w:ind w:firstLine="360"/>
        <w:jc w:val="both"/>
        <w:rPr>
          <w:b/>
        </w:rPr>
      </w:pPr>
      <w:r>
        <w:rPr>
          <w:b/>
        </w:rPr>
        <w:t>Características:</w:t>
      </w:r>
    </w:p>
    <w:p w:rsidR="00845B18" w:rsidRPr="00845B18" w:rsidRDefault="00845B18" w:rsidP="00E23ED6">
      <w:pPr>
        <w:pStyle w:val="Prrafodelista"/>
        <w:numPr>
          <w:ilvl w:val="0"/>
          <w:numId w:val="3"/>
        </w:numPr>
        <w:jc w:val="both"/>
      </w:pPr>
      <w:r w:rsidRPr="00845B18">
        <w:t xml:space="preserve">CVS utiliza una arquitectura cliente-servidor: un servidor guarda la(s) versión(es) actual(es) del proyecto y su historial. </w:t>
      </w:r>
    </w:p>
    <w:p w:rsidR="00845B18" w:rsidRPr="00845B18" w:rsidRDefault="00845B18" w:rsidP="00E23ED6">
      <w:pPr>
        <w:pStyle w:val="Prrafodelista"/>
        <w:numPr>
          <w:ilvl w:val="0"/>
          <w:numId w:val="3"/>
        </w:numPr>
        <w:jc w:val="both"/>
      </w:pPr>
      <w:r w:rsidRPr="00845B18">
        <w:t xml:space="preserve">Los clientes se conectan al servidor para sacar una copia completa del proyecto. </w:t>
      </w:r>
    </w:p>
    <w:p w:rsidR="00845B18" w:rsidRPr="00845B18" w:rsidRDefault="00845B18" w:rsidP="00E23ED6">
      <w:pPr>
        <w:pStyle w:val="Prrafodelista"/>
        <w:numPr>
          <w:ilvl w:val="0"/>
          <w:numId w:val="3"/>
        </w:numPr>
        <w:jc w:val="both"/>
      </w:pPr>
      <w:r w:rsidRPr="00845B18">
        <w:t xml:space="preserve">El cliente y servidor se conectan utilizando Internet, pero con el sistema CVS el cliente y servidor pueden estar en la misma máquina. </w:t>
      </w:r>
    </w:p>
    <w:p w:rsidR="00845B18" w:rsidRPr="00845B18" w:rsidRDefault="00845B18" w:rsidP="00E23ED6">
      <w:pPr>
        <w:pStyle w:val="Prrafodelista"/>
        <w:numPr>
          <w:ilvl w:val="0"/>
          <w:numId w:val="3"/>
        </w:numPr>
        <w:jc w:val="both"/>
      </w:pPr>
      <w:r w:rsidRPr="00845B18">
        <w:t xml:space="preserve">El sistema CVS tiene la tarea de mantener el registro de la historia de las versiones del programa de un proyecto solamente con desarrolladores locales. </w:t>
      </w:r>
    </w:p>
    <w:p w:rsidR="00845B18" w:rsidRPr="00845B18" w:rsidRDefault="00845B18" w:rsidP="00E23ED6">
      <w:pPr>
        <w:pStyle w:val="Prrafodelista"/>
        <w:numPr>
          <w:ilvl w:val="0"/>
          <w:numId w:val="3"/>
        </w:numPr>
        <w:jc w:val="both"/>
      </w:pPr>
      <w:r w:rsidRPr="00845B18">
        <w:t xml:space="preserve">Los clientes pueden también comparar diferentes versiones de archivos, solicitar una historia completa de los cambios, o sacar una "foto" histórica del proyecto tal como se encontraba en una fecha determinada o en un número de revisión determinado. </w:t>
      </w:r>
    </w:p>
    <w:p w:rsidR="00845B18" w:rsidRPr="00845B18" w:rsidRDefault="00845B18" w:rsidP="00E23ED6">
      <w:pPr>
        <w:pStyle w:val="Prrafodelista"/>
        <w:jc w:val="both"/>
      </w:pPr>
    </w:p>
    <w:p w:rsidR="00845B18" w:rsidRPr="00845B18" w:rsidRDefault="00845B18" w:rsidP="00E23ED6">
      <w:pPr>
        <w:pStyle w:val="Prrafodelista"/>
        <w:numPr>
          <w:ilvl w:val="0"/>
          <w:numId w:val="3"/>
        </w:numPr>
        <w:jc w:val="both"/>
      </w:pPr>
      <w:r w:rsidRPr="00845B18">
        <w:t>Los clientes también pueden utilizar la orden de actualización con el fin de tener sus copias al día con la última versión que se encuentra en el servidor.</w:t>
      </w:r>
    </w:p>
    <w:p w:rsidR="00845B18" w:rsidRPr="00845B18" w:rsidRDefault="00845B18" w:rsidP="00E23ED6">
      <w:pPr>
        <w:pStyle w:val="Prrafodelista"/>
        <w:jc w:val="both"/>
      </w:pPr>
    </w:p>
    <w:p w:rsidR="00845B18" w:rsidRDefault="00845B18" w:rsidP="00E23ED6">
      <w:pPr>
        <w:pStyle w:val="Prrafodelista"/>
        <w:numPr>
          <w:ilvl w:val="0"/>
          <w:numId w:val="3"/>
        </w:numPr>
        <w:jc w:val="both"/>
      </w:pPr>
      <w:r w:rsidRPr="00845B18">
        <w:t xml:space="preserve">CVS también puede mantener distintas "ramas" de un proyecto. Por ejemplo, una versión difundida de un proyecto de programa puede formar una rama y ser utilizada para corregir errores. </w:t>
      </w:r>
    </w:p>
    <w:p w:rsidR="00845B18" w:rsidRDefault="00845B18" w:rsidP="00E23ED6">
      <w:pPr>
        <w:pStyle w:val="Prrafodelista"/>
        <w:jc w:val="both"/>
      </w:pPr>
    </w:p>
    <w:p w:rsidR="000440E2" w:rsidRDefault="000440E2" w:rsidP="00E23ED6">
      <w:pPr>
        <w:pStyle w:val="Prrafodelista"/>
        <w:numPr>
          <w:ilvl w:val="0"/>
          <w:numId w:val="2"/>
        </w:numPr>
        <w:jc w:val="both"/>
      </w:pPr>
      <w:r w:rsidRPr="000440E2">
        <w:rPr>
          <w:b/>
        </w:rPr>
        <w:t>Git</w:t>
      </w:r>
      <w:r>
        <w:t>: Es un software de control de versiones, pensando en la eficiencia y la confiabilidad del mantenimiento de versiones de aplicaciones cuando estas tienen un gran número de archivos de código fuente. Git se ha convertido desde entonces en un sistema de control de versiones con funcionalidad plena. Hay algunos proyectos de mucha relevancia que ya usan Git, en particular, el grupo de programación del núcleo Linux.</w:t>
      </w:r>
    </w:p>
    <w:p w:rsidR="000440E2" w:rsidRDefault="000440E2" w:rsidP="00E23ED6">
      <w:pPr>
        <w:pStyle w:val="Prrafodelista"/>
        <w:ind w:left="1068"/>
        <w:jc w:val="both"/>
        <w:rPr>
          <w:b/>
        </w:rPr>
      </w:pPr>
      <w:r>
        <w:rPr>
          <w:b/>
        </w:rPr>
        <w:t>Características:</w:t>
      </w:r>
    </w:p>
    <w:p w:rsidR="00DB0A2A" w:rsidRPr="00DB0A2A" w:rsidRDefault="00DB0A2A" w:rsidP="00E23ED6">
      <w:pPr>
        <w:numPr>
          <w:ilvl w:val="0"/>
          <w:numId w:val="4"/>
        </w:numPr>
        <w:spacing w:before="100" w:beforeAutospacing="1" w:after="100" w:afterAutospacing="1" w:line="240" w:lineRule="auto"/>
        <w:jc w:val="both"/>
      </w:pPr>
      <w:r w:rsidRPr="00DB0A2A">
        <w:lastRenderedPageBreak/>
        <w:t xml:space="preserve">Fuerte apoyo al desarrollo no lineal, por ende rapidez en la gestión de ramas y mezclado de diferentes versiones. Git incluye herramientas específicas para navegar y visualizar un historial de desarrollo no lineal. </w:t>
      </w:r>
    </w:p>
    <w:p w:rsidR="00DB0A2A" w:rsidRPr="00DB0A2A" w:rsidRDefault="00DB0A2A" w:rsidP="00E23ED6">
      <w:pPr>
        <w:numPr>
          <w:ilvl w:val="0"/>
          <w:numId w:val="4"/>
        </w:numPr>
        <w:spacing w:before="100" w:beforeAutospacing="1" w:after="100" w:afterAutospacing="1" w:line="240" w:lineRule="auto"/>
        <w:jc w:val="both"/>
      </w:pPr>
      <w:r w:rsidRPr="00DB0A2A">
        <w:t xml:space="preserve">Git le da a cada programador una copia local del historial del desarrollo entero, y los cambios se propagan entre los repositorios locales. </w:t>
      </w:r>
    </w:p>
    <w:p w:rsidR="00DB0A2A" w:rsidRPr="00DB0A2A" w:rsidRDefault="00DB0A2A" w:rsidP="00E23ED6">
      <w:pPr>
        <w:numPr>
          <w:ilvl w:val="0"/>
          <w:numId w:val="4"/>
        </w:numPr>
        <w:spacing w:before="100" w:beforeAutospacing="1" w:after="100" w:afterAutospacing="1" w:line="240" w:lineRule="auto"/>
        <w:jc w:val="both"/>
      </w:pPr>
      <w:r w:rsidRPr="00DB0A2A">
        <w:t xml:space="preserve">Los almacenes de información pueden publicarse por </w:t>
      </w:r>
      <w:hyperlink r:id="rId8" w:tooltip="HTTP" w:history="1">
        <w:r w:rsidRPr="00DB0A2A">
          <w:t>HTTP</w:t>
        </w:r>
      </w:hyperlink>
      <w:r w:rsidRPr="00DB0A2A">
        <w:t xml:space="preserve">, </w:t>
      </w:r>
      <w:hyperlink r:id="rId9" w:tooltip="File Transfer Protocol" w:history="1">
        <w:r w:rsidRPr="00DB0A2A">
          <w:t>FTP</w:t>
        </w:r>
      </w:hyperlink>
      <w:r w:rsidRPr="00DB0A2A">
        <w:t xml:space="preserve">, </w:t>
      </w:r>
      <w:hyperlink r:id="rId10" w:tooltip="Rsync" w:history="1">
        <w:r w:rsidRPr="00DB0A2A">
          <w:t>rsync</w:t>
        </w:r>
      </w:hyperlink>
      <w:r w:rsidRPr="00DB0A2A">
        <w:t xml:space="preserve"> o mediante un protocolo nativo, ya sea a través de una conexión TCP/IP simple o a través de cifrado </w:t>
      </w:r>
      <w:hyperlink r:id="rId11" w:tooltip="SSH" w:history="1">
        <w:r w:rsidRPr="00DB0A2A">
          <w:t>SSH</w:t>
        </w:r>
      </w:hyperlink>
      <w:r w:rsidRPr="00DB0A2A">
        <w:t xml:space="preserve">. Git también puede emular servidores </w:t>
      </w:r>
      <w:hyperlink r:id="rId12" w:tooltip="CVS" w:history="1">
        <w:r w:rsidRPr="00DB0A2A">
          <w:t>CVS</w:t>
        </w:r>
      </w:hyperlink>
      <w:r w:rsidRPr="00DB0A2A">
        <w:t>, lo que habilita el uso de clientes CVS pre-existentes y módulos IDE para CVS pre-existentes en el acceso de repositorios Git.</w:t>
      </w:r>
    </w:p>
    <w:p w:rsidR="00DB0A2A" w:rsidRPr="00DB0A2A" w:rsidRDefault="00DB0A2A" w:rsidP="00E23ED6">
      <w:pPr>
        <w:numPr>
          <w:ilvl w:val="0"/>
          <w:numId w:val="4"/>
        </w:numPr>
        <w:spacing w:before="100" w:beforeAutospacing="1" w:after="100" w:afterAutospacing="1" w:line="240" w:lineRule="auto"/>
        <w:jc w:val="both"/>
      </w:pPr>
      <w:r w:rsidRPr="00DB0A2A">
        <w:t>Los repositorios Subversion y svk se pueden usar directamente con git-svn.</w:t>
      </w:r>
    </w:p>
    <w:p w:rsidR="00DB0A2A" w:rsidRPr="00DB0A2A" w:rsidRDefault="00DB0A2A" w:rsidP="00E23ED6">
      <w:pPr>
        <w:numPr>
          <w:ilvl w:val="0"/>
          <w:numId w:val="4"/>
        </w:numPr>
        <w:spacing w:before="100" w:beforeAutospacing="1" w:after="100" w:afterAutospacing="1" w:line="240" w:lineRule="auto"/>
        <w:jc w:val="both"/>
      </w:pPr>
      <w:r w:rsidRPr="00DB0A2A">
        <w:t>Gestión eficiente de proyectos grandes, dada la rapidez de gestión de diferencias entre archivos, entre otras mejoras de optimización de velocidad de ejecución.</w:t>
      </w:r>
    </w:p>
    <w:p w:rsidR="00DB0A2A" w:rsidRPr="00DB0A2A" w:rsidRDefault="00DB0A2A" w:rsidP="00E23ED6">
      <w:pPr>
        <w:numPr>
          <w:ilvl w:val="0"/>
          <w:numId w:val="4"/>
        </w:numPr>
        <w:spacing w:before="100" w:beforeAutospacing="1" w:after="100" w:afterAutospacing="1" w:line="240" w:lineRule="auto"/>
        <w:jc w:val="both"/>
      </w:pPr>
      <w:r w:rsidRPr="00DB0A2A">
        <w:t xml:space="preserve">Todas las versiones previas a un cambio determinado, implican la notificación de un cambio posterior en cualquiera de ellas a ese cambio (denominado autenticación criptográfica de historial). </w:t>
      </w:r>
    </w:p>
    <w:p w:rsidR="00E23ED6" w:rsidRDefault="00E23ED6" w:rsidP="00E23ED6">
      <w:pPr>
        <w:pStyle w:val="Prrafodelista"/>
        <w:numPr>
          <w:ilvl w:val="0"/>
          <w:numId w:val="2"/>
        </w:numPr>
        <w:jc w:val="both"/>
      </w:pPr>
      <w:r w:rsidRPr="00E23ED6">
        <w:rPr>
          <w:b/>
        </w:rPr>
        <w:t>Mercurial</w:t>
      </w:r>
      <w:r>
        <w:rPr>
          <w:b/>
        </w:rPr>
        <w:t>:</w:t>
      </w:r>
      <w:r w:rsidRPr="00E23ED6">
        <w:rPr>
          <w:b/>
        </w:rPr>
        <w:t xml:space="preserve"> </w:t>
      </w:r>
      <w:r>
        <w:t>E</w:t>
      </w:r>
      <w:r w:rsidRPr="00E23ED6">
        <w:t xml:space="preserve">s un sistema de control de versiones multiplataforma, para desarrolladores de software. </w:t>
      </w:r>
    </w:p>
    <w:p w:rsidR="00E23ED6" w:rsidRDefault="00E23ED6" w:rsidP="00E23ED6">
      <w:pPr>
        <w:pStyle w:val="Prrafodelista"/>
        <w:ind w:left="1068"/>
        <w:jc w:val="both"/>
      </w:pPr>
      <w:r>
        <w:rPr>
          <w:b/>
        </w:rPr>
        <w:t>Características:</w:t>
      </w:r>
    </w:p>
    <w:p w:rsidR="00E23ED6" w:rsidRDefault="00E23ED6" w:rsidP="00E23ED6">
      <w:pPr>
        <w:pStyle w:val="Prrafodelista"/>
        <w:numPr>
          <w:ilvl w:val="0"/>
          <w:numId w:val="4"/>
        </w:numPr>
        <w:jc w:val="both"/>
      </w:pPr>
      <w:r w:rsidRPr="00E23ED6">
        <w:t>Está implementado principalmente haciendo uso del lenguaje de programación Python, pero incluye una implementación binaria de diff escrita en C.</w:t>
      </w:r>
    </w:p>
    <w:p w:rsidR="00E23ED6" w:rsidRPr="00E23ED6" w:rsidRDefault="00E23ED6" w:rsidP="00E23ED6">
      <w:pPr>
        <w:pStyle w:val="Prrafodelista"/>
        <w:numPr>
          <w:ilvl w:val="0"/>
          <w:numId w:val="4"/>
        </w:numPr>
        <w:jc w:val="both"/>
      </w:pPr>
      <w:r w:rsidRPr="00E23ED6">
        <w:t xml:space="preserve"> Mercurial fue escrito originalmente para funcionar sobre Linux. Ha sido adaptado para Windows, Mac OS X y la mayoría de otros sistemas tipo Unix. Mercurial es, sobre todo, un programa para la línea de comandos. Todas las operaciones de Mercurial se invocan como opciones dadas a su programa motor, hg (cuyo nombre hace referencia al símbolo químico del mercurio).</w:t>
      </w:r>
    </w:p>
    <w:p w:rsidR="00E23ED6" w:rsidRDefault="00E23ED6" w:rsidP="00E23ED6">
      <w:pPr>
        <w:pStyle w:val="Prrafodelista"/>
        <w:numPr>
          <w:ilvl w:val="0"/>
          <w:numId w:val="4"/>
        </w:numPr>
        <w:jc w:val="both"/>
      </w:pPr>
      <w:r w:rsidRPr="00E23ED6">
        <w:t>Las principales metas de desarrollo de Mercurial incluyen un gran rendimiento y escalabilidad; desarrollo completamente distribuido, sin necesidad de un servidor; gestión robusta de archivos tanto de texto como binario; y capacidades avanzadas de ramificación e integración, todo ello man</w:t>
      </w:r>
      <w:r>
        <w:t xml:space="preserve">teniendo sencillez conceptual. </w:t>
      </w:r>
    </w:p>
    <w:p w:rsidR="00E23ED6" w:rsidRPr="00E23ED6" w:rsidRDefault="00E23ED6" w:rsidP="00E23ED6">
      <w:pPr>
        <w:pStyle w:val="Prrafodelista"/>
        <w:numPr>
          <w:ilvl w:val="0"/>
          <w:numId w:val="4"/>
        </w:numPr>
        <w:jc w:val="both"/>
      </w:pPr>
      <w:r w:rsidRPr="00E23ED6">
        <w:t>Incluye una interfaz web integrada.</w:t>
      </w:r>
    </w:p>
    <w:p w:rsidR="00E23ED6" w:rsidRDefault="00E23ED6" w:rsidP="00E23ED6">
      <w:pPr>
        <w:pStyle w:val="Prrafodelista"/>
        <w:jc w:val="both"/>
      </w:pPr>
    </w:p>
    <w:p w:rsidR="000440E2" w:rsidRDefault="00E23ED6" w:rsidP="00E23ED6">
      <w:pPr>
        <w:pStyle w:val="Prrafodelista"/>
        <w:numPr>
          <w:ilvl w:val="0"/>
          <w:numId w:val="4"/>
        </w:numPr>
        <w:jc w:val="both"/>
      </w:pPr>
      <w:r w:rsidRPr="00E23ED6">
        <w:t>El código fuente se encuentra disponible bajo los términos de la licencia GNU GPL versión 2, lo que clasifica a Mercurial como software libre.</w:t>
      </w:r>
    </w:p>
    <w:p w:rsidR="00E23ED6" w:rsidRDefault="00E23ED6" w:rsidP="00E23ED6">
      <w:pPr>
        <w:pStyle w:val="Prrafodelista"/>
      </w:pPr>
    </w:p>
    <w:p w:rsidR="00B11E30" w:rsidRDefault="00B11E30" w:rsidP="00B11E30">
      <w:pPr>
        <w:pStyle w:val="Prrafodelista"/>
        <w:numPr>
          <w:ilvl w:val="0"/>
          <w:numId w:val="2"/>
        </w:numPr>
        <w:jc w:val="both"/>
      </w:pPr>
      <w:r>
        <w:rPr>
          <w:b/>
          <w:bCs/>
        </w:rPr>
        <w:t xml:space="preserve">Microsoft Visual SourceSafe: </w:t>
      </w:r>
      <w:r w:rsidRPr="00B11E30">
        <w:rPr>
          <w:bCs/>
        </w:rPr>
        <w:t>E</w:t>
      </w:r>
      <w:r>
        <w:t xml:space="preserve">s un sistema de control de versiones en el nivel de archivos, que permite a muchos tipos de organizaciones trabajar en distintas versiones de un proyecto al mismo tiempo. Esta funcionalidad es especialmente ventajosa en un entorno de desarrollo de software, donde se usa para mantener versiones de código </w:t>
      </w:r>
      <w:r>
        <w:lastRenderedPageBreak/>
        <w:t>paralelas. Sin embargo, el producto también se puede utilizar para mantener archivos en cualquier otro tipo de equipo.</w:t>
      </w:r>
    </w:p>
    <w:p w:rsidR="00B11E30" w:rsidRPr="00B11E30" w:rsidRDefault="00B11E30" w:rsidP="00B11E30">
      <w:pPr>
        <w:pStyle w:val="Prrafodelista"/>
        <w:ind w:left="1068"/>
        <w:jc w:val="both"/>
        <w:rPr>
          <w:b/>
        </w:rPr>
      </w:pPr>
      <w:r>
        <w:rPr>
          <w:rFonts w:ascii="Times New Roman" w:eastAsia="Times New Roman" w:hAnsi="Times New Roman" w:cs="Times New Roman"/>
          <w:b/>
          <w:sz w:val="24"/>
          <w:szCs w:val="24"/>
          <w:lang w:eastAsia="es-EC"/>
        </w:rPr>
        <w:t>F</w:t>
      </w:r>
      <w:r w:rsidRPr="00B11E30">
        <w:rPr>
          <w:rFonts w:ascii="Times New Roman" w:eastAsia="Times New Roman" w:hAnsi="Times New Roman" w:cs="Times New Roman"/>
          <w:b/>
          <w:sz w:val="24"/>
          <w:szCs w:val="24"/>
          <w:lang w:eastAsia="es-EC"/>
        </w:rPr>
        <w:t>unciones:</w:t>
      </w:r>
    </w:p>
    <w:p w:rsidR="00B11E30" w:rsidRPr="00B11E30" w:rsidRDefault="00B11E30" w:rsidP="00B11E30">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11E30">
        <w:rPr>
          <w:rFonts w:ascii="Times New Roman" w:eastAsia="Times New Roman" w:hAnsi="Times New Roman" w:cs="Times New Roman"/>
          <w:sz w:val="24"/>
          <w:szCs w:val="24"/>
          <w:lang w:eastAsia="es-EC"/>
        </w:rPr>
        <w:t xml:space="preserve">Ayuda al equipo a evitar la pérdida accidental de archivos. </w:t>
      </w:r>
    </w:p>
    <w:p w:rsidR="00B11E30" w:rsidRPr="00B11E30" w:rsidRDefault="00B11E30" w:rsidP="00B11E30">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11E30">
        <w:rPr>
          <w:rFonts w:ascii="Times New Roman" w:eastAsia="Times New Roman" w:hAnsi="Times New Roman" w:cs="Times New Roman"/>
          <w:sz w:val="24"/>
          <w:szCs w:val="24"/>
          <w:lang w:eastAsia="es-EC"/>
        </w:rPr>
        <w:t xml:space="preserve">Permite realizar un seguimiento de las versiones anteriores de un archivo. </w:t>
      </w:r>
    </w:p>
    <w:p w:rsidR="00B11E30" w:rsidRPr="00B11E30" w:rsidRDefault="00B11E30" w:rsidP="00B11E30">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11E30">
        <w:rPr>
          <w:rFonts w:ascii="Times New Roman" w:eastAsia="Times New Roman" w:hAnsi="Times New Roman" w:cs="Times New Roman"/>
          <w:sz w:val="24"/>
          <w:szCs w:val="24"/>
          <w:lang w:eastAsia="es-EC"/>
        </w:rPr>
        <w:t xml:space="preserve">Admite la bifurcación, el uso compartido, la combinación y la administración de versiones de archivos. </w:t>
      </w:r>
    </w:p>
    <w:p w:rsidR="00B11E30" w:rsidRPr="00B11E30" w:rsidRDefault="00B11E30" w:rsidP="00B11E30">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11E30">
        <w:rPr>
          <w:rFonts w:ascii="Times New Roman" w:eastAsia="Times New Roman" w:hAnsi="Times New Roman" w:cs="Times New Roman"/>
          <w:sz w:val="24"/>
          <w:szCs w:val="24"/>
          <w:lang w:eastAsia="es-EC"/>
        </w:rPr>
        <w:t>Realiza el seguimiento de las versiones de proyectos completos.</w:t>
      </w:r>
    </w:p>
    <w:p w:rsidR="00B11E30" w:rsidRPr="00B11E30" w:rsidRDefault="00B11E30" w:rsidP="00B11E30">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B11E30">
        <w:rPr>
          <w:rFonts w:ascii="Times New Roman" w:eastAsia="Times New Roman" w:hAnsi="Times New Roman" w:cs="Times New Roman"/>
          <w:sz w:val="24"/>
          <w:szCs w:val="24"/>
          <w:lang w:eastAsia="es-EC"/>
        </w:rPr>
        <w:t>Realiza el seguimiento del código modular (un archivo que se reutiliza, o se comparte, en varios proyectos).</w:t>
      </w:r>
    </w:p>
    <w:p w:rsidR="00B11E30" w:rsidRPr="00B11E30" w:rsidRDefault="00B11E30" w:rsidP="00B11E30">
      <w:pPr>
        <w:jc w:val="both"/>
      </w:pPr>
    </w:p>
    <w:p w:rsidR="000F2B97" w:rsidRPr="00B11E30" w:rsidRDefault="000F2B97" w:rsidP="00B11E30">
      <w:pPr>
        <w:pStyle w:val="Prrafodelista"/>
        <w:numPr>
          <w:ilvl w:val="0"/>
          <w:numId w:val="1"/>
        </w:numPr>
        <w:jc w:val="both"/>
      </w:pPr>
      <w:r w:rsidRPr="00B11E30">
        <w:rPr>
          <w:b/>
        </w:rPr>
        <w:t>Diseñar una solución software utilizando cualquier lenguaje de programación que permita registrar datos en archivos de una clase persona.</w:t>
      </w:r>
    </w:p>
    <w:p w:rsidR="000F2B97" w:rsidRPr="000F2B97" w:rsidRDefault="000F2B97" w:rsidP="00E23ED6">
      <w:pPr>
        <w:pStyle w:val="Prrafodelista"/>
        <w:jc w:val="both"/>
        <w:rPr>
          <w:b/>
        </w:rPr>
      </w:pPr>
    </w:p>
    <w:p w:rsidR="000F2B97" w:rsidRPr="000F2B97" w:rsidRDefault="000F2B97" w:rsidP="00E23ED6">
      <w:pPr>
        <w:pStyle w:val="Prrafodelista"/>
        <w:numPr>
          <w:ilvl w:val="0"/>
          <w:numId w:val="1"/>
        </w:numPr>
        <w:jc w:val="both"/>
        <w:rPr>
          <w:b/>
        </w:rPr>
      </w:pPr>
      <w:r w:rsidRPr="000F2B97">
        <w:rPr>
          <w:b/>
        </w:rPr>
        <w:t>De las 4 herramientas identificadas, seleccione una para versionar:</w:t>
      </w:r>
    </w:p>
    <w:p w:rsidR="000F2B97" w:rsidRPr="000F2B97" w:rsidRDefault="000F2B97" w:rsidP="00E23ED6">
      <w:pPr>
        <w:ind w:firstLine="708"/>
        <w:jc w:val="both"/>
        <w:rPr>
          <w:b/>
        </w:rPr>
      </w:pPr>
      <w:r w:rsidRPr="000F2B97">
        <w:rPr>
          <w:b/>
        </w:rPr>
        <w:t>Documentación en formato Word. (Al menos 4 historias)</w:t>
      </w:r>
    </w:p>
    <w:p w:rsidR="000F2B97" w:rsidRPr="000F2B97" w:rsidRDefault="000F2B97" w:rsidP="00E23ED6">
      <w:pPr>
        <w:ind w:left="708"/>
        <w:jc w:val="both"/>
        <w:rPr>
          <w:b/>
        </w:rPr>
      </w:pPr>
      <w:r w:rsidRPr="000F2B97">
        <w:rPr>
          <w:b/>
        </w:rPr>
        <w:t>Documentar código de la solución de software. (Al menos 4 historias)</w:t>
      </w:r>
    </w:p>
    <w:p w:rsidR="000F2B97" w:rsidRPr="000F2B97" w:rsidRDefault="000F2B97" w:rsidP="00E23ED6">
      <w:pPr>
        <w:ind w:firstLine="708"/>
        <w:jc w:val="both"/>
        <w:rPr>
          <w:b/>
        </w:rPr>
      </w:pPr>
      <w:r w:rsidRPr="000F2B97">
        <w:rPr>
          <w:b/>
        </w:rPr>
        <w:t>En la codificación documentar o versionar el código.</w:t>
      </w:r>
    </w:p>
    <w:p w:rsidR="007A2B85" w:rsidRDefault="000F2B97" w:rsidP="00E23ED6">
      <w:pPr>
        <w:pStyle w:val="Prrafodelista"/>
        <w:numPr>
          <w:ilvl w:val="0"/>
          <w:numId w:val="1"/>
        </w:numPr>
        <w:jc w:val="both"/>
        <w:rPr>
          <w:b/>
        </w:rPr>
      </w:pPr>
      <w:r w:rsidRPr="000F2B97">
        <w:rPr>
          <w:b/>
        </w:rPr>
        <w:t>Consulte al menos 4 aplicaciones de software las cuales tengan versionamiento, por lo menos 2 niveles (V1, V1.1, V1.2, V2), describir que significa haber pasado del 1 a la 2.</w:t>
      </w:r>
    </w:p>
    <w:p w:rsidR="001A48B4" w:rsidRPr="001A48B4" w:rsidRDefault="001A48B4" w:rsidP="001A48B4">
      <w:pPr>
        <w:jc w:val="both"/>
        <w:rPr>
          <w:b/>
          <w:color w:val="FF0000"/>
        </w:rPr>
      </w:pPr>
      <w:bookmarkStart w:id="0" w:name="_GoBack"/>
      <w:bookmarkEnd w:id="0"/>
    </w:p>
    <w:sectPr w:rsidR="001A48B4" w:rsidRPr="001A48B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0F3" w:rsidRDefault="004440F3" w:rsidP="004440F3">
      <w:pPr>
        <w:spacing w:after="0" w:line="240" w:lineRule="auto"/>
      </w:pPr>
      <w:r>
        <w:separator/>
      </w:r>
    </w:p>
  </w:endnote>
  <w:endnote w:type="continuationSeparator" w:id="0">
    <w:p w:rsidR="004440F3" w:rsidRDefault="004440F3" w:rsidP="00444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0F3" w:rsidRDefault="004440F3" w:rsidP="004440F3">
      <w:pPr>
        <w:spacing w:after="0" w:line="240" w:lineRule="auto"/>
      </w:pPr>
      <w:r>
        <w:separator/>
      </w:r>
    </w:p>
  </w:footnote>
  <w:footnote w:type="continuationSeparator" w:id="0">
    <w:p w:rsidR="004440F3" w:rsidRDefault="004440F3" w:rsidP="004440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AFC"/>
    <w:multiLevelType w:val="multilevel"/>
    <w:tmpl w:val="AED2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1D110B"/>
    <w:multiLevelType w:val="hybridMultilevel"/>
    <w:tmpl w:val="0EF8A9CC"/>
    <w:lvl w:ilvl="0" w:tplc="300A0019">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
    <w:nsid w:val="2BD7100E"/>
    <w:multiLevelType w:val="multilevel"/>
    <w:tmpl w:val="4272783A"/>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3">
    <w:nsid w:val="68DC1231"/>
    <w:multiLevelType w:val="hybridMultilevel"/>
    <w:tmpl w:val="24C4B9A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6DF93DC0"/>
    <w:multiLevelType w:val="hybridMultilevel"/>
    <w:tmpl w:val="CCC8A882"/>
    <w:lvl w:ilvl="0" w:tplc="09CADEE0">
      <w:start w:val="1"/>
      <w:numFmt w:val="bullet"/>
      <w:lvlText w:val=""/>
      <w:lvlJc w:val="left"/>
      <w:pPr>
        <w:ind w:left="2136" w:hanging="360"/>
      </w:pPr>
      <w:rPr>
        <w:rFonts w:ascii="Symbol" w:eastAsiaTheme="minorHAnsi" w:hAnsi="Symbol" w:cstheme="minorBidi"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B97"/>
    <w:rsid w:val="000440E2"/>
    <w:rsid w:val="000F2B97"/>
    <w:rsid w:val="001A48B4"/>
    <w:rsid w:val="00387DBD"/>
    <w:rsid w:val="004440F3"/>
    <w:rsid w:val="007A2B85"/>
    <w:rsid w:val="00845B18"/>
    <w:rsid w:val="00B11E30"/>
    <w:rsid w:val="00DB0A2A"/>
    <w:rsid w:val="00E23ED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53AE28-B68B-4361-863B-911D3323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2B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2B97"/>
    <w:rPr>
      <w:rFonts w:ascii="Tahoma" w:hAnsi="Tahoma" w:cs="Tahoma"/>
      <w:sz w:val="16"/>
      <w:szCs w:val="16"/>
    </w:rPr>
  </w:style>
  <w:style w:type="paragraph" w:styleId="Prrafodelista">
    <w:name w:val="List Paragraph"/>
    <w:basedOn w:val="Normal"/>
    <w:uiPriority w:val="34"/>
    <w:qFormat/>
    <w:rsid w:val="000F2B97"/>
    <w:pPr>
      <w:ind w:left="720"/>
      <w:contextualSpacing/>
    </w:pPr>
  </w:style>
  <w:style w:type="paragraph" w:styleId="NormalWeb">
    <w:name w:val="Normal (Web)"/>
    <w:basedOn w:val="Normal"/>
    <w:uiPriority w:val="99"/>
    <w:semiHidden/>
    <w:unhideWhenUsed/>
    <w:rsid w:val="00DB0A2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DB0A2A"/>
    <w:rPr>
      <w:color w:val="0000FF"/>
      <w:u w:val="single"/>
    </w:rPr>
  </w:style>
  <w:style w:type="paragraph" w:styleId="Puesto">
    <w:name w:val="Title"/>
    <w:basedOn w:val="Normal"/>
    <w:next w:val="Normal"/>
    <w:link w:val="PuestoCar"/>
    <w:qFormat/>
    <w:rsid w:val="004440F3"/>
    <w:pPr>
      <w:spacing w:after="0" w:line="240" w:lineRule="auto"/>
      <w:contextualSpacing/>
    </w:pPr>
    <w:rPr>
      <w:rFonts w:asciiTheme="majorHAnsi" w:eastAsiaTheme="majorEastAsia" w:hAnsiTheme="majorHAnsi" w:cstheme="majorBidi"/>
      <w:color w:val="000000" w:themeColor="text1"/>
      <w:kern w:val="28"/>
      <w:sz w:val="72"/>
      <w:szCs w:val="72"/>
      <w:lang w:val="en-US" w:eastAsia="ja-JP"/>
    </w:rPr>
  </w:style>
  <w:style w:type="character" w:customStyle="1" w:styleId="PuestoCar">
    <w:name w:val="Puesto Car"/>
    <w:basedOn w:val="Fuentedeprrafopredeter"/>
    <w:link w:val="Puesto"/>
    <w:rsid w:val="004440F3"/>
    <w:rPr>
      <w:rFonts w:asciiTheme="majorHAnsi" w:eastAsiaTheme="majorEastAsia" w:hAnsiTheme="majorHAnsi" w:cstheme="majorBidi"/>
      <w:color w:val="000000" w:themeColor="text1"/>
      <w:kern w:val="28"/>
      <w:sz w:val="72"/>
      <w:szCs w:val="72"/>
      <w:lang w:val="en-US" w:eastAsia="ja-JP"/>
    </w:rPr>
  </w:style>
  <w:style w:type="paragraph" w:styleId="Textoindependiente">
    <w:name w:val="Body Text"/>
    <w:basedOn w:val="Normal"/>
    <w:link w:val="TextoindependienteCar"/>
    <w:uiPriority w:val="99"/>
    <w:semiHidden/>
    <w:unhideWhenUsed/>
    <w:rsid w:val="004440F3"/>
    <w:pPr>
      <w:spacing w:after="0" w:line="240" w:lineRule="auto"/>
      <w:jc w:val="center"/>
    </w:pPr>
    <w:rPr>
      <w:rFonts w:eastAsiaTheme="minorEastAsia"/>
      <w:color w:val="FFFFFF" w:themeColor="background1"/>
      <w:sz w:val="20"/>
      <w:szCs w:val="20"/>
      <w:lang w:val="en-US" w:eastAsia="ja-JP"/>
    </w:rPr>
  </w:style>
  <w:style w:type="character" w:customStyle="1" w:styleId="TextoindependienteCar">
    <w:name w:val="Texto independiente Car"/>
    <w:basedOn w:val="Fuentedeprrafopredeter"/>
    <w:link w:val="Textoindependiente"/>
    <w:uiPriority w:val="99"/>
    <w:semiHidden/>
    <w:rsid w:val="004440F3"/>
    <w:rPr>
      <w:rFonts w:eastAsiaTheme="minorEastAsia"/>
      <w:color w:val="FFFFFF" w:themeColor="background1"/>
      <w:sz w:val="20"/>
      <w:szCs w:val="20"/>
      <w:lang w:val="en-US" w:eastAsia="ja-JP"/>
    </w:rPr>
  </w:style>
  <w:style w:type="paragraph" w:customStyle="1" w:styleId="Informacindecontacto">
    <w:name w:val="Información de contacto"/>
    <w:basedOn w:val="Normal"/>
    <w:qFormat/>
    <w:rsid w:val="004440F3"/>
    <w:pPr>
      <w:spacing w:after="0" w:line="300" w:lineRule="auto"/>
    </w:pPr>
    <w:rPr>
      <w:rFonts w:eastAsiaTheme="minorEastAsia"/>
      <w:color w:val="000000" w:themeColor="text1"/>
      <w:sz w:val="28"/>
      <w:szCs w:val="28"/>
      <w:lang w:val="en-US" w:eastAsia="ja-JP"/>
    </w:rPr>
  </w:style>
  <w:style w:type="paragraph" w:styleId="Encabezado">
    <w:name w:val="header"/>
    <w:basedOn w:val="Normal"/>
    <w:link w:val="EncabezadoCar"/>
    <w:uiPriority w:val="99"/>
    <w:unhideWhenUsed/>
    <w:rsid w:val="004440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40F3"/>
  </w:style>
  <w:style w:type="paragraph" w:styleId="Piedepgina">
    <w:name w:val="footer"/>
    <w:basedOn w:val="Normal"/>
    <w:link w:val="PiedepginaCar"/>
    <w:uiPriority w:val="99"/>
    <w:unhideWhenUsed/>
    <w:rsid w:val="004440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4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431740">
      <w:bodyDiv w:val="1"/>
      <w:marLeft w:val="0"/>
      <w:marRight w:val="0"/>
      <w:marTop w:val="0"/>
      <w:marBottom w:val="0"/>
      <w:divBdr>
        <w:top w:val="none" w:sz="0" w:space="0" w:color="auto"/>
        <w:left w:val="none" w:sz="0" w:space="0" w:color="auto"/>
        <w:bottom w:val="none" w:sz="0" w:space="0" w:color="auto"/>
        <w:right w:val="none" w:sz="0" w:space="0" w:color="auto"/>
      </w:divBdr>
    </w:div>
    <w:div w:id="463886234">
      <w:bodyDiv w:val="1"/>
      <w:marLeft w:val="0"/>
      <w:marRight w:val="0"/>
      <w:marTop w:val="0"/>
      <w:marBottom w:val="0"/>
      <w:divBdr>
        <w:top w:val="none" w:sz="0" w:space="0" w:color="auto"/>
        <w:left w:val="none" w:sz="0" w:space="0" w:color="auto"/>
        <w:bottom w:val="none" w:sz="0" w:space="0" w:color="auto"/>
        <w:right w:val="none" w:sz="0" w:space="0" w:color="auto"/>
      </w:divBdr>
      <w:divsChild>
        <w:div w:id="1355106753">
          <w:marLeft w:val="547"/>
          <w:marRight w:val="0"/>
          <w:marTop w:val="106"/>
          <w:marBottom w:val="0"/>
          <w:divBdr>
            <w:top w:val="none" w:sz="0" w:space="0" w:color="auto"/>
            <w:left w:val="none" w:sz="0" w:space="0" w:color="auto"/>
            <w:bottom w:val="none" w:sz="0" w:space="0" w:color="auto"/>
            <w:right w:val="none" w:sz="0" w:space="0" w:color="auto"/>
          </w:divBdr>
        </w:div>
        <w:div w:id="1976333168">
          <w:marLeft w:val="547"/>
          <w:marRight w:val="0"/>
          <w:marTop w:val="106"/>
          <w:marBottom w:val="0"/>
          <w:divBdr>
            <w:top w:val="none" w:sz="0" w:space="0" w:color="auto"/>
            <w:left w:val="none" w:sz="0" w:space="0" w:color="auto"/>
            <w:bottom w:val="none" w:sz="0" w:space="0" w:color="auto"/>
            <w:right w:val="none" w:sz="0" w:space="0" w:color="auto"/>
          </w:divBdr>
        </w:div>
        <w:div w:id="1756245912">
          <w:marLeft w:val="547"/>
          <w:marRight w:val="0"/>
          <w:marTop w:val="106"/>
          <w:marBottom w:val="0"/>
          <w:divBdr>
            <w:top w:val="none" w:sz="0" w:space="0" w:color="auto"/>
            <w:left w:val="none" w:sz="0" w:space="0" w:color="auto"/>
            <w:bottom w:val="none" w:sz="0" w:space="0" w:color="auto"/>
            <w:right w:val="none" w:sz="0" w:space="0" w:color="auto"/>
          </w:divBdr>
        </w:div>
        <w:div w:id="724185220">
          <w:marLeft w:val="1166"/>
          <w:marRight w:val="0"/>
          <w:marTop w:val="96"/>
          <w:marBottom w:val="0"/>
          <w:divBdr>
            <w:top w:val="none" w:sz="0" w:space="0" w:color="auto"/>
            <w:left w:val="none" w:sz="0" w:space="0" w:color="auto"/>
            <w:bottom w:val="none" w:sz="0" w:space="0" w:color="auto"/>
            <w:right w:val="none" w:sz="0" w:space="0" w:color="auto"/>
          </w:divBdr>
        </w:div>
        <w:div w:id="1291470211">
          <w:marLeft w:val="1166"/>
          <w:marRight w:val="0"/>
          <w:marTop w:val="96"/>
          <w:marBottom w:val="0"/>
          <w:divBdr>
            <w:top w:val="none" w:sz="0" w:space="0" w:color="auto"/>
            <w:left w:val="none" w:sz="0" w:space="0" w:color="auto"/>
            <w:bottom w:val="none" w:sz="0" w:space="0" w:color="auto"/>
            <w:right w:val="none" w:sz="0" w:space="0" w:color="auto"/>
          </w:divBdr>
        </w:div>
        <w:div w:id="1989435269">
          <w:marLeft w:val="1166"/>
          <w:marRight w:val="0"/>
          <w:marTop w:val="96"/>
          <w:marBottom w:val="0"/>
          <w:divBdr>
            <w:top w:val="none" w:sz="0" w:space="0" w:color="auto"/>
            <w:left w:val="none" w:sz="0" w:space="0" w:color="auto"/>
            <w:bottom w:val="none" w:sz="0" w:space="0" w:color="auto"/>
            <w:right w:val="none" w:sz="0" w:space="0" w:color="auto"/>
          </w:divBdr>
        </w:div>
        <w:div w:id="1311326463">
          <w:marLeft w:val="547"/>
          <w:marRight w:val="0"/>
          <w:marTop w:val="106"/>
          <w:marBottom w:val="0"/>
          <w:divBdr>
            <w:top w:val="none" w:sz="0" w:space="0" w:color="auto"/>
            <w:left w:val="none" w:sz="0" w:space="0" w:color="auto"/>
            <w:bottom w:val="none" w:sz="0" w:space="0" w:color="auto"/>
            <w:right w:val="none" w:sz="0" w:space="0" w:color="auto"/>
          </w:divBdr>
        </w:div>
      </w:divsChild>
    </w:div>
    <w:div w:id="728381147">
      <w:bodyDiv w:val="1"/>
      <w:marLeft w:val="0"/>
      <w:marRight w:val="0"/>
      <w:marTop w:val="0"/>
      <w:marBottom w:val="0"/>
      <w:divBdr>
        <w:top w:val="none" w:sz="0" w:space="0" w:color="auto"/>
        <w:left w:val="none" w:sz="0" w:space="0" w:color="auto"/>
        <w:bottom w:val="none" w:sz="0" w:space="0" w:color="auto"/>
        <w:right w:val="none" w:sz="0" w:space="0" w:color="auto"/>
      </w:divBdr>
    </w:div>
    <w:div w:id="912396667">
      <w:bodyDiv w:val="1"/>
      <w:marLeft w:val="0"/>
      <w:marRight w:val="0"/>
      <w:marTop w:val="0"/>
      <w:marBottom w:val="0"/>
      <w:divBdr>
        <w:top w:val="none" w:sz="0" w:space="0" w:color="auto"/>
        <w:left w:val="none" w:sz="0" w:space="0" w:color="auto"/>
        <w:bottom w:val="none" w:sz="0" w:space="0" w:color="auto"/>
        <w:right w:val="none" w:sz="0" w:space="0" w:color="auto"/>
      </w:divBdr>
    </w:div>
    <w:div w:id="1685132180">
      <w:bodyDiv w:val="1"/>
      <w:marLeft w:val="0"/>
      <w:marRight w:val="0"/>
      <w:marTop w:val="0"/>
      <w:marBottom w:val="0"/>
      <w:divBdr>
        <w:top w:val="none" w:sz="0" w:space="0" w:color="auto"/>
        <w:left w:val="none" w:sz="0" w:space="0" w:color="auto"/>
        <w:bottom w:val="none" w:sz="0" w:space="0" w:color="auto"/>
        <w:right w:val="none" w:sz="0" w:space="0" w:color="auto"/>
      </w:divBdr>
    </w:div>
    <w:div w:id="1801877966">
      <w:bodyDiv w:val="1"/>
      <w:marLeft w:val="0"/>
      <w:marRight w:val="0"/>
      <w:marTop w:val="0"/>
      <w:marBottom w:val="0"/>
      <w:divBdr>
        <w:top w:val="none" w:sz="0" w:space="0" w:color="auto"/>
        <w:left w:val="none" w:sz="0" w:space="0" w:color="auto"/>
        <w:bottom w:val="none" w:sz="0" w:space="0" w:color="auto"/>
        <w:right w:val="none" w:sz="0" w:space="0" w:color="auto"/>
      </w:divBdr>
    </w:div>
    <w:div w:id="1843470029">
      <w:bodyDiv w:val="1"/>
      <w:marLeft w:val="0"/>
      <w:marRight w:val="0"/>
      <w:marTop w:val="0"/>
      <w:marBottom w:val="0"/>
      <w:divBdr>
        <w:top w:val="none" w:sz="0" w:space="0" w:color="auto"/>
        <w:left w:val="none" w:sz="0" w:space="0" w:color="auto"/>
        <w:bottom w:val="none" w:sz="0" w:space="0" w:color="auto"/>
        <w:right w:val="none" w:sz="0" w:space="0" w:color="auto"/>
      </w:divBdr>
    </w:div>
    <w:div w:id="1861626414">
      <w:bodyDiv w:val="1"/>
      <w:marLeft w:val="0"/>
      <w:marRight w:val="0"/>
      <w:marTop w:val="0"/>
      <w:marBottom w:val="0"/>
      <w:divBdr>
        <w:top w:val="none" w:sz="0" w:space="0" w:color="auto"/>
        <w:left w:val="none" w:sz="0" w:space="0" w:color="auto"/>
        <w:bottom w:val="none" w:sz="0" w:space="0" w:color="auto"/>
        <w:right w:val="none" w:sz="0" w:space="0" w:color="auto"/>
      </w:divBdr>
    </w:div>
    <w:div w:id="209443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HTT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es.wikipedia.org/wiki/CV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SSH" TargetMode="External"/><Relationship Id="rId5" Type="http://schemas.openxmlformats.org/officeDocument/2006/relationships/footnotes" Target="footnotes.xml"/><Relationship Id="rId10" Type="http://schemas.openxmlformats.org/officeDocument/2006/relationships/hyperlink" Target="http://es.wikipedia.org/wiki/Rsync" TargetMode="External"/><Relationship Id="rId4" Type="http://schemas.openxmlformats.org/officeDocument/2006/relationships/webSettings" Target="webSettings.xml"/><Relationship Id="rId9" Type="http://schemas.openxmlformats.org/officeDocument/2006/relationships/hyperlink" Target="http://es.wikipedia.org/wiki/File_Transfer_Protoco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1015</Words>
  <Characters>5585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SmartCliente</cp:lastModifiedBy>
  <cp:revision>6</cp:revision>
  <dcterms:created xsi:type="dcterms:W3CDTF">2014-06-04T12:16:00Z</dcterms:created>
  <dcterms:modified xsi:type="dcterms:W3CDTF">2014-06-05T00:48:00Z</dcterms:modified>
</cp:coreProperties>
</file>