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 (Sistema Digital de Emergencias y Partes)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Emergencias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Introducción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El presente documento describe el plan de comunicación del proyecto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SIDEP (Sistema Digital de Emergencias y Partes)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cuyo objetivo es asegurar que toda la información relevante del proyecto sea transmitida de manera clara, oportuna y eficiente entre los integrantes del equipo y los stakeholders.</w:t>
            </w:r>
          </w:p>
          <w:p w:rsidR="00000000" w:rsidDel="00000000" w:rsidP="00000000" w:rsidRDefault="00000000" w:rsidRPr="00000000" w14:paraId="00000026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Este plan define los canales de comunicación, la frecuencia de interacción y las responsabilidades de cada participante durante el desarrollo del sistema, permitiendo una coordinación adecuada en cada una de las etapas del proyecto.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del Plan de Comunicación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9121093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Garantizar que todos los involucrados en el proyecto SIDEP estén informados sobre el estado y avance del desarrollo.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Facilitar la coordinación entre los integrantes del equipo de trabajo.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Reducir errores derivados de una comunicación deficiente o incompleta.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7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Asegurar la correcta transmisión de requerimientos, avances y resultados del sistema.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Roles y Responsabilidades de 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Equipo de Desarrollo (Integrantes del proyecto):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Informar avances del sistema SIDEP.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 dificultades técnicas o retrasos.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Coordinar tareas internas del desarrollo.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Profesor guía / Evaluadores: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avances del proyecto.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Entregar retroalimentación técnica y metodológica.</w:t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Usuarios finales (Compañía de Bomberos):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requerimientos del sistema.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Entregar retroalimentación sobre funcionalidades.</w:t>
            </w:r>
          </w:p>
          <w:p w:rsidR="00000000" w:rsidDel="00000000" w:rsidP="00000000" w:rsidRDefault="00000000" w:rsidRPr="00000000" w14:paraId="00000046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Canales de Comunicación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0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Reuniones de avance: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Participantes: Equipo de desarrollo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Propósito: Revisar progreso del sistema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Frecuencia: Semanal</w:t>
            </w:r>
          </w:p>
          <w:p w:rsidR="00000000" w:rsidDel="00000000" w:rsidP="00000000" w:rsidRDefault="00000000" w:rsidRPr="00000000" w14:paraId="00000055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Revisión con profesor: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Participantes: Equipo y profesor guía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Propósito: Validar avances y recibir feedback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Frecuencia: Según calendario académico</w:t>
            </w:r>
          </w:p>
          <w:p w:rsidR="00000000" w:rsidDel="00000000" w:rsidP="00000000" w:rsidRDefault="00000000" w:rsidRPr="00000000" w14:paraId="00000059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interna: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Medio: WhatsApp / correo electrónico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Propósito: Coordinación rápida del equipo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Frecuencia: Según necesidad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36292288"/>
        <w:tag w:val="goog_rdk_0"/>
      </w:sdtPr>
      <w:sdtContent>
        <w:tbl>
          <w:tblPr>
            <w:tblStyle w:val="Table3"/>
            <w:tblW w:w="10065.0" w:type="dxa"/>
            <w:jc w:val="left"/>
            <w:tblInd w:w="-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5"/>
            <w:tblGridChange w:id="0">
              <w:tblGrid>
                <w:gridCol w:w="100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6e6e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Frecuencia y Tipo de Comunicación </w:t>
                </w:r>
              </w:p>
            </w:tc>
          </w:tr>
        </w:tbl>
      </w:sdtContent>
    </w:sdt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99274622"/>
        <w:tag w:val="goog_rdk_1"/>
      </w:sdtPr>
      <w:sdtContent>
        <w:tbl>
          <w:tblPr>
            <w:tblStyle w:val="Table4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20"/>
            <w:gridCol w:w="1620"/>
            <w:gridCol w:w="1920"/>
            <w:gridCol w:w="2055"/>
            <w:gridCol w:w="1785"/>
            <w:tblGridChange w:id="0">
              <w:tblGrid>
                <w:gridCol w:w="2220"/>
                <w:gridCol w:w="1620"/>
                <w:gridCol w:w="1920"/>
                <w:gridCol w:w="2055"/>
                <w:gridCol w:w="178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shd w:fill="e6e6e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Tipo de Comunicación </w:t>
                </w:r>
              </w:p>
            </w:tc>
            <w:tc>
              <w:tcPr>
                <w:shd w:fill="e6e6e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Frecuencia</w:t>
                </w:r>
              </w:p>
            </w:tc>
            <w:tc>
              <w:tcPr>
                <w:shd w:fill="e6e6e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Destinatarios</w:t>
                </w:r>
              </w:p>
            </w:tc>
            <w:tc>
              <w:tcPr>
                <w:shd w:fill="e6e6e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Responsable</w:t>
                </w:r>
              </w:p>
            </w:tc>
            <w:tc>
              <w:tcPr>
                <w:shd w:fill="e6e6e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Método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Reuniones de avance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Integrantes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Virtual / Presencial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Informes de avance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Mensual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Profesor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PDF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Coordinación interna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Según necesidad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Integrantes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WhatsApp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Revisión de entregas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Por etapa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Profesor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Presentación </w:t>
                </w:r>
              </w:p>
            </w:tc>
          </w:tr>
        </w:tbl>
      </w:sdtContent>
    </w:sdt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problemas de 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caso de presentarse problemas en la comunicación del equipo, se aplicarán las siguientes acciones: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Identificación de fallas mediante retroalimentación entre los integrantes.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Reuniones adicionales para resolver conflictos o falta de información.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8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 de los canales de comunicación según necesidades del proyecto.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72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95"/>
        <w:gridCol w:w="1275"/>
        <w:gridCol w:w="990"/>
        <w:gridCol w:w="4905"/>
        <w:tblGridChange w:id="0">
          <w:tblGrid>
            <w:gridCol w:w="2895"/>
            <w:gridCol w:w="1275"/>
            <w:gridCol w:w="990"/>
            <w:gridCol w:w="4905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bottom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9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Riesgos del Proyecto 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Probabilidad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3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33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Acciones de Respuesta al Riesgo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 de coordinación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Reuniones semanales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Mala interpretación de requerimientos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Validación constante 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 de comunicación interna</w:t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de canales directos (Whatsapp, discord)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B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B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E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F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C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Sota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C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0D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B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9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D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Plan de Comunicación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D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mfd6+IwU1jBldu7Hr+iEg/ZgA==">CgMxLjAaHgoBMBIZChcICVITChF0YWJsZS5veDZidmZqbHZpdBofCgExEhoKGAgJUhQKEnRhYmxlLndtMWl0ZHRvOGw1eDgAciExYmI3X3p0SUNkQ2U4cWhGOGZYNUFJZXZmanFFM1kxSFo=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