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76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552"/>
        <w:gridCol w:w="3969"/>
        <w:gridCol w:w="1470"/>
        <w:gridCol w:w="2085"/>
        <w:tblGridChange w:id="0">
          <w:tblGrid>
            <w:gridCol w:w="2552"/>
            <w:gridCol w:w="3969"/>
            <w:gridCol w:w="1470"/>
            <w:gridCol w:w="2085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d9d9d9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2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Información General del Proyecto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ID. Proyecto:</w:t>
            </w:r>
          </w:p>
        </w:tc>
        <w:tc>
          <w:tcPr>
            <w:tcBorders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Fecha: </w:t>
            </w:r>
          </w:p>
        </w:tc>
        <w:tc>
          <w:tcPr>
            <w:tcBorders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28/05/2026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 del Proyecto: </w:t>
            </w:r>
          </w:p>
        </w:tc>
        <w:tc>
          <w:tcPr>
            <w:gridSpan w:val="3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SIDEP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Director de Proyecto: </w:t>
            </w:r>
          </w:p>
        </w:tc>
        <w:tc>
          <w:tcPr>
            <w:gridSpan w:val="3"/>
            <w:tcBorders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Pinares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Preparado por: </w:t>
            </w:r>
          </w:p>
        </w:tc>
        <w:tc>
          <w:tcPr>
            <w:gridSpan w:val="3"/>
            <w:tcBorders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Área informática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Ind w:w="-34.0" w:type="dxa"/>
        <w:tblBorders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shd w:fill="d9d9d9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8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Introducción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A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tabs>
                <w:tab w:val="center" w:leader="none" w:pos="4320"/>
                <w:tab w:val="right" w:leader="none" w:pos="8640"/>
              </w:tabs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Este documento describe los requisitos del sistema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SIDEP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una aplicación web orientada a la gestión de emergencias, operaciones internas, logística, recursos humanos y auditoría.</w:t>
            </w:r>
          </w:p>
          <w:p w:rsidR="00000000" w:rsidDel="00000000" w:rsidP="00000000" w:rsidRDefault="00000000" w:rsidRPr="00000000" w14:paraId="0000001C">
            <w:pPr>
              <w:tabs>
                <w:tab w:val="center" w:leader="none" w:pos="4320"/>
                <w:tab w:val="right" w:leader="none" w:pos="8640"/>
              </w:tabs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busca optimizar el registro, seguimiento y control de eventos de emergencia, así como la gestión del personal y recursos involucrados.</w:t>
            </w:r>
          </w:p>
          <w:p w:rsidR="00000000" w:rsidDel="00000000" w:rsidP="00000000" w:rsidRDefault="00000000" w:rsidRPr="00000000" w14:paraId="0000001D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Alcance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F">
            <w:pPr>
              <w:tabs>
                <w:tab w:val="center" w:leader="none" w:pos="4320"/>
                <w:tab w:val="right" w:leader="none" w:pos="8640"/>
              </w:tabs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cubrirá las siguientes áreas: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usuarios y autenticación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y seguimiento de emergencias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Control logístico de recursos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licencias médicas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Visualización analítica (dashboard)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Auditoría de acciones del sistema</w:t>
            </w:r>
          </w:p>
        </w:tc>
      </w:tr>
    </w:tbl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6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85"/>
        <w:gridCol w:w="9480"/>
        <w:tblGridChange w:id="0">
          <w:tblGrid>
            <w:gridCol w:w="585"/>
            <w:gridCol w:w="948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bottom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Requisitos Funcionales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gridSpan w:val="2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A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Style w:val="Heading3"/>
              <w:keepNext w:val="0"/>
              <w:numPr>
                <w:ilvl w:val="0"/>
                <w:numId w:val="12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280" w:lineRule="auto"/>
              <w:ind w:left="720" w:hanging="360"/>
              <w:rPr>
                <w:b w:val="0"/>
                <w:bCs w:val="0"/>
                <w:color w:val="000000"/>
                <w:sz w:val="18"/>
                <w:szCs w:val="18"/>
              </w:rPr>
            </w:pPr>
            <w:bookmarkStart w:colFirst="0" w:colLast="0" w:name="_heading=h.hktqum7m605d" w:id="1"/>
            <w:bookmarkEnd w:id="1"/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Módulo de Autenticación: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1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RF01: El sistema debe permitir iniciar sesión a los usuarios.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1"/>
              </w:numPr>
              <w:tabs>
                <w:tab w:val="center" w:leader="none" w:pos="4320"/>
                <w:tab w:val="right" w:leader="none" w:pos="8640"/>
              </w:tabs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RF02: El sistema debe permitir recuperar o actualizar la contraseña.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40" w:before="24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heading=h.j4xshonefbyy" w:id="2"/>
            <w:bookmarkEnd w:id="2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 de Operaciones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5"/>
              </w:numPr>
              <w:tabs>
                <w:tab w:val="center" w:leader="none" w:pos="4320"/>
                <w:tab w:val="right" w:leader="none" w:pos="8640"/>
              </w:tabs>
              <w:spacing w:after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RF03: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El sistema debe permitir registrar partes de emergencia. 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5"/>
              </w:numPr>
              <w:tabs>
                <w:tab w:val="center" w:leader="none" w:pos="4320"/>
                <w:tab w:val="right" w:leader="none" w:pos="8640"/>
              </w:tabs>
              <w:spacing w:after="0" w:before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RF03: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El sistema debe permitir registrar partes de emergencia. 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5"/>
              </w:numPr>
              <w:tabs>
                <w:tab w:val="center" w:leader="none" w:pos="4320"/>
                <w:tab w:val="right" w:leader="none" w:pos="8640"/>
              </w:tabs>
              <w:spacing w:after="240" w:before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RF05: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El sistema debe permitir cambiar el estado o cerrar emergencias.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40" w:before="24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heading=h.emq2qca73ov3" w:id="3"/>
            <w:bookmarkEnd w:id="3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 de Logística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0"/>
              </w:numPr>
              <w:tabs>
                <w:tab w:val="center" w:leader="none" w:pos="4320"/>
                <w:tab w:val="right" w:leader="none" w:pos="8640"/>
              </w:tabs>
              <w:spacing w:after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RF06: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El sistema debe permitir registrar checklist de vehículos. 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0"/>
              </w:numPr>
              <w:tabs>
                <w:tab w:val="center" w:leader="none" w:pos="4320"/>
                <w:tab w:val="right" w:leader="none" w:pos="8640"/>
              </w:tabs>
              <w:spacing w:after="240" w:before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RF07: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El sistema debe permitir gestionar fichas logísticas de vehículos.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40" w:before="24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heading=h.15tzce7hwf9a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 RRHH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8"/>
              </w:numPr>
              <w:tabs>
                <w:tab w:val="center" w:leader="none" w:pos="4320"/>
                <w:tab w:val="right" w:leader="none" w:pos="8640"/>
              </w:tabs>
              <w:spacing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RF08: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El sistema debe permitir solicitar licencias médicas. 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8"/>
              </w:numPr>
              <w:tabs>
                <w:tab w:val="center" w:leader="none" w:pos="4320"/>
                <w:tab w:val="right" w:leader="none" w:pos="8640"/>
              </w:tabs>
              <w:spacing w:after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RF09: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El sistema debe permitir resolver licencias médicas. 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8"/>
              </w:numPr>
              <w:tabs>
                <w:tab w:val="center" w:leader="none" w:pos="4320"/>
                <w:tab w:val="right" w:leader="none" w:pos="8640"/>
              </w:tabs>
              <w:spacing w:after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RF09: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El sistema debe permitir resolver licencias médicas.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40" w:before="24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heading=h.p62y8lodggzu" w:id="5"/>
            <w:bookmarkEnd w:id="5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 de Analítica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4"/>
              </w:numPr>
              <w:tabs>
                <w:tab w:val="center" w:leader="none" w:pos="4320"/>
                <w:tab w:val="right" w:leader="none" w:pos="8640"/>
              </w:tabs>
              <w:spacing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RF11: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El sistema debe permitir visualizar un dashboard operativo.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4"/>
              </w:numPr>
              <w:tabs>
                <w:tab w:val="center" w:leader="none" w:pos="4320"/>
                <w:tab w:val="right" w:leader="none" w:pos="8640"/>
              </w:tabs>
              <w:spacing w:after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RF12: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El sistema debe permitir generar reportes.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40" w:before="24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heading=h.hmyfvvsraym6" w:id="6"/>
            <w:bookmarkEnd w:id="6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6.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 de Auditoría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4"/>
              </w:numPr>
              <w:tabs>
                <w:tab w:val="center" w:leader="none" w:pos="4320"/>
                <w:tab w:val="right" w:leader="none" w:pos="8640"/>
              </w:tabs>
              <w:spacing w:after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RF13: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El sistema debe registrar automáticamente las acciones relevantes. 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4"/>
              </w:numPr>
              <w:tabs>
                <w:tab w:val="center" w:leader="none" w:pos="4320"/>
                <w:tab w:val="right" w:leader="none" w:pos="8640"/>
              </w:tabs>
              <w:spacing w:after="240" w:before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RF14: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El sistema debe permitir consultar auditorías de acciones. </w:t>
            </w:r>
          </w:p>
          <w:p w:rsidR="00000000" w:rsidDel="00000000" w:rsidP="00000000" w:rsidRDefault="00000000" w:rsidRPr="00000000" w14:paraId="0000003F">
            <w:pPr>
              <w:tabs>
                <w:tab w:val="center" w:leader="none" w:pos="4320"/>
                <w:tab w:val="right" w:leader="none" w:pos="8640"/>
              </w:tabs>
              <w:spacing w:after="40" w:before="240" w:lineRule="auto"/>
              <w:ind w:left="720" w:hanging="360"/>
              <w:rPr>
                <w:sz w:val="18"/>
                <w:szCs w:val="18"/>
              </w:rPr>
            </w:pPr>
            <w:bookmarkStart w:colFirst="0" w:colLast="0" w:name="_heading=h.hmyfvvsraym6" w:id="6"/>
            <w:bookmarkEnd w:id="6"/>
            <w:r w:rsidDel="00000000" w:rsidR="00000000" w:rsidRPr="00000000">
              <w:rPr>
                <w:sz w:val="18"/>
                <w:szCs w:val="18"/>
                <w:rtl w:val="0"/>
              </w:rPr>
              <w:t xml:space="preserve">7. Servicios Transversales 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4"/>
              </w:numPr>
              <w:tabs>
                <w:tab w:val="center" w:leader="none" w:pos="4320"/>
                <w:tab w:val="right" w:leader="none" w:pos="8640"/>
              </w:tabs>
              <w:spacing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RF15: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El sistema debe autenticar a los usuarios antes de acceder.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4"/>
              </w:numPr>
              <w:tabs>
                <w:tab w:val="center" w:leader="none" w:pos="4320"/>
                <w:tab w:val="right" w:leader="none" w:pos="8640"/>
              </w:tabs>
              <w:spacing w:after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RF16: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El sistema debe autorizar acciones según roles y permisos.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Requisitos No Funcionales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40" w:before="2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heading=h.b78jhx9r3g9s" w:id="7"/>
            <w:bookmarkEnd w:id="7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1. Rendimiento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3"/>
              </w:numPr>
              <w:tabs>
                <w:tab w:val="center" w:leader="none" w:pos="4320"/>
                <w:tab w:val="right" w:leader="none" w:pos="8640"/>
              </w:tabs>
              <w:spacing w:after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RNF01: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El sistema debe soportar múltiples usuarios concurrentes. 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3"/>
              </w:numPr>
              <w:tabs>
                <w:tab w:val="center" w:leader="none" w:pos="4320"/>
                <w:tab w:val="right" w:leader="none" w:pos="8640"/>
              </w:tabs>
              <w:spacing w:after="240" w:before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RNF02: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El tiempo de respuesta debe ser menor a 3 segundos.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40" w:before="2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heading=h.43bipw8fvmz9" w:id="8"/>
            <w:bookmarkEnd w:id="8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2. Seguridad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9"/>
              </w:numPr>
              <w:tabs>
                <w:tab w:val="center" w:leader="none" w:pos="4320"/>
                <w:tab w:val="right" w:leader="none" w:pos="8640"/>
              </w:tabs>
              <w:spacing w:after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RNF03: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El sistema debe usar HTTPS para proteger la información. 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9"/>
              </w:numPr>
              <w:tabs>
                <w:tab w:val="center" w:leader="none" w:pos="4320"/>
                <w:tab w:val="right" w:leader="none" w:pos="8640"/>
              </w:tabs>
              <w:spacing w:after="240" w:before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RNF04: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El acceso debe estar controlado por roles.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40" w:before="2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heading=h.3jwv9dlelw1v" w:id="9"/>
            <w:bookmarkEnd w:id="9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3. Usabilidad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7"/>
              </w:numPr>
              <w:tabs>
                <w:tab w:val="center" w:leader="none" w:pos="4320"/>
                <w:tab w:val="right" w:leader="none" w:pos="8640"/>
              </w:tabs>
              <w:spacing w:after="24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RNF05: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La interfaz debe ser intuitiva y fácil de usar.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40" w:before="2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heading=h.66wvvyxa5zpl" w:id="10"/>
            <w:bookmarkEnd w:id="1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4. Escalabilidad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24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RNF06: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El sistema debe permitir agregar nuevos módulos sin afectar el rendimiento. </w:t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Suposiciones y dependencias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6"/>
              </w:num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usuarios tendrán acceso a internet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6"/>
              </w:num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dependerá de una base de datos PostgreSQL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6"/>
              </w:num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backend será desarrollado en Node.js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6"/>
              </w:num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frontend será desarrollado en Angular.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80808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6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552"/>
        <w:gridCol w:w="3119"/>
        <w:gridCol w:w="2841"/>
        <w:gridCol w:w="1553"/>
        <w:tblGridChange w:id="0">
          <w:tblGrid>
            <w:gridCol w:w="2552"/>
            <w:gridCol w:w="3119"/>
            <w:gridCol w:w="2841"/>
            <w:gridCol w:w="1553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1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Aprobaciones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5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Rol</w:t>
            </w:r>
          </w:p>
        </w:tc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6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</w:t>
            </w:r>
          </w:p>
        </w:tc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7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Firma</w:t>
            </w:r>
          </w:p>
        </w:tc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8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Fecha 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9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Director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del Proyecto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A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Pinares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C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D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Diego de la Sota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1">
            <w:pPr>
              <w:keepNext w:val="1"/>
              <w:spacing w:after="60" w:before="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Desarrollador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Luis Salamanca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  <w:color w:val="000000"/>
          <w:sz w:val="18"/>
          <w:szCs w:val="18"/>
        </w:rPr>
      </w:pPr>
      <w:bookmarkStart w:colFirst="0" w:colLast="0" w:name="_heading=h.30j0zll" w:id="11"/>
      <w:bookmarkEnd w:id="11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08" w:top="720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b w:val="1"/>
        <w:bCs w:val="1"/>
        <w:color w:val="000000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6"/>
      <w:tblW w:w="10098.0" w:type="dxa"/>
      <w:jc w:val="left"/>
      <w:tblBorders>
        <w:top w:color="000000" w:space="0" w:sz="6" w:val="single"/>
      </w:tblBorders>
      <w:tblLayout w:type="fixed"/>
      <w:tblLook w:val="0000"/>
    </w:tblPr>
    <w:tblGrid>
      <w:gridCol w:w="7389"/>
      <w:gridCol w:w="2709"/>
      <w:tblGridChange w:id="0">
        <w:tblGrid>
          <w:gridCol w:w="7389"/>
          <w:gridCol w:w="2709"/>
        </w:tblGrid>
      </w:tblGridChange>
    </w:tblGrid>
    <w:tr>
      <w:trPr>
        <w:cantSplit w:val="0"/>
        <w:trHeight w:val="350" w:hRule="atLeast"/>
        <w:tblHeader w:val="0"/>
      </w:trPr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7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spacing w:before="60" w:lineRule="auto"/>
            <w:rPr>
              <w:i w:val="1"/>
              <w:iCs w:val="1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7E">
          <w:pPr>
            <w:spacing w:before="60" w:lineRule="auto"/>
            <w:jc w:val="right"/>
            <w:rPr>
              <w:sz w:val="18"/>
              <w:szCs w:val="18"/>
            </w:rPr>
          </w:pPr>
          <w:r w:rsidDel="00000000" w:rsidR="00000000" w:rsidRPr="00000000">
            <w:rPr>
              <w:i w:val="1"/>
              <w:iCs w:val="1"/>
              <w:sz w:val="18"/>
              <w:szCs w:val="18"/>
              <w:rtl w:val="0"/>
            </w:rPr>
            <w:t xml:space="preserve">Página </w:t>
          </w:r>
          <w:r w:rsidDel="00000000" w:rsidR="00000000" w:rsidRPr="00000000">
            <w:rPr>
              <w:i w:val="1"/>
              <w:iCs w:val="1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i w:val="1"/>
              <w:iCs w:val="1"/>
              <w:sz w:val="18"/>
              <w:szCs w:val="18"/>
              <w:rtl w:val="0"/>
            </w:rPr>
            <w:t xml:space="preserve"> de </w:t>
          </w:r>
          <w:r w:rsidDel="00000000" w:rsidR="00000000" w:rsidRPr="00000000">
            <w:rPr>
              <w:i w:val="1"/>
              <w:iCs w:val="1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5"/>
      <w:tblW w:w="10031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261"/>
      <w:gridCol w:w="3651"/>
      <w:gridCol w:w="3119"/>
      <w:tblGridChange w:id="0">
        <w:tblGrid>
          <w:gridCol w:w="3261"/>
          <w:gridCol w:w="3651"/>
          <w:gridCol w:w="3119"/>
        </w:tblGrid>
      </w:tblGridChange>
    </w:tblGrid>
    <w:tr>
      <w:trPr>
        <w:cantSplit w:val="0"/>
        <w:trHeight w:val="1132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7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rPr>
              <w:b w:val="1"/>
              <w:bCs w:val="1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-48888</wp:posOffset>
                </wp:positionH>
                <wp:positionV relativeFrom="paragraph">
                  <wp:posOffset>7620</wp:posOffset>
                </wp:positionV>
                <wp:extent cx="2018665" cy="659130"/>
                <wp:effectExtent b="0" l="0" r="0" t="0"/>
                <wp:wrapNone/>
                <wp:docPr descr="Educación-Continua" id="1" name="image1.jpg"/>
                <a:graphic>
                  <a:graphicData uri="http://schemas.openxmlformats.org/drawingml/2006/picture">
                    <pic:pic>
                      <pic:nvPicPr>
                        <pic:cNvPr descr="Educación-Continua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8665" cy="659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7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jc w:val="center"/>
            <w:rPr>
              <w:b w:val="1"/>
              <w:bCs w:val="1"/>
              <w:color w:val="17365d"/>
              <w:sz w:val="28"/>
              <w:szCs w:val="28"/>
            </w:rPr>
          </w:pPr>
          <w:r w:rsidDel="00000000" w:rsidR="00000000" w:rsidRPr="00000000">
            <w:rPr>
              <w:b w:val="1"/>
              <w:bCs w:val="1"/>
              <w:color w:val="17365d"/>
              <w:sz w:val="28"/>
              <w:szCs w:val="28"/>
              <w:rtl w:val="0"/>
            </w:rPr>
            <w:t xml:space="preserve">Enunciado de Requisitos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7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rPr>
              <w:b w:val="1"/>
              <w:bCs w:val="1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rPr>
              <w:b w:val="1"/>
              <w:bCs w:val="1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b w:val="1"/>
        <w:bCs w:val="1"/>
        <w:color w:val="000000"/>
        <w:sz w:val="18"/>
        <w:szCs w:val="1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</w:pPr>
    <w:rPr>
      <w:b w:val="1"/>
      <w:bCs w:val="1"/>
      <w:color w:val="ffffff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60" w:lineRule="auto"/>
    </w:pPr>
    <w:rPr>
      <w:i w:val="1"/>
      <w:iCs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dPkM/LaAyN4/HM7g30SDoFczCA==">CgMxLjAyCGguZ2pkZ3hzMg5oLmhrdHF1bTdtNjA1ZDIOaC5qNHhzaG9uZWZieXkyDmguZW1xMnFjYTczb3YzMg5oLjE1dHpjZTdod2Y5YTIOaC5wNjJ5OGxvZGdnenUyDmguaG15ZnZ2c3JheW02Mg5oLmhteWZ2dnNyYXltNjIOaC5iNzhqaHg5cjNnOXMyDmguNDNiaXB3OGZ2bXo5Mg5oLjNqd3Y5ZGxlbHcxdjIOaC42Nnd2dnl4YTV6cGwyCWguMzBqMHpsbDgAciExQmlmUi1rZ205ZjRwbTF5Z2pCNWJxOU1rcVo1Q2Z0dW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Documento del área de trabajo del proyecto</vt:lpwstr>
  </property>
</Properties>
</file>