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3651"/>
        <w:gridCol w:w="3119"/>
        <w:tblGridChange w:id="0">
          <w:tblGrid>
            <w:gridCol w:w="3261"/>
            <w:gridCol w:w="3651"/>
            <w:gridCol w:w="3119"/>
          </w:tblGrid>
        </w:tblGridChange>
      </w:tblGrid>
      <w:tr>
        <w:trPr>
          <w:cantSplit w:val="0"/>
          <w:trHeight w:val="11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-48886</wp:posOffset>
                  </wp:positionH>
                  <wp:positionV relativeFrom="paragraph">
                    <wp:posOffset>7620</wp:posOffset>
                  </wp:positionV>
                  <wp:extent cx="2018665" cy="659130"/>
                  <wp:effectExtent b="0" l="0" r="0" t="0"/>
                  <wp:wrapNone/>
                  <wp:docPr descr="Educación-Continua" id="7" name="image1.jpg"/>
                  <a:graphic>
                    <a:graphicData uri="http://schemas.openxmlformats.org/drawingml/2006/picture">
                      <pic:pic>
                        <pic:nvPicPr>
                          <pic:cNvPr descr="Educación-Continua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659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b w:val="1"/>
                <w:bCs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Diseño de arquitectura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spacing w:after="60" w:before="60" w:line="240" w:lineRule="auto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kft6urd8vr6m" w:id="0"/>
            <w:bookmarkEnd w:id="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13/05/2026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informática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98nwv62aqy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del documento</w:t>
      </w:r>
      <w:r w:rsidDel="00000000" w:rsidR="00000000" w:rsidRPr="00000000">
        <w:rPr>
          <w:rtl w:val="0"/>
        </w:rPr>
        <w:t xml:space="preserve">: El presente documento describe la arquitectura técnica del proyecto </w:t>
      </w:r>
      <w:r w:rsidDel="00000000" w:rsidR="00000000" w:rsidRPr="00000000">
        <w:rPr>
          <w:b w:val="1"/>
          <w:bCs w:val="1"/>
          <w:rtl w:val="0"/>
        </w:rPr>
        <w:t xml:space="preserve">SIDEP</w:t>
      </w:r>
      <w:r w:rsidDel="00000000" w:rsidR="00000000" w:rsidRPr="00000000">
        <w:rPr>
          <w:rtl w:val="0"/>
        </w:rPr>
        <w:t xml:space="preserve">, incluyendo sus componentes, tecnologías y la interacción entre módulos, con el fin de garantizar que el sistema sea escalable, mantenible y eficiente.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 del proyecto</w:t>
      </w:r>
      <w:r w:rsidDel="00000000" w:rsidR="00000000" w:rsidRPr="00000000">
        <w:rPr>
          <w:rtl w:val="0"/>
        </w:rPr>
        <w:t xml:space="preserve">: SIDEP es un sistema diseñado para la </w:t>
      </w:r>
      <w:r w:rsidDel="00000000" w:rsidR="00000000" w:rsidRPr="00000000">
        <w:rPr>
          <w:b w:val="1"/>
          <w:bCs w:val="1"/>
          <w:rtl w:val="0"/>
        </w:rPr>
        <w:t xml:space="preserve">gestión digital de emergencias y registro de partes</w:t>
      </w:r>
      <w:r w:rsidDel="00000000" w:rsidR="00000000" w:rsidRPr="00000000">
        <w:rPr>
          <w:rtl w:val="0"/>
        </w:rPr>
        <w:t xml:space="preserve">, permitiendo a los usuarios registrar incidentes, consultar información y generar reportes. Su propósito es optimizar procesos, mejorar la organización de la información y facilitar la toma de decisiones.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Angular + TypeScript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+ Express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Acceso a datos</w:t>
      </w:r>
      <w:r w:rsidDel="00000000" w:rsidR="00000000" w:rsidRPr="00000000">
        <w:rPr>
          <w:rtl w:val="0"/>
        </w:rPr>
        <w:t xml:space="preserve">: Prisma 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v1sn0k16p4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Visión General</w:t>
      </w:r>
      <w:r w:rsidDel="00000000" w:rsidR="00000000" w:rsidRPr="00000000">
        <w:rPr>
          <w:rtl w:val="0"/>
        </w:rPr>
        <w:t xml:space="preserve">: SIDEP es una aplicación web que permite la </w:t>
      </w:r>
      <w:r w:rsidDel="00000000" w:rsidR="00000000" w:rsidRPr="00000000">
        <w:rPr>
          <w:b w:val="1"/>
          <w:bCs w:val="1"/>
          <w:rtl w:val="0"/>
        </w:rPr>
        <w:t xml:space="preserve">gestión, control y monitoreo de emergencias y reportes</w:t>
      </w:r>
      <w:r w:rsidDel="00000000" w:rsidR="00000000" w:rsidRPr="00000000">
        <w:rPr>
          <w:rtl w:val="0"/>
        </w:rPr>
        <w:t xml:space="preserve">, proporcionando acceso en tiempo real a la información y mejorando la eficiencia operativa. 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Interfaz de usuario para interacción con el sistema 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Lógica de negocio y gestión de datos.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Almacenamiento de información.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Integraciones externas: </w:t>
      </w:r>
      <w:r w:rsidDel="00000000" w:rsidR="00000000" w:rsidRPr="00000000">
        <w:rPr>
          <w:rtl w:val="0"/>
        </w:rPr>
        <w:t xml:space="preserve">Servicios de notificaciones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r0q4ms3pb4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de Capas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 (Frontend)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Angular + TypeScript.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Proporciona una interfaz moderna y responsiva que permite a los usuarios interactuar con el sistema SIDEP de manera intuitiva. </w:t>
      </w:r>
    </w:p>
    <w:p w:rsidR="00000000" w:rsidDel="00000000" w:rsidP="00000000" w:rsidRDefault="00000000" w:rsidRPr="00000000" w14:paraId="00000032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Negocio (Backend)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+ Express.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Gestiona la lógica del sistema, incluyendo usuarios, emergencias, reportes y reglas del negocio. 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Acceso a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Prisma ORM 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interactuar con la base de datos mediante un enfoque tipado, seguro y eficiente. </w:t>
      </w:r>
    </w:p>
    <w:p w:rsidR="00000000" w:rsidDel="00000000" w:rsidP="00000000" w:rsidRDefault="00000000" w:rsidRPr="00000000" w14:paraId="0000003A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Almacena toda la información del sistema de forma estructurada y segura. 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Servicios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Incluye integraciones externas como notificaciones por correo.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vn90w2smj4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Diseño de la Arquitectura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accede desde navegador o móvil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Angular consume la API REST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Express procesa la lógica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Prisma gestiona consultas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 almacena los datos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g0hrgh9b8h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Diagrama de Componentes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se divide en: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xb5b1ausui6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(Angular)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autenticación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emergencias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i2bequfrqot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(Node.js + Express)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Rutas (Routes)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Controladores (Controllers)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(Services)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(auth, validaciones)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jzmlwjtl994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Acceso a datos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Prisma Client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Modelos definidos en schema.prisma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cuz0fpxbnku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Tablas relacionales en PostgreSQL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e2m9oxo4t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Diagramas de Secuencia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principales: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 de sesión (login)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emergencia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 de datos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reportes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típico: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2373402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Usuario → Frontend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-20290794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Frontend → API (Express)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-232036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Backend → Prisma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21395665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Prisma → PostgreSQL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19209694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Respuesta → Frontend</w:t>
          </w:r>
        </w:sdtContent>
      </w:sdt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qvcshqqrgs9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Diagrama de Despliegue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Descripción final: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10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Cliente: Navegador web / dispositivo móvil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Frontend: Aplicación Angular servida al cliente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Backend: Servidor Node.js con Express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Base de datos: PostgreSQL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10"/>
        </w:numPr>
        <w:spacing w:after="240" w:before="0" w:lineRule="auto"/>
        <w:ind w:left="720" w:hanging="360"/>
        <w:rPr>
          <w:sz w:val="22"/>
          <w:szCs w:val="22"/>
        </w:rPr>
      </w:pPr>
      <w:bookmarkStart w:colFirst="0" w:colLast="0" w:name="_heading=h.gjk2jood8v2m" w:id="12"/>
      <w:bookmarkEnd w:id="12"/>
      <w:r w:rsidDel="00000000" w:rsidR="00000000" w:rsidRPr="00000000">
        <w:rPr>
          <w:sz w:val="22"/>
          <w:szCs w:val="22"/>
          <w:rtl w:val="0"/>
        </w:rPr>
        <w:t xml:space="preserve">Comunicación: HTTPS entre cliente y backend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krz33x2cmr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Diagrama de Componentes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ddr9k3r5yei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yuboo4xrnl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Frontend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Angular + TypeScript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Consumo de API REST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nmjqgfzzql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Backend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Node.js + Express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Endpoints REST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ojdnbwy1m1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Acceso a Datos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Prisma ORM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Consultas a base de datos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Mapeo objeto-relacional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sxdjd15h6h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Base de Datos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Integridad relacional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eading=h.ctho4evo3oq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Diagrama de actividades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 Descripción 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eading=h.jyv9su3mzbb5" w:id="20"/>
      <w:bookmarkEnd w:id="20"/>
      <w:r w:rsidDel="00000000" w:rsidR="00000000" w:rsidRPr="00000000">
        <w:rPr>
          <w:sz w:val="22"/>
          <w:szCs w:val="22"/>
          <w:rtl w:val="0"/>
        </w:rPr>
        <w:t xml:space="preserve">El diagrama de actividades representa el flujo general de funcionamiento del sistema, desde el inicio de sesión del usuario hasta la generación de reportes y el registro de auditorías.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ctho4evo3oqy" w:id="19"/>
      <w:bookmarkEnd w:id="19"/>
      <w:r w:rsidDel="00000000" w:rsidR="00000000" w:rsidRPr="00000000">
        <w:rPr>
          <w:sz w:val="22"/>
          <w:szCs w:val="22"/>
          <w:rtl w:val="0"/>
        </w:rPr>
        <w:t xml:space="preserve">El proceso comienza cuando el usuario ingresa sus credenciales en la aplicación. El sistema frontend valida la información y envía la solicitud al backend, donde se verifican los permisos y reglas de negocio correspondientes.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ctho4evo3oqy" w:id="19"/>
      <w:bookmarkEnd w:id="19"/>
      <w:r w:rsidDel="00000000" w:rsidR="00000000" w:rsidRPr="00000000">
        <w:rPr>
          <w:sz w:val="22"/>
          <w:szCs w:val="22"/>
          <w:rtl w:val="0"/>
        </w:rPr>
        <w:t xml:space="preserve">Si el usuario está autorizado, el sistema permite acceder a los distintos módulos disponibles según su rol, como operaciones, logística, recursos humanos, analítica y auditoría. Posteriormente, el backend consulta o registra información en la base de datos para responder a las solicitudes realizadas por el usuario.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ctho4evo3oqy" w:id="19"/>
      <w:bookmarkEnd w:id="19"/>
      <w:r w:rsidDel="00000000" w:rsidR="00000000" w:rsidRPr="00000000">
        <w:rPr>
          <w:sz w:val="22"/>
          <w:szCs w:val="22"/>
          <w:rtl w:val="0"/>
        </w:rPr>
        <w:t xml:space="preserve">El sistema también contempla procesos opcionales, como el envío de notificaciones, almacenamiento de archivos y generación de reportes en formatos PDF o Excel mediante servicios externos.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5irfldvk7jbf" w:id="21"/>
      <w:bookmarkEnd w:id="21"/>
      <w:r w:rsidDel="00000000" w:rsidR="00000000" w:rsidRPr="00000000">
        <w:rPr>
          <w:sz w:val="22"/>
          <w:szCs w:val="22"/>
          <w:rtl w:val="0"/>
        </w:rPr>
        <w:t xml:space="preserve">Finalmente, todas las acciones importantes quedan registradas en el módulo de auditoría y el flujo concluye cuando el usuario cierra sesión en la plataforma.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al3cggn66k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/>
      </w:pPr>
      <w:bookmarkStart w:colFirst="0" w:colLast="0" w:name="_heading=h.z7jhflkqhsu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Comunicación segura: 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Autenticación: validación en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Validaciones: middleware en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Protección de datos: sanitización y control de acceso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avoaDGA6GMyT3nC8xnqanS5Ig==">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