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Manual de Usuario y Capacitación tiene como objetivo proporcionar a los usuarios del sistema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las instrucciones necesarias para utilizar la plataforma de manera eficiente.</w:t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documento incluye guías paso a paso de las funcionalidades principales del sistema, así como recursos de apoyo para facilitar la capacitación de los usuarios.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general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es un sistema de gestión diseñado para apoyar la administración y control de información en entornos de emergencia. Permite: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usuarios y roles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y control de operaciones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de acciones del sistema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de recursos humanos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 de datos mediante analítica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cuenta con una interfaz intuitiva que facilita su uso por parte de los usuarios, incluso con conocimientos básicos de informática.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keepNext w:val="1"/>
              <w:spacing w:after="60" w:before="6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Navegador web: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Google Chrome, Mozilla Firefox, Opera o Brave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Conexión a Internet: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Requerida para el funcionamiento del sistema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Dispositivos compatibles: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Computadores de escritorio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Laptops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Dispositivos móviles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</w:rPr>
            </w:pPr>
            <w:bookmarkStart w:colFirst="0" w:colLast="0" w:name="_heading=h.ntc9qg2hemnt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1. Inicio de Sesión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Abrir el navegador web.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Ingresar la URL del sistema SIDEP.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Introducir nombre de usuario y contraseña.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Hacer clic en "Iniciar sesión".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9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los datos son correctos, se accede al panel principal.</w:t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</w:rPr>
            </w:pPr>
            <w:bookmarkStart w:colFirst="0" w:colLast="0" w:name="_heading=h.xu6tha9177ye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2. Vista Administrador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Acceder al panel principal.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Ingresar a la sección de administración.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usuarios del sistema.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Asignar roles y permisos según corresponda.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Supervisar el funcionamiento general del sistema.</w:t>
            </w:r>
          </w:p>
          <w:p w:rsidR="00000000" w:rsidDel="00000000" w:rsidP="00000000" w:rsidRDefault="00000000" w:rsidRPr="00000000" w14:paraId="0000005B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</w:rPr>
            </w:pPr>
            <w:bookmarkStart w:colFirst="0" w:colLast="0" w:name="_heading=h.11rehxif2gaw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3. Módulo de Auditoría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Acceder al módulo de auditoría desde el menú principal.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registros de acciones realizadas en el sistema.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Filtrar información por usuario, fecha o tipo de evento.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historial de actividades.</w:t>
            </w:r>
          </w:p>
          <w:p w:rsidR="00000000" w:rsidDel="00000000" w:rsidP="00000000" w:rsidRDefault="00000000" w:rsidRPr="00000000" w14:paraId="00000060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</w:rPr>
            </w:pPr>
            <w:bookmarkStart w:colFirst="0" w:colLast="0" w:name="_heading=h.l5aig5drnldy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4. Módulo de Recursos Humanos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Ingresar a la sección de Recursos Humanos.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y gestionar información del personal.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datos de empleados.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estados y registros asociados.</w:t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</w:rPr>
            </w:pPr>
            <w:bookmarkStart w:colFirst="0" w:colLast="0" w:name="_heading=h.b3iadnu2sqd8" w:id="4"/>
            <w:bookmarkEnd w:id="4"/>
            <w:r w:rsidDel="00000000" w:rsidR="00000000" w:rsidRPr="00000000">
              <w:rPr>
                <w:color w:val="000000"/>
                <w:rtl w:val="0"/>
              </w:rPr>
              <w:t xml:space="preserve">5. Módulo de Partes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Acceder al módulo de partes.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nuevos reportes o eventos.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Completar la información requerida.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Guardar el registro en el sistema.</w:t>
            </w:r>
          </w:p>
          <w:p w:rsidR="00000000" w:rsidDel="00000000" w:rsidP="00000000" w:rsidRDefault="00000000" w:rsidRPr="00000000" w14:paraId="0000006D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720" w:hanging="360"/>
              <w:rPr>
                <w:color w:val="000000"/>
              </w:rPr>
            </w:pPr>
            <w:bookmarkStart w:colFirst="0" w:colLast="0" w:name="_heading=h.b6qi1vnxs4p0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6. Módulo de Analítica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Acceder a la sección de analítica.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Visualizar gráficos e indicadores del sistema.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información relevante para la toma de decisiones.</w:t>
            </w:r>
          </w:p>
        </w:tc>
      </w:tr>
    </w:tbl>
    <w:p w:rsidR="00000000" w:rsidDel="00000000" w:rsidP="00000000" w:rsidRDefault="00000000" w:rsidRPr="00000000" w14:paraId="0000007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73">
            <w:pPr>
              <w:keepNext w:val="1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de capacitación</w:t>
            </w:r>
          </w:p>
        </w:tc>
      </w:tr>
      <w:tr>
        <w:trPr>
          <w:cantSplit w:val="0"/>
          <w:trHeight w:val="3140.8398437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0" w:firstLine="0"/>
              <w:rPr>
                <w:color w:val="000000"/>
                <w:sz w:val="20"/>
                <w:szCs w:val="20"/>
              </w:rPr>
            </w:pPr>
            <w:bookmarkStart w:colFirst="0" w:colLast="0" w:name="_heading=h.elxb7ct2t770" w:id="6"/>
            <w:bookmarkEnd w:id="6"/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Sesiones de Capacitación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Modalidad: Presencial y virtual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Duración: 2 horas</w:t>
            </w:r>
          </w:p>
          <w:p w:rsidR="00000000" w:rsidDel="00000000" w:rsidP="00000000" w:rsidRDefault="00000000" w:rsidRPr="00000000" w14:paraId="00000078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Contenido: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Introducción al sistema SIDEP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los módulos principales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Ejercicios prácticos guiados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2597000"/>
        <w:tag w:val="goog_rdk_0"/>
      </w:sdtPr>
      <w:sdtContent>
        <w:tbl>
          <w:tblPr>
            <w:tblStyle w:val="Table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Resolución de problemas comunes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73734925"/>
        <w:tag w:val="goog_rdk_1"/>
      </w:sdtPr>
      <w:sdtContent>
        <w:tbl>
          <w:tblPr>
            <w:tblStyle w:val="Table7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Problema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Solución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se puede iniciar sesión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 tus credenciales y conexión a internet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se cargan los módulos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Revisar conexión a internet o recargar la página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Error en visualización de datos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Verificar filtros aplicados o actualizar la página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se muestran notificaciones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Habilitar notificaciones en el navegador 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 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8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0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Manual de Usuario y capacitacion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xAv8wAk/pCjQ7xxCdrNAsMErA==">CgMxLjAaHwoBMBIaChgICVIUChJ0YWJsZS5iZmZscDNvaDI5b3oaHwoBMRIaChgICVIUChJ0YWJsZS45am0xamZqaHpyN2cyDmgubnRjOXFnMmhlbW50Mg5oLnh1NnRoYTkxNzd5ZTIOaC4xMXJlaHhpZjJnYXcyDmgubDVhaWc1ZHJubGR5Mg5oLmIzaWFkbnUyc3FkODIOaC5iNnFpMXZueHM0cDAyDmguZWx4YjdjdDJ0NzcwOAByITF0QXlEUGFtNm9wWGlIblZjcDhKSmRJeHAwTzItVkg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