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rtl w:val="0"/>
        </w:rPr>
      </w:r>
    </w:p>
    <w:tbl>
      <w:tblPr>
        <w:tblStyle w:val="Table1"/>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34"/>
        <w:gridCol w:w="3686"/>
        <w:gridCol w:w="710"/>
        <w:gridCol w:w="708"/>
        <w:gridCol w:w="2127"/>
        <w:tblGridChange w:id="0">
          <w:tblGrid>
            <w:gridCol w:w="2834"/>
            <w:gridCol w:w="3686"/>
            <w:gridCol w:w="710"/>
            <w:gridCol w:w="708"/>
            <w:gridCol w:w="2127"/>
          </w:tblGrid>
        </w:tblGridChange>
      </w:tblGrid>
      <w:tr>
        <w:trPr>
          <w:cantSplit w:val="1"/>
          <w:tblHeader w:val="1"/>
        </w:trPr>
        <w:tc>
          <w:tcPr>
            <w:gridSpan w:val="5"/>
            <w:shd w:fill="d9d9d9" w:val="clear"/>
          </w:tcPr>
          <w:p w:rsidR="00000000" w:rsidDel="00000000" w:rsidP="00000000" w:rsidRDefault="00000000" w:rsidRPr="00000000" w14:paraId="0000000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Información General del Proyecto</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ID Proyecto</w:t>
            </w:r>
          </w:p>
        </w:tc>
        <w:tc>
          <w:tcPr>
            <w:tcBorders>
              <w:bottom w:color="000000" w:space="0" w:sz="6" w:val="single"/>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001</w:t>
            </w:r>
            <w:r w:rsidDel="00000000" w:rsidR="00000000" w:rsidRPr="00000000">
              <w:rPr>
                <w:rtl w:val="0"/>
              </w:rPr>
            </w:r>
          </w:p>
        </w:tc>
        <w:tc>
          <w:tcPr>
            <w:gridSpan w:val="2"/>
            <w:tcBorders>
              <w:bottom w:color="000000" w:space="0" w:sz="6" w:val="single"/>
            </w:tcBorders>
            <w:shd w:fill="f2f2f2"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Fecha:</w:t>
            </w:r>
          </w:p>
        </w:tc>
        <w:tc>
          <w:tcPr>
            <w:tcBorders>
              <w:bottom w:color="000000" w:space="0" w:sz="6" w:val="single"/>
            </w:tcBorders>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Nombre Proyecto</w:t>
            </w:r>
          </w:p>
        </w:tc>
        <w:tc>
          <w:tcPr>
            <w:gridSpan w:val="4"/>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SIDEP</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Director de Proyecto</w:t>
            </w:r>
          </w:p>
        </w:tc>
        <w:tc>
          <w:tcPr>
            <w:tcBorders>
              <w:bottom w:color="000000" w:space="0" w:sz="6" w:val="single"/>
            </w:tcBorders>
          </w:tcPr>
          <w:p w:rsidR="00000000" w:rsidDel="00000000" w:rsidP="00000000" w:rsidRDefault="00000000" w:rsidRPr="00000000" w14:paraId="00000012">
            <w:pPr>
              <w:tabs>
                <w:tab w:val="center" w:leader="none" w:pos="4320"/>
                <w:tab w:val="right" w:leader="none" w:pos="8640"/>
              </w:tabs>
              <w:spacing w:after="60" w:before="60" w:lineRule="auto"/>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Ignacio Pinares</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Área</w:t>
            </w:r>
          </w:p>
        </w:tc>
        <w:tc>
          <w:tcPr>
            <w:gridSpan w:val="2"/>
            <w:tcBorders>
              <w:bottom w:color="000000" w:space="0" w:sz="6" w:val="single"/>
            </w:tcBorders>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Informático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Georgia" w:cs="Georgia" w:eastAsia="Georgia" w:hAnsi="Georgia"/>
                <w:b w:val="1"/>
                <w:bCs w:val="1"/>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Área Ejecutora Responsable</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Informática</w:t>
            </w:r>
            <w:r w:rsidDel="00000000" w:rsidR="00000000" w:rsidRPr="00000000">
              <w:rPr>
                <w:rtl w:val="0"/>
              </w:rPr>
            </w:r>
          </w:p>
        </w:tc>
      </w:tr>
      <w:tr>
        <w:trPr>
          <w:cantSplit w:val="1"/>
          <w:tblHeader w:val="0"/>
        </w:trPr>
        <w:tc>
          <w:tcPr>
            <w:tcBorders>
              <w:bottom w:color="000000" w:space="0" w:sz="6" w:val="single"/>
            </w:tcBorders>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Mandante/Cliente</w:t>
            </w:r>
          </w:p>
        </w:tc>
        <w:tc>
          <w:tcPr>
            <w:tcBorders>
              <w:bottom w:color="000000" w:space="0" w:sz="6" w:val="single"/>
            </w:tcBorders>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Bomberos</w:t>
            </w:r>
            <w:r w:rsidDel="00000000" w:rsidR="00000000" w:rsidRPr="00000000">
              <w:rPr>
                <w:rtl w:val="0"/>
              </w:rPr>
            </w:r>
          </w:p>
        </w:tc>
        <w:tc>
          <w:tcPr>
            <w:tcBorders>
              <w:bottom w:color="000000" w:space="0" w:sz="6" w:val="single"/>
            </w:tcBorders>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Área</w:t>
            </w:r>
          </w:p>
        </w:tc>
        <w:tc>
          <w:tcPr>
            <w:gridSpan w:val="2"/>
            <w:tcBorders>
              <w:bottom w:color="000000" w:space="0" w:sz="6" w:val="single"/>
            </w:tcBorders>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Servicios de emergencia</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518"/>
        </w:tabs>
        <w:spacing w:after="60" w:before="60" w:line="240" w:lineRule="auto"/>
        <w:ind w:left="-3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080.0" w:type="dxa"/>
        <w:jc w:val="left"/>
        <w:tblInd w:w="-4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695"/>
        <w:gridCol w:w="435"/>
        <w:gridCol w:w="4530"/>
        <w:gridCol w:w="420"/>
        <w:tblGridChange w:id="0">
          <w:tblGrid>
            <w:gridCol w:w="4695"/>
            <w:gridCol w:w="435"/>
            <w:gridCol w:w="4530"/>
            <w:gridCol w:w="420"/>
          </w:tblGrid>
        </w:tblGridChange>
      </w:tblGrid>
      <w:tr>
        <w:trPr>
          <w:cantSplit w:val="1"/>
          <w:trHeight w:val="335.9765625" w:hRule="atLeast"/>
          <w:tblHeader w:val="1"/>
        </w:trPr>
        <w:tc>
          <w:tcPr>
            <w:gridSpan w:val="4"/>
            <w:shd w:fill="d9d9d9" w:val="clear"/>
          </w:tcPr>
          <w:p w:rsidR="00000000" w:rsidDel="00000000" w:rsidP="00000000" w:rsidRDefault="00000000" w:rsidRPr="00000000" w14:paraId="0000002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Introducción</w:t>
            </w:r>
            <w:r w:rsidDel="00000000" w:rsidR="00000000" w:rsidRPr="00000000">
              <w:rPr>
                <w:rtl w:val="0"/>
              </w:rPr>
            </w:r>
          </w:p>
        </w:tc>
      </w:tr>
      <w:tr>
        <w:trPr>
          <w:cantSplit w:val="0"/>
          <w:tblHeader w:val="0"/>
        </w:trPr>
        <w:tc>
          <w:tcPr>
            <w:gridSpan w:val="4"/>
          </w:tcPr>
          <w:p w:rsidR="00000000" w:rsidDel="00000000" w:rsidP="00000000" w:rsidRDefault="00000000" w:rsidRPr="00000000" w14:paraId="00000025">
            <w:pPr>
              <w:tabs>
                <w:tab w:val="center" w:leader="none" w:pos="4320"/>
                <w:tab w:val="right" w:leader="none" w:pos="8640"/>
              </w:tabs>
              <w:spacing w:after="60" w:lineRule="auto"/>
              <w:ind w:left="0" w:firstLine="0"/>
              <w:rPr>
                <w:sz w:val="18"/>
                <w:szCs w:val="18"/>
              </w:rPr>
            </w:pPr>
            <w:r w:rsidDel="00000000" w:rsidR="00000000" w:rsidRPr="00000000">
              <w:rPr>
                <w:sz w:val="18"/>
                <w:szCs w:val="18"/>
                <w:rtl w:val="0"/>
              </w:rPr>
              <w:br w:type="textWrapping"/>
              <w:t xml:space="preserve">El presente documento describe el proceso de despliegue del sistema SIDEP (Sistema de Información para la Gestión de Personal), desarrollado con el objetivo de optimizar la administración de recursos humanos, auditoría, analítica y gestión administrativa dentro de la organización. </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18"/>
                <w:szCs w:val="18"/>
              </w:rPr>
            </w:pP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Objetivos del informe de despliegue</w:t>
            </w:r>
            <w:r w:rsidDel="00000000" w:rsidR="00000000" w:rsidRPr="00000000">
              <w:rPr>
                <w:rtl w:val="0"/>
              </w:rPr>
            </w:r>
          </w:p>
        </w:tc>
      </w:tr>
      <w:tr>
        <w:trPr>
          <w:cantSplit w:val="0"/>
          <w:trHeight w:val="1274.91210937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0" w:line="240" w:lineRule="auto"/>
              <w:ind w:right="0"/>
              <w:jc w:val="left"/>
              <w:rPr>
                <w:sz w:val="18"/>
                <w:szCs w:val="18"/>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0" w:line="240" w:lineRule="auto"/>
              <w:ind w:right="0"/>
              <w:jc w:val="left"/>
              <w:rPr>
                <w:sz w:val="18"/>
                <w:szCs w:val="18"/>
              </w:rPr>
            </w:pPr>
            <w:r w:rsidDel="00000000" w:rsidR="00000000" w:rsidRPr="00000000">
              <w:rPr>
                <w:rtl w:val="0"/>
              </w:rPr>
            </w:r>
          </w:p>
          <w:p w:rsidR="00000000" w:rsidDel="00000000" w:rsidP="00000000" w:rsidRDefault="00000000" w:rsidRPr="00000000" w14:paraId="00000030">
            <w:pPr>
              <w:numPr>
                <w:ilvl w:val="0"/>
                <w:numId w:val="1"/>
              </w:numPr>
              <w:tabs>
                <w:tab w:val="center" w:leader="none" w:pos="4320"/>
                <w:tab w:val="right" w:leader="none" w:pos="8640"/>
              </w:tabs>
              <w:spacing w:after="60" w:lineRule="auto"/>
              <w:ind w:left="720" w:hanging="360"/>
              <w:rPr>
                <w:sz w:val="18"/>
                <w:szCs w:val="18"/>
              </w:rPr>
            </w:pPr>
            <w:r w:rsidDel="00000000" w:rsidR="00000000" w:rsidRPr="00000000">
              <w:rPr>
                <w:sz w:val="18"/>
                <w:szCs w:val="18"/>
                <w:rtl w:val="0"/>
              </w:rPr>
              <w:t xml:space="preserve">Implementar el sistema SIDEP en un entorno funcional.</w:t>
            </w:r>
          </w:p>
          <w:p w:rsidR="00000000" w:rsidDel="00000000" w:rsidP="00000000" w:rsidRDefault="00000000" w:rsidRPr="00000000" w14:paraId="00000031">
            <w:pPr>
              <w:numPr>
                <w:ilvl w:val="0"/>
                <w:numId w:val="1"/>
              </w:numPr>
              <w:tabs>
                <w:tab w:val="center" w:leader="none" w:pos="4320"/>
                <w:tab w:val="right" w:leader="none" w:pos="8640"/>
              </w:tabs>
              <w:spacing w:after="60" w:lineRule="auto"/>
              <w:ind w:left="720" w:hanging="360"/>
              <w:rPr>
                <w:sz w:val="18"/>
                <w:szCs w:val="18"/>
              </w:rPr>
            </w:pPr>
            <w:r w:rsidDel="00000000" w:rsidR="00000000" w:rsidRPr="00000000">
              <w:rPr>
                <w:sz w:val="18"/>
                <w:szCs w:val="18"/>
                <w:rtl w:val="0"/>
              </w:rPr>
              <w:t xml:space="preserve">Garantizar acceso seguro y estable para los usuarios.</w:t>
            </w:r>
          </w:p>
          <w:p w:rsidR="00000000" w:rsidDel="00000000" w:rsidP="00000000" w:rsidRDefault="00000000" w:rsidRPr="00000000" w14:paraId="00000032">
            <w:pPr>
              <w:numPr>
                <w:ilvl w:val="0"/>
                <w:numId w:val="1"/>
              </w:numPr>
              <w:tabs>
                <w:tab w:val="center" w:leader="none" w:pos="4320"/>
                <w:tab w:val="right" w:leader="none" w:pos="8640"/>
              </w:tabs>
              <w:spacing w:after="60" w:lineRule="auto"/>
              <w:ind w:left="720" w:hanging="360"/>
              <w:rPr>
                <w:sz w:val="18"/>
                <w:szCs w:val="18"/>
              </w:rPr>
            </w:pPr>
            <w:r w:rsidDel="00000000" w:rsidR="00000000" w:rsidRPr="00000000">
              <w:rPr>
                <w:sz w:val="18"/>
                <w:szCs w:val="18"/>
                <w:rtl w:val="0"/>
              </w:rPr>
              <w:t xml:space="preserve">Validar el correcto funcionamiento de los módulos implementados.</w:t>
            </w:r>
          </w:p>
          <w:p w:rsidR="00000000" w:rsidDel="00000000" w:rsidP="00000000" w:rsidRDefault="00000000" w:rsidRPr="00000000" w14:paraId="00000033">
            <w:pPr>
              <w:tabs>
                <w:tab w:val="center" w:leader="none" w:pos="4320"/>
                <w:tab w:val="right" w:leader="none" w:pos="8640"/>
              </w:tabs>
              <w:spacing w:after="60" w:lineRule="auto"/>
              <w:ind w:left="720" w:firstLine="0"/>
              <w:rPr>
                <w:sz w:val="18"/>
                <w:szCs w:val="18"/>
              </w:rPr>
            </w:pPr>
            <w:r w:rsidDel="00000000" w:rsidR="00000000" w:rsidRPr="00000000">
              <w:rPr>
                <w:rtl w:val="0"/>
              </w:rPr>
            </w:r>
          </w:p>
        </w:tc>
      </w:tr>
    </w:tbl>
    <w:p w:rsidR="00000000" w:rsidDel="00000000" w:rsidP="00000000" w:rsidRDefault="00000000" w:rsidRPr="00000000" w14:paraId="00000037">
      <w:pPr>
        <w:tabs>
          <w:tab w:val="center" w:leader="none" w:pos="4320"/>
          <w:tab w:val="right" w:leader="none" w:pos="8640"/>
        </w:tabs>
        <w:spacing w:after="60" w:before="60" w:lineRule="auto"/>
        <w:rPr>
          <w:i w:val="1"/>
          <w:iCs w:val="1"/>
          <w:color w:val="ff0000"/>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ff0000"/>
          <w:sz w:val="18"/>
          <w:szCs w:val="18"/>
        </w:rPr>
      </w:pPr>
      <w:r w:rsidDel="00000000" w:rsidR="00000000" w:rsidRPr="00000000">
        <w:rPr>
          <w:rtl w:val="0"/>
        </w:rPr>
      </w:r>
    </w:p>
    <w:p w:rsidR="00000000" w:rsidDel="00000000" w:rsidP="00000000" w:rsidRDefault="00000000" w:rsidRPr="00000000" w14:paraId="00000039">
      <w:pPr>
        <w:rPr>
          <w:sz w:val="18"/>
          <w:szCs w:val="18"/>
        </w:rPr>
      </w:pPr>
      <w:r w:rsidDel="00000000" w:rsidR="00000000" w:rsidRPr="00000000">
        <w:rPr>
          <w:rtl w:val="0"/>
        </w:rPr>
      </w:r>
    </w:p>
    <w:sdt>
      <w:sdtPr>
        <w:lock w:val="contentLocked"/>
        <w:id w:val="1629448607"/>
        <w:tag w:val="goog_rdk_0"/>
      </w:sdtPr>
      <w:sdtContent>
        <w:tbl>
          <w:tblPr>
            <w:tblStyle w:val="Table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8"/>
            <w:tblGridChange w:id="0">
              <w:tblGrid>
                <w:gridCol w:w="9648"/>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A">
                <w:pPr>
                  <w:keepNext w:val="1"/>
                  <w:spacing w:after="60" w:before="60" w:lineRule="auto"/>
                  <w:rPr>
                    <w:b w:val="1"/>
                    <w:bCs w:val="1"/>
                    <w:sz w:val="22"/>
                    <w:szCs w:val="22"/>
                  </w:rPr>
                </w:pPr>
                <w:r w:rsidDel="00000000" w:rsidR="00000000" w:rsidRPr="00000000">
                  <w:rPr>
                    <w:b w:val="1"/>
                    <w:bCs w:val="1"/>
                    <w:sz w:val="22"/>
                    <w:szCs w:val="22"/>
                    <w:rtl w:val="0"/>
                  </w:rPr>
                  <w:t xml:space="preserve">Resumen del Proceso de Despliegue</w:t>
                </w:r>
              </w:p>
            </w:tc>
          </w:tr>
        </w:tbl>
      </w:sdtContent>
    </w:sdt>
    <w:p w:rsidR="00000000" w:rsidDel="00000000" w:rsidP="00000000" w:rsidRDefault="00000000" w:rsidRPr="00000000" w14:paraId="0000003B">
      <w:pPr>
        <w:rPr>
          <w:i w:val="1"/>
          <w:iCs w:val="1"/>
          <w:color w:val="ff0000"/>
          <w:sz w:val="18"/>
          <w:szCs w:val="18"/>
        </w:rPr>
      </w:pP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rtl w:val="0"/>
        </w:rPr>
      </w:r>
    </w:p>
    <w:sdt>
      <w:sdtPr>
        <w:lock w:val="contentLocked"/>
        <w:id w:val="933321974"/>
        <w:tag w:val="goog_rdk_1"/>
      </w:sdtPr>
      <w:sdtContent>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935"/>
            <w:gridCol w:w="1935"/>
            <w:gridCol w:w="1935"/>
            <w:gridCol w:w="2070"/>
            <w:tblGridChange w:id="0">
              <w:tblGrid>
                <w:gridCol w:w="1935"/>
                <w:gridCol w:w="1935"/>
                <w:gridCol w:w="1935"/>
                <w:gridCol w:w="1935"/>
                <w:gridCol w:w="20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D">
                <w:pPr>
                  <w:widowControl w:val="0"/>
                  <w:rPr>
                    <w:b w:val="1"/>
                    <w:bCs w:val="1"/>
                    <w:sz w:val="18"/>
                    <w:szCs w:val="18"/>
                  </w:rPr>
                </w:pPr>
                <w:r w:rsidDel="00000000" w:rsidR="00000000" w:rsidRPr="00000000">
                  <w:rPr>
                    <w:b w:val="1"/>
                    <w:bCs w:val="1"/>
                    <w:sz w:val="18"/>
                    <w:szCs w:val="18"/>
                    <w:rtl w:val="0"/>
                  </w:rPr>
                  <w:t xml:space="preserve">Actividad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rPr>
                    <w:b w:val="1"/>
                    <w:bCs w:val="1"/>
                    <w:sz w:val="18"/>
                    <w:szCs w:val="18"/>
                  </w:rPr>
                </w:pPr>
                <w:r w:rsidDel="00000000" w:rsidR="00000000" w:rsidRPr="00000000">
                  <w:rPr>
                    <w:b w:val="1"/>
                    <w:bCs w:val="1"/>
                    <w:sz w:val="18"/>
                    <w:szCs w:val="18"/>
                    <w:rtl w:val="0"/>
                  </w:rPr>
                  <w:t xml:space="preserve">Fecha de inicio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rPr>
                    <w:b w:val="1"/>
                    <w:bCs w:val="1"/>
                    <w:sz w:val="18"/>
                    <w:szCs w:val="18"/>
                  </w:rPr>
                </w:pPr>
                <w:r w:rsidDel="00000000" w:rsidR="00000000" w:rsidRPr="00000000">
                  <w:rPr>
                    <w:b w:val="1"/>
                    <w:bCs w:val="1"/>
                    <w:sz w:val="18"/>
                    <w:szCs w:val="18"/>
                    <w:rtl w:val="0"/>
                  </w:rPr>
                  <w:t xml:space="preserve">Fecha de finalización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rPr>
                    <w:b w:val="1"/>
                    <w:bCs w:val="1"/>
                    <w:sz w:val="18"/>
                    <w:szCs w:val="18"/>
                  </w:rPr>
                </w:pPr>
                <w:r w:rsidDel="00000000" w:rsidR="00000000" w:rsidRPr="00000000">
                  <w:rPr>
                    <w:b w:val="1"/>
                    <w:bCs w:val="1"/>
                    <w:sz w:val="18"/>
                    <w:szCs w:val="18"/>
                    <w:rtl w:val="0"/>
                  </w:rPr>
                  <w:t xml:space="preserve">Estado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rPr>
                    <w:b w:val="1"/>
                    <w:bCs w:val="1"/>
                    <w:sz w:val="18"/>
                    <w:szCs w:val="18"/>
                  </w:rPr>
                </w:pPr>
                <w:r w:rsidDel="00000000" w:rsidR="00000000" w:rsidRPr="00000000">
                  <w:rPr>
                    <w:b w:val="1"/>
                    <w:bCs w:val="1"/>
                    <w:sz w:val="18"/>
                    <w:szCs w:val="18"/>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sz w:val="18"/>
                    <w:szCs w:val="18"/>
                  </w:rPr>
                </w:pPr>
                <w:r w:rsidDel="00000000" w:rsidR="00000000" w:rsidRPr="00000000">
                  <w:rPr>
                    <w:sz w:val="18"/>
                    <w:szCs w:val="18"/>
                    <w:rtl w:val="0"/>
                  </w:rPr>
                  <w:t xml:space="preserve">Preparación del entorno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sz w:val="18"/>
                    <w:szCs w:val="18"/>
                  </w:rPr>
                </w:pPr>
                <w:r w:rsidDel="00000000" w:rsidR="00000000" w:rsidRPr="00000000">
                  <w:rPr>
                    <w:sz w:val="18"/>
                    <w:szCs w:val="18"/>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sz w:val="18"/>
                    <w:szCs w:val="18"/>
                  </w:rPr>
                </w:pPr>
                <w:r w:rsidDel="00000000" w:rsidR="00000000" w:rsidRPr="00000000">
                  <w:rPr>
                    <w:sz w:val="18"/>
                    <w:szCs w:val="18"/>
                    <w:rtl w:val="0"/>
                  </w:rPr>
                  <w:t xml:space="preserve">Configuración del servidor realizada con éxito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sz w:val="18"/>
                    <w:szCs w:val="18"/>
                  </w:rPr>
                </w:pPr>
                <w:r w:rsidDel="00000000" w:rsidR="00000000" w:rsidRPr="00000000">
                  <w:rPr>
                    <w:sz w:val="18"/>
                    <w:szCs w:val="18"/>
                    <w:rtl w:val="0"/>
                  </w:rPr>
                  <w:t xml:space="preserve">Instalacion y configuracion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sz w:val="18"/>
                    <w:szCs w:val="18"/>
                  </w:rPr>
                </w:pPr>
                <w:r w:rsidDel="00000000" w:rsidR="00000000" w:rsidRPr="00000000">
                  <w:rPr>
                    <w:sz w:val="18"/>
                    <w:szCs w:val="18"/>
                    <w:rtl w:val="0"/>
                  </w:rPr>
                  <w:t xml:space="preserve">Sistema operativo y dependencias instaladas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18"/>
                    <w:szCs w:val="18"/>
                  </w:rPr>
                </w:pPr>
                <w:r w:rsidDel="00000000" w:rsidR="00000000" w:rsidRPr="00000000">
                  <w:rPr>
                    <w:sz w:val="18"/>
                    <w:szCs w:val="18"/>
                    <w:rtl w:val="0"/>
                  </w:rPr>
                  <w:t xml:space="preserve">Pruebas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sz w:val="18"/>
                    <w:szCs w:val="18"/>
                  </w:rPr>
                </w:pPr>
                <w:r w:rsidDel="00000000" w:rsidR="00000000" w:rsidRPr="00000000">
                  <w:rPr>
                    <w:sz w:val="18"/>
                    <w:szCs w:val="18"/>
                    <w:rtl w:val="0"/>
                  </w:rPr>
                  <w:t xml:space="preserve">Pruebas funcionales y de carga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18"/>
                    <w:szCs w:val="18"/>
                  </w:rPr>
                </w:pPr>
                <w:r w:rsidDel="00000000" w:rsidR="00000000" w:rsidRPr="00000000">
                  <w:rPr>
                    <w:sz w:val="18"/>
                    <w:szCs w:val="18"/>
                    <w:rtl w:val="0"/>
                  </w:rPr>
                  <w:t xml:space="preserve">Lanzamiento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18"/>
                    <w:szCs w:val="18"/>
                  </w:rPr>
                </w:pPr>
                <w:r w:rsidDel="00000000" w:rsidR="00000000" w:rsidRPr="00000000">
                  <w:rPr>
                    <w:sz w:val="18"/>
                    <w:szCs w:val="18"/>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sz w:val="18"/>
                    <w:szCs w:val="18"/>
                  </w:rPr>
                </w:pPr>
                <w:r w:rsidDel="00000000" w:rsidR="00000000" w:rsidRPr="00000000">
                  <w:rPr>
                    <w:sz w:val="18"/>
                    <w:szCs w:val="18"/>
                    <w:rtl w:val="0"/>
                  </w:rPr>
                  <w:t xml:space="preserve">Sistema en producción, accesible para usuarios.</w:t>
                </w:r>
              </w:p>
            </w:tc>
          </w:tr>
        </w:tbl>
      </w:sdtContent>
    </w:sdt>
    <w:p w:rsidR="00000000" w:rsidDel="00000000" w:rsidP="00000000" w:rsidRDefault="00000000" w:rsidRPr="00000000" w14:paraId="00000056">
      <w:pPr>
        <w:rPr>
          <w:i w:val="1"/>
          <w:iCs w:val="1"/>
          <w:color w:val="ff0000"/>
          <w:sz w:val="18"/>
          <w:szCs w:val="18"/>
        </w:rPr>
      </w:pPr>
      <w:r w:rsidDel="00000000" w:rsidR="00000000" w:rsidRPr="00000000">
        <w:rPr>
          <w:rtl w:val="0"/>
        </w:rPr>
      </w:r>
    </w:p>
    <w:p w:rsidR="00000000" w:rsidDel="00000000" w:rsidP="00000000" w:rsidRDefault="00000000" w:rsidRPr="00000000" w14:paraId="00000057">
      <w:pPr>
        <w:rPr>
          <w:sz w:val="18"/>
          <w:szCs w:val="18"/>
        </w:rPr>
      </w:pPr>
      <w:r w:rsidDel="00000000" w:rsidR="00000000" w:rsidRPr="00000000">
        <w:rPr>
          <w:rtl w:val="0"/>
        </w:rPr>
      </w:r>
    </w:p>
    <w:sdt>
      <w:sdtPr>
        <w:lock w:val="contentLocked"/>
        <w:id w:val="120584795"/>
        <w:tag w:val="goog_rdk_2"/>
      </w:sdtPr>
      <w:sdtContent>
        <w:tbl>
          <w:tblPr>
            <w:tblStyle w:val="Table5"/>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0"/>
            <w:tblGridChange w:id="0">
              <w:tblGrid>
                <w:gridCol w:w="98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8">
                <w:pPr>
                  <w:widowControl w:val="0"/>
                  <w:rPr>
                    <w:b w:val="1"/>
                    <w:bCs w:val="1"/>
                    <w:sz w:val="22"/>
                    <w:szCs w:val="22"/>
                  </w:rPr>
                </w:pPr>
                <w:r w:rsidDel="00000000" w:rsidR="00000000" w:rsidRPr="00000000">
                  <w:rPr>
                    <w:b w:val="1"/>
                    <w:bCs w:val="1"/>
                    <w:sz w:val="22"/>
                    <w:szCs w:val="22"/>
                    <w:rtl w:val="0"/>
                  </w:rPr>
                  <w:t xml:space="preserve">Resultados de las pruebas finales</w:t>
                </w:r>
              </w:p>
            </w:tc>
          </w:tr>
        </w:tbl>
      </w:sdtContent>
    </w:sdt>
    <w:p w:rsidR="00000000" w:rsidDel="00000000" w:rsidP="00000000" w:rsidRDefault="00000000" w:rsidRPr="00000000" w14:paraId="00000059">
      <w:pPr>
        <w:rPr>
          <w:sz w:val="18"/>
          <w:szCs w:val="18"/>
        </w:rPr>
      </w:pPr>
      <w:r w:rsidDel="00000000" w:rsidR="00000000" w:rsidRPr="00000000">
        <w:rPr>
          <w:rtl w:val="0"/>
        </w:rPr>
      </w:r>
    </w:p>
    <w:sdt>
      <w:sdtPr>
        <w:lock w:val="contentLocked"/>
        <w:id w:val="310633605"/>
        <w:tag w:val="goog_rdk_3"/>
      </w:sdtPr>
      <w:sdtContent>
        <w:tbl>
          <w:tblPr>
            <w:tblStyle w:val="Table6"/>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0"/>
            <w:tblGridChange w:id="0">
              <w:tblGrid>
                <w:gridCol w:w="98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A">
                <w:pPr>
                  <w:widowControl w:val="0"/>
                  <w:rPr>
                    <w:b w:val="1"/>
                    <w:bCs w:val="1"/>
                    <w:sz w:val="20"/>
                    <w:szCs w:val="20"/>
                  </w:rPr>
                </w:pPr>
                <w:r w:rsidDel="00000000" w:rsidR="00000000" w:rsidRPr="00000000">
                  <w:rPr>
                    <w:b w:val="1"/>
                    <w:bCs w:val="1"/>
                    <w:sz w:val="20"/>
                    <w:szCs w:val="20"/>
                    <w:rtl w:val="0"/>
                  </w:rPr>
                  <w:t xml:space="preserve">Pruebas funcionales</w:t>
                </w:r>
              </w:p>
            </w:tc>
          </w:tr>
        </w:tbl>
      </w:sdtContent>
    </w:sdt>
    <w:p w:rsidR="00000000" w:rsidDel="00000000" w:rsidP="00000000" w:rsidRDefault="00000000" w:rsidRPr="00000000" w14:paraId="0000005B">
      <w:pPr>
        <w:rPr>
          <w:i w:val="1"/>
          <w:iCs w:val="1"/>
          <w:color w:val="ff0000"/>
          <w:sz w:val="18"/>
          <w:szCs w:val="18"/>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rtl w:val="0"/>
        </w:rPr>
      </w:r>
    </w:p>
    <w:sdt>
      <w:sdtPr>
        <w:lock w:val="contentLocked"/>
        <w:id w:val="-1517653627"/>
        <w:tag w:val="goog_rdk_4"/>
      </w:sdtPr>
      <w:sdtContent>
        <w:tbl>
          <w:tblPr>
            <w:tblStyle w:val="Table7"/>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940"/>
            <w:gridCol w:w="1590"/>
            <w:gridCol w:w="3135"/>
            <w:tblGridChange w:id="0">
              <w:tblGrid>
                <w:gridCol w:w="2175"/>
                <w:gridCol w:w="2940"/>
                <w:gridCol w:w="1590"/>
                <w:gridCol w:w="31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D">
                <w:pPr>
                  <w:widowControl w:val="0"/>
                  <w:rPr>
                    <w:b w:val="1"/>
                    <w:bCs w:val="1"/>
                    <w:sz w:val="18"/>
                    <w:szCs w:val="18"/>
                  </w:rPr>
                </w:pPr>
                <w:r w:rsidDel="00000000" w:rsidR="00000000" w:rsidRPr="00000000">
                  <w:rPr>
                    <w:b w:val="1"/>
                    <w:bCs w:val="1"/>
                    <w:sz w:val="18"/>
                    <w:szCs w:val="18"/>
                    <w:rtl w:val="0"/>
                  </w:rPr>
                  <w:t xml:space="preserve">Módulo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E">
                <w:pPr>
                  <w:widowControl w:val="0"/>
                  <w:rPr>
                    <w:b w:val="1"/>
                    <w:bCs w:val="1"/>
                    <w:sz w:val="18"/>
                    <w:szCs w:val="18"/>
                  </w:rPr>
                </w:pPr>
                <w:r w:rsidDel="00000000" w:rsidR="00000000" w:rsidRPr="00000000">
                  <w:rPr>
                    <w:b w:val="1"/>
                    <w:bCs w:val="1"/>
                    <w:sz w:val="18"/>
                    <w:szCs w:val="18"/>
                    <w:rtl w:val="0"/>
                  </w:rPr>
                  <w:t xml:space="preserve">Descripción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F">
                <w:pPr>
                  <w:widowControl w:val="0"/>
                  <w:rPr>
                    <w:b w:val="1"/>
                    <w:bCs w:val="1"/>
                    <w:sz w:val="18"/>
                    <w:szCs w:val="18"/>
                  </w:rPr>
                </w:pPr>
                <w:r w:rsidDel="00000000" w:rsidR="00000000" w:rsidRPr="00000000">
                  <w:rPr>
                    <w:b w:val="1"/>
                    <w:bCs w:val="1"/>
                    <w:sz w:val="18"/>
                    <w:szCs w:val="18"/>
                    <w:rtl w:val="0"/>
                  </w:rPr>
                  <w:t xml:space="preserve">Resultado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0">
                <w:pPr>
                  <w:widowControl w:val="0"/>
                  <w:rPr>
                    <w:b w:val="1"/>
                    <w:bCs w:val="1"/>
                    <w:sz w:val="18"/>
                    <w:szCs w:val="18"/>
                  </w:rPr>
                </w:pPr>
                <w:r w:rsidDel="00000000" w:rsidR="00000000" w:rsidRPr="00000000">
                  <w:rPr>
                    <w:b w:val="1"/>
                    <w:bCs w:val="1"/>
                    <w:sz w:val="18"/>
                    <w:szCs w:val="18"/>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sz w:val="18"/>
                    <w:szCs w:val="18"/>
                  </w:rPr>
                </w:pPr>
                <w:r w:rsidDel="00000000" w:rsidR="00000000" w:rsidRPr="00000000">
                  <w:rPr>
                    <w:sz w:val="18"/>
                    <w:szCs w:val="18"/>
                    <w:rtl w:val="0"/>
                  </w:rPr>
                  <w:t xml:space="preserve">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sz w:val="18"/>
                    <w:szCs w:val="18"/>
                  </w:rPr>
                </w:pPr>
                <w:r w:rsidDel="00000000" w:rsidR="00000000" w:rsidRPr="00000000">
                  <w:rPr>
                    <w:sz w:val="18"/>
                    <w:szCs w:val="18"/>
                    <w:rtl w:val="0"/>
                  </w:rPr>
                  <w:t xml:space="preserve">Registro y seguimiento de 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18"/>
                    <w:szCs w:val="18"/>
                  </w:rPr>
                </w:pPr>
                <w:r w:rsidDel="00000000" w:rsidR="00000000" w:rsidRPr="00000000">
                  <w:rPr>
                    <w:sz w:val="18"/>
                    <w:szCs w:val="18"/>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sz w:val="18"/>
                    <w:szCs w:val="18"/>
                  </w:rPr>
                </w:pPr>
                <w:r w:rsidDel="00000000" w:rsidR="00000000" w:rsidRPr="00000000">
                  <w:rPr>
                    <w:sz w:val="18"/>
                    <w:szCs w:val="18"/>
                    <w:rtl w:val="0"/>
                  </w:rPr>
                  <w:t xml:space="preserve">Funciona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18"/>
                    <w:szCs w:val="18"/>
                  </w:rPr>
                </w:pPr>
                <w:r w:rsidDel="00000000" w:rsidR="00000000" w:rsidRPr="00000000">
                  <w:rPr>
                    <w:sz w:val="18"/>
                    <w:szCs w:val="18"/>
                    <w:rtl w:val="0"/>
                  </w:rPr>
                  <w:t xml:space="preserve">Partes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sz w:val="18"/>
                    <w:szCs w:val="18"/>
                  </w:rPr>
                </w:pPr>
                <w:r w:rsidDel="00000000" w:rsidR="00000000" w:rsidRPr="00000000">
                  <w:rPr>
                    <w:sz w:val="18"/>
                    <w:szCs w:val="18"/>
                    <w:rtl w:val="0"/>
                  </w:rPr>
                  <w:t xml:space="preserve">Gestión de reportes y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18"/>
                    <w:szCs w:val="18"/>
                  </w:rPr>
                </w:pPr>
                <w:r w:rsidDel="00000000" w:rsidR="00000000" w:rsidRPr="00000000">
                  <w:rPr>
                    <w:sz w:val="18"/>
                    <w:szCs w:val="18"/>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sz w:val="18"/>
                    <w:szCs w:val="18"/>
                  </w:rPr>
                </w:pPr>
                <w:r w:rsidDel="00000000" w:rsidR="00000000" w:rsidRPr="00000000">
                  <w:rPr>
                    <w:sz w:val="18"/>
                    <w:szCs w:val="18"/>
                    <w:rtl w:val="0"/>
                  </w:rPr>
                  <w:t xml:space="preserve">Funciona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18"/>
                    <w:szCs w:val="18"/>
                  </w:rPr>
                </w:pPr>
                <w:r w:rsidDel="00000000" w:rsidR="00000000" w:rsidRPr="00000000">
                  <w:rPr>
                    <w:sz w:val="18"/>
                    <w:szCs w:val="18"/>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sz w:val="18"/>
                    <w:szCs w:val="18"/>
                  </w:rPr>
                </w:pPr>
                <w:r w:rsidDel="00000000" w:rsidR="00000000" w:rsidRPr="00000000">
                  <w:rPr>
                    <w:sz w:val="18"/>
                    <w:szCs w:val="18"/>
                    <w:rtl w:val="0"/>
                  </w:rPr>
                  <w:t xml:space="preserve">Gestión de usuarios y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sz w:val="18"/>
                    <w:szCs w:val="18"/>
                  </w:rPr>
                </w:pPr>
                <w:r w:rsidDel="00000000" w:rsidR="00000000" w:rsidRPr="00000000">
                  <w:rPr>
                    <w:sz w:val="18"/>
                    <w:szCs w:val="18"/>
                    <w:rtl w:val="0"/>
                  </w:rPr>
                  <w:t xml:space="preserve">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18"/>
                    <w:szCs w:val="18"/>
                  </w:rPr>
                </w:pPr>
                <w:r w:rsidDel="00000000" w:rsidR="00000000" w:rsidRPr="00000000">
                  <w:rPr>
                    <w:sz w:val="18"/>
                    <w:szCs w:val="18"/>
                    <w:rtl w:val="0"/>
                  </w:rPr>
                  <w:t xml:space="preserve">Recursos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18"/>
                    <w:szCs w:val="18"/>
                  </w:rPr>
                </w:pPr>
                <w:r w:rsidDel="00000000" w:rsidR="00000000" w:rsidRPr="00000000">
                  <w:rPr>
                    <w:sz w:val="18"/>
                    <w:szCs w:val="18"/>
                    <w:rtl w:val="0"/>
                  </w:rPr>
                  <w:t xml:space="preserve">Gestión de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18"/>
                    <w:szCs w:val="18"/>
                  </w:rPr>
                </w:pPr>
                <w:r w:rsidDel="00000000" w:rsidR="00000000" w:rsidRPr="00000000">
                  <w:rPr>
                    <w:sz w:val="18"/>
                    <w:szCs w:val="18"/>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18"/>
                    <w:szCs w:val="18"/>
                  </w:rPr>
                </w:pPr>
                <w:r w:rsidDel="00000000" w:rsidR="00000000" w:rsidRPr="00000000">
                  <w:rPr>
                    <w:sz w:val="18"/>
                    <w:szCs w:val="18"/>
                    <w:rtl w:val="0"/>
                  </w:rPr>
                  <w:t xml:space="preserve">Sin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18"/>
                    <w:szCs w:val="18"/>
                  </w:rPr>
                </w:pPr>
                <w:r w:rsidDel="00000000" w:rsidR="00000000" w:rsidRPr="00000000">
                  <w:rPr>
                    <w:sz w:val="18"/>
                    <w:szCs w:val="18"/>
                    <w:rtl w:val="0"/>
                  </w:rPr>
                  <w:t xml:space="preserve">Analitica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18"/>
                    <w:szCs w:val="18"/>
                  </w:rPr>
                </w:pPr>
                <w:r w:rsidDel="00000000" w:rsidR="00000000" w:rsidRPr="00000000">
                  <w:rPr>
                    <w:sz w:val="18"/>
                    <w:szCs w:val="18"/>
                    <w:rtl w:val="0"/>
                  </w:rPr>
                  <w:t xml:space="preserve">Visualización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18"/>
                    <w:szCs w:val="18"/>
                  </w:rPr>
                </w:pPr>
                <w:r w:rsidDel="00000000" w:rsidR="00000000" w:rsidRPr="00000000">
                  <w:rPr>
                    <w:sz w:val="18"/>
                    <w:szCs w:val="18"/>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sz w:val="18"/>
                    <w:szCs w:val="18"/>
                  </w:rPr>
                </w:pPr>
                <w:r w:rsidDel="00000000" w:rsidR="00000000" w:rsidRPr="00000000">
                  <w:rPr>
                    <w:sz w:val="18"/>
                    <w:szCs w:val="18"/>
                    <w:rtl w:val="0"/>
                  </w:rPr>
                  <w:t xml:space="preserve">Correcto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18"/>
                    <w:szCs w:val="18"/>
                  </w:rPr>
                </w:pPr>
                <w:r w:rsidDel="00000000" w:rsidR="00000000" w:rsidRPr="00000000">
                  <w:rPr>
                    <w:sz w:val="18"/>
                    <w:szCs w:val="18"/>
                    <w:rtl w:val="0"/>
                  </w:rPr>
                  <w:t xml:space="preserve">Ajustes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18"/>
                    <w:szCs w:val="18"/>
                  </w:rPr>
                </w:pPr>
                <w:r w:rsidDel="00000000" w:rsidR="00000000" w:rsidRPr="00000000">
                  <w:rPr>
                    <w:sz w:val="18"/>
                    <w:szCs w:val="18"/>
                    <w:rtl w:val="0"/>
                  </w:rPr>
                  <w:t xml:space="preserve">Configuración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18"/>
                    <w:szCs w:val="18"/>
                  </w:rPr>
                </w:pPr>
                <w:r w:rsidDel="00000000" w:rsidR="00000000" w:rsidRPr="00000000">
                  <w:rPr>
                    <w:sz w:val="18"/>
                    <w:szCs w:val="18"/>
                    <w:rtl w:val="0"/>
                  </w:rPr>
                  <w:t xml:space="preserve">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sz w:val="18"/>
                    <w:szCs w:val="18"/>
                  </w:rPr>
                </w:pPr>
                <w:r w:rsidDel="00000000" w:rsidR="00000000" w:rsidRPr="00000000">
                  <w:rPr>
                    <w:sz w:val="18"/>
                    <w:szCs w:val="18"/>
                    <w:rtl w:val="0"/>
                  </w:rPr>
                  <w:t xml:space="preserve">Correcto</w:t>
                </w:r>
              </w:p>
            </w:tc>
          </w:tr>
        </w:tbl>
      </w:sdtContent>
    </w:sdt>
    <w:p w:rsidR="00000000" w:rsidDel="00000000" w:rsidP="00000000" w:rsidRDefault="00000000" w:rsidRPr="00000000" w14:paraId="00000079">
      <w:pPr>
        <w:rPr>
          <w:i w:val="1"/>
          <w:iCs w:val="1"/>
          <w:color w:val="ff0000"/>
          <w:sz w:val="18"/>
          <w:szCs w:val="18"/>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color w:val="ff0000"/>
          <w:sz w:val="18"/>
          <w:szCs w:val="18"/>
        </w:rPr>
      </w:pP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rtl w:val="0"/>
        </w:rPr>
      </w:r>
    </w:p>
    <w:sdt>
      <w:sdtPr>
        <w:lock w:val="contentLocked"/>
        <w:id w:val="713779009"/>
        <w:tag w:val="goog_rdk_5"/>
      </w:sdtPr>
      <w:sdtContent>
        <w:tbl>
          <w:tblPr>
            <w:tblStyle w:val="Table8"/>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0"/>
            <w:tblGridChange w:id="0">
              <w:tblGrid>
                <w:gridCol w:w="98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C">
                <w:pPr>
                  <w:widowControl w:val="0"/>
                  <w:rPr>
                    <w:b w:val="1"/>
                    <w:bCs w:val="1"/>
                    <w:sz w:val="20"/>
                    <w:szCs w:val="20"/>
                  </w:rPr>
                </w:pPr>
                <w:r w:rsidDel="00000000" w:rsidR="00000000" w:rsidRPr="00000000">
                  <w:rPr>
                    <w:b w:val="1"/>
                    <w:bCs w:val="1"/>
                    <w:sz w:val="20"/>
                    <w:szCs w:val="20"/>
                    <w:rtl w:val="0"/>
                  </w:rPr>
                  <w:t xml:space="preserve">Incidencias detectadas</w:t>
                </w:r>
              </w:p>
            </w:tc>
          </w:tr>
        </w:tbl>
      </w:sdtContent>
    </w:sdt>
    <w:p w:rsidR="00000000" w:rsidDel="00000000" w:rsidP="00000000" w:rsidRDefault="00000000" w:rsidRPr="00000000" w14:paraId="0000007D">
      <w:pPr>
        <w:rPr>
          <w:i w:val="1"/>
          <w:iCs w:val="1"/>
          <w:color w:val="ff0000"/>
          <w:sz w:val="18"/>
          <w:szCs w:val="18"/>
        </w:rPr>
      </w:pPr>
      <w:r w:rsidDel="00000000" w:rsidR="00000000" w:rsidRPr="00000000">
        <w:rPr>
          <w:rtl w:val="0"/>
        </w:rPr>
      </w:r>
    </w:p>
    <w:p w:rsidR="00000000" w:rsidDel="00000000" w:rsidP="00000000" w:rsidRDefault="00000000" w:rsidRPr="00000000" w14:paraId="0000007E">
      <w:pPr>
        <w:rPr>
          <w:sz w:val="18"/>
          <w:szCs w:val="18"/>
        </w:rPr>
      </w:pPr>
      <w:r w:rsidDel="00000000" w:rsidR="00000000" w:rsidRPr="00000000">
        <w:rPr>
          <w:rtl w:val="0"/>
        </w:rPr>
      </w:r>
    </w:p>
    <w:sdt>
      <w:sdtPr>
        <w:lock w:val="contentLocked"/>
        <w:id w:val="442468777"/>
        <w:tag w:val="goog_rdk_6"/>
      </w:sdtPr>
      <w:sdtContent>
        <w:tbl>
          <w:tblPr>
            <w:tblStyle w:val="Table9"/>
            <w:tblW w:w="983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9.4797687861271"/>
            <w:gridCol w:w="2229.6416184971094"/>
            <w:gridCol w:w="1205.8265895953757"/>
            <w:gridCol w:w="2377.5260115606934"/>
            <w:gridCol w:w="2377.5260115606934"/>
            <w:tblGridChange w:id="0">
              <w:tblGrid>
                <w:gridCol w:w="1649.4797687861271"/>
                <w:gridCol w:w="2229.6416184971094"/>
                <w:gridCol w:w="1205.8265895953757"/>
                <w:gridCol w:w="2377.5260115606934"/>
                <w:gridCol w:w="2377.5260115606934"/>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F">
                <w:pPr>
                  <w:widowControl w:val="0"/>
                  <w:rPr>
                    <w:b w:val="1"/>
                    <w:bCs w:val="1"/>
                    <w:sz w:val="18"/>
                    <w:szCs w:val="18"/>
                  </w:rPr>
                </w:pPr>
                <w:r w:rsidDel="00000000" w:rsidR="00000000" w:rsidRPr="00000000">
                  <w:rPr>
                    <w:b w:val="1"/>
                    <w:bCs w:val="1"/>
                    <w:sz w:val="18"/>
                    <w:szCs w:val="18"/>
                    <w:rtl w:val="0"/>
                  </w:rPr>
                  <w:t xml:space="preserve">ID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0">
                <w:pPr>
                  <w:widowControl w:val="0"/>
                  <w:rPr>
                    <w:b w:val="1"/>
                    <w:bCs w:val="1"/>
                    <w:sz w:val="18"/>
                    <w:szCs w:val="18"/>
                  </w:rPr>
                </w:pPr>
                <w:r w:rsidDel="00000000" w:rsidR="00000000" w:rsidRPr="00000000">
                  <w:rPr>
                    <w:b w:val="1"/>
                    <w:bCs w:val="1"/>
                    <w:sz w:val="18"/>
                    <w:szCs w:val="18"/>
                    <w:rtl w:val="0"/>
                  </w:rPr>
                  <w:t xml:space="preserve">Descripción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1">
                <w:pPr>
                  <w:widowControl w:val="0"/>
                  <w:rPr>
                    <w:b w:val="1"/>
                    <w:bCs w:val="1"/>
                    <w:sz w:val="18"/>
                    <w:szCs w:val="18"/>
                  </w:rPr>
                </w:pPr>
                <w:r w:rsidDel="00000000" w:rsidR="00000000" w:rsidRPr="00000000">
                  <w:rPr>
                    <w:b w:val="1"/>
                    <w:bCs w:val="1"/>
                    <w:sz w:val="18"/>
                    <w:szCs w:val="18"/>
                    <w:rtl w:val="0"/>
                  </w:rPr>
                  <w:t xml:space="preserve">Impacto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rPr>
                    <w:b w:val="1"/>
                    <w:bCs w:val="1"/>
                    <w:sz w:val="18"/>
                    <w:szCs w:val="18"/>
                  </w:rPr>
                </w:pPr>
                <w:r w:rsidDel="00000000" w:rsidR="00000000" w:rsidRPr="00000000">
                  <w:rPr>
                    <w:b w:val="1"/>
                    <w:bCs w:val="1"/>
                    <w:sz w:val="18"/>
                    <w:szCs w:val="18"/>
                    <w:rtl w:val="0"/>
                  </w:rPr>
                  <w:t xml:space="preserve">Estado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3">
                <w:pPr>
                  <w:widowControl w:val="0"/>
                  <w:rPr>
                    <w:b w:val="1"/>
                    <w:bCs w:val="1"/>
                    <w:sz w:val="18"/>
                    <w:szCs w:val="18"/>
                  </w:rPr>
                </w:pPr>
                <w:r w:rsidDel="00000000" w:rsidR="00000000" w:rsidRPr="00000000">
                  <w:rPr>
                    <w:b w:val="1"/>
                    <w:bCs w:val="1"/>
                    <w:sz w:val="18"/>
                    <w:szCs w:val="18"/>
                    <w:rtl w:val="0"/>
                  </w:rPr>
                  <w:t xml:space="preserve">Acción correctiva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sz w:val="18"/>
                    <w:szCs w:val="18"/>
                  </w:rPr>
                </w:pPr>
                <w:r w:rsidDel="00000000" w:rsidR="00000000" w:rsidRPr="00000000">
                  <w:rPr>
                    <w:sz w:val="18"/>
                    <w:szCs w:val="18"/>
                    <w:rtl w:val="0"/>
                  </w:rPr>
                  <w:t xml:space="preserve">Ajustes en módulo analítica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18"/>
                    <w:szCs w:val="18"/>
                  </w:rPr>
                </w:pPr>
                <w:r w:rsidDel="00000000" w:rsidR="00000000" w:rsidRPr="00000000">
                  <w:rPr>
                    <w:sz w:val="18"/>
                    <w:szCs w:val="18"/>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18"/>
                    <w:szCs w:val="18"/>
                  </w:rPr>
                </w:pPr>
                <w:r w:rsidDel="00000000" w:rsidR="00000000" w:rsidRPr="00000000">
                  <w:rPr>
                    <w:sz w:val="18"/>
                    <w:szCs w:val="18"/>
                    <w:rtl w:val="0"/>
                  </w:rPr>
                  <w:t xml:space="preserve">Terminado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18"/>
                    <w:szCs w:val="18"/>
                  </w:rPr>
                </w:pPr>
                <w:r w:rsidDel="00000000" w:rsidR="00000000" w:rsidRPr="00000000">
                  <w:rPr>
                    <w:sz w:val="18"/>
                    <w:szCs w:val="18"/>
                    <w:rtl w:val="0"/>
                  </w:rPr>
                  <w:t xml:space="preserve">Optimización de consultas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18"/>
                    <w:szCs w:val="18"/>
                  </w:rPr>
                </w:pPr>
                <w:r w:rsidDel="00000000" w:rsidR="00000000" w:rsidRPr="00000000">
                  <w:rPr>
                    <w:sz w:val="18"/>
                    <w:szCs w:val="18"/>
                    <w:rtl w:val="0"/>
                  </w:rPr>
                  <w:t xml:space="preserve">Detalles en interfaz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18"/>
                    <w:szCs w:val="18"/>
                  </w:rPr>
                </w:pPr>
                <w:r w:rsidDel="00000000" w:rsidR="00000000" w:rsidRPr="00000000">
                  <w:rPr>
                    <w:sz w:val="18"/>
                    <w:szCs w:val="18"/>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sz w:val="18"/>
                    <w:szCs w:val="18"/>
                  </w:rPr>
                </w:pPr>
                <w:r w:rsidDel="00000000" w:rsidR="00000000" w:rsidRPr="00000000">
                  <w:rPr>
                    <w:sz w:val="18"/>
                    <w:szCs w:val="18"/>
                    <w:rtl w:val="0"/>
                  </w:rPr>
                  <w:t xml:space="preserve">Terminado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18"/>
                    <w:szCs w:val="18"/>
                  </w:rPr>
                </w:pPr>
                <w:r w:rsidDel="00000000" w:rsidR="00000000" w:rsidRPr="00000000">
                  <w:rPr>
                    <w:sz w:val="18"/>
                    <w:szCs w:val="18"/>
                    <w:rtl w:val="0"/>
                  </w:rPr>
                  <w:t xml:space="preserve">Mejora de diseño</w:t>
                </w:r>
              </w:p>
            </w:tc>
          </w:tr>
        </w:tbl>
      </w:sdtContent>
    </w:sdt>
    <w:p w:rsidR="00000000" w:rsidDel="00000000" w:rsidP="00000000" w:rsidRDefault="00000000" w:rsidRPr="00000000" w14:paraId="0000008E">
      <w:pPr>
        <w:rPr>
          <w:i w:val="1"/>
          <w:iCs w:val="1"/>
          <w:color w:val="ff0000"/>
          <w:sz w:val="18"/>
          <w:szCs w:val="18"/>
        </w:rPr>
      </w:pPr>
      <w:r w:rsidDel="00000000" w:rsidR="00000000" w:rsidRPr="00000000">
        <w:rPr>
          <w:rtl w:val="0"/>
        </w:rPr>
      </w:r>
    </w:p>
    <w:p w:rsidR="00000000" w:rsidDel="00000000" w:rsidP="00000000" w:rsidRDefault="00000000" w:rsidRPr="00000000" w14:paraId="0000008F">
      <w:pPr>
        <w:rPr>
          <w:i w:val="1"/>
          <w:iCs w:val="1"/>
          <w:color w:val="ff0000"/>
          <w:sz w:val="18"/>
          <w:szCs w:val="18"/>
        </w:rPr>
      </w:pPr>
      <w:r w:rsidDel="00000000" w:rsidR="00000000" w:rsidRPr="00000000">
        <w:rPr>
          <w:rtl w:val="0"/>
        </w:rPr>
      </w:r>
    </w:p>
    <w:p w:rsidR="00000000" w:rsidDel="00000000" w:rsidP="00000000" w:rsidRDefault="00000000" w:rsidRPr="00000000" w14:paraId="00000090">
      <w:pPr>
        <w:rPr>
          <w:i w:val="1"/>
          <w:iCs w:val="1"/>
          <w:color w:val="ff0000"/>
          <w:sz w:val="18"/>
          <w:szCs w:val="18"/>
        </w:rPr>
      </w:pPr>
      <w:r w:rsidDel="00000000" w:rsidR="00000000" w:rsidRPr="00000000">
        <w:rPr>
          <w:rtl w:val="0"/>
        </w:rPr>
      </w:r>
    </w:p>
    <w:p w:rsidR="00000000" w:rsidDel="00000000" w:rsidP="00000000" w:rsidRDefault="00000000" w:rsidRPr="00000000" w14:paraId="00000091">
      <w:pPr>
        <w:rPr>
          <w:i w:val="1"/>
          <w:iCs w:val="1"/>
          <w:color w:val="ff0000"/>
          <w:sz w:val="18"/>
          <w:szCs w:val="18"/>
        </w:rPr>
      </w:pPr>
      <w:r w:rsidDel="00000000" w:rsidR="00000000" w:rsidRPr="00000000">
        <w:rPr>
          <w:rtl w:val="0"/>
        </w:rPr>
      </w:r>
    </w:p>
    <w:tbl>
      <w:tblPr>
        <w:tblStyle w:val="Table10"/>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65"/>
        <w:tblGridChange w:id="0">
          <w:tblGrid>
            <w:gridCol w:w="10065"/>
          </w:tblGrid>
        </w:tblGridChange>
      </w:tblGrid>
      <w:tr>
        <w:trPr>
          <w:cantSplit w:val="1"/>
          <w:trHeight w:val="410.9765625" w:hRule="atLeast"/>
          <w:tblHeader w:val="1"/>
        </w:trPr>
        <w:tc>
          <w:tcPr>
            <w:shd w:fill="d9d9d9" w:val="clear"/>
          </w:tcPr>
          <w:p w:rsidR="00000000" w:rsidDel="00000000" w:rsidP="00000000" w:rsidRDefault="00000000" w:rsidRPr="00000000" w14:paraId="0000009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Criterios de aceptación</w:t>
            </w:r>
            <w:r w:rsidDel="00000000" w:rsidR="00000000" w:rsidRPr="00000000">
              <w:rPr>
                <w:rtl w:val="0"/>
              </w:rPr>
            </w:r>
          </w:p>
        </w:tc>
      </w:tr>
      <w:tr>
        <w:trPr>
          <w:cantSplit w:val="0"/>
          <w:tblHeader w:val="0"/>
        </w:trPr>
        <w:tc>
          <w:tcPr/>
          <w:p w:rsidR="00000000" w:rsidDel="00000000" w:rsidP="00000000" w:rsidRDefault="00000000" w:rsidRPr="00000000" w14:paraId="00000093">
            <w:pPr>
              <w:tabs>
                <w:tab w:val="center" w:leader="none" w:pos="4320"/>
                <w:tab w:val="right" w:leader="none" w:pos="8640"/>
              </w:tabs>
              <w:spacing w:before="240" w:lineRule="auto"/>
              <w:ind w:left="0" w:firstLine="0"/>
              <w:rPr>
                <w:sz w:val="18"/>
                <w:szCs w:val="18"/>
              </w:rPr>
            </w:pPr>
            <w:r w:rsidDel="00000000" w:rsidR="00000000" w:rsidRPr="00000000">
              <w:rPr>
                <w:rtl w:val="0"/>
              </w:rPr>
            </w:r>
          </w:p>
          <w:p w:rsidR="00000000" w:rsidDel="00000000" w:rsidP="00000000" w:rsidRDefault="00000000" w:rsidRPr="00000000" w14:paraId="00000094">
            <w:pPr>
              <w:numPr>
                <w:ilvl w:val="0"/>
                <w:numId w:val="2"/>
              </w:numPr>
              <w:tabs>
                <w:tab w:val="center" w:leader="none" w:pos="4320"/>
                <w:tab w:val="right" w:leader="none" w:pos="8640"/>
              </w:tabs>
              <w:spacing w:before="240" w:lineRule="auto"/>
              <w:ind w:left="720" w:hanging="360"/>
              <w:rPr>
                <w:sz w:val="18"/>
                <w:szCs w:val="18"/>
              </w:rPr>
            </w:pPr>
            <w:r w:rsidDel="00000000" w:rsidR="00000000" w:rsidRPr="00000000">
              <w:rPr>
                <w:sz w:val="18"/>
                <w:szCs w:val="18"/>
                <w:rtl w:val="0"/>
              </w:rPr>
              <w:t xml:space="preserve">Monitoreo de rendimiento durante las primeras dos semanas.</w:t>
            </w:r>
          </w:p>
          <w:p w:rsidR="00000000" w:rsidDel="00000000" w:rsidP="00000000" w:rsidRDefault="00000000" w:rsidRPr="00000000" w14:paraId="00000095">
            <w:pPr>
              <w:numPr>
                <w:ilvl w:val="0"/>
                <w:numId w:val="2"/>
              </w:numPr>
              <w:tabs>
                <w:tab w:val="center" w:leader="none" w:pos="4320"/>
                <w:tab w:val="right" w:leader="none" w:pos="8640"/>
              </w:tabs>
              <w:spacing w:before="240" w:lineRule="auto"/>
              <w:ind w:left="720" w:hanging="360"/>
              <w:rPr>
                <w:sz w:val="18"/>
                <w:szCs w:val="18"/>
              </w:rPr>
            </w:pPr>
            <w:r w:rsidDel="00000000" w:rsidR="00000000" w:rsidRPr="00000000">
              <w:rPr>
                <w:sz w:val="18"/>
                <w:szCs w:val="18"/>
                <w:rtl w:val="0"/>
              </w:rPr>
              <w:t xml:space="preserve">Soporte técnico disponible en horario laboral.</w:t>
            </w:r>
          </w:p>
          <w:p w:rsidR="00000000" w:rsidDel="00000000" w:rsidP="00000000" w:rsidRDefault="00000000" w:rsidRPr="00000000" w14:paraId="00000096">
            <w:pPr>
              <w:numPr>
                <w:ilvl w:val="0"/>
                <w:numId w:val="2"/>
              </w:numPr>
              <w:tabs>
                <w:tab w:val="center" w:leader="none" w:pos="4320"/>
                <w:tab w:val="right" w:leader="none" w:pos="8640"/>
              </w:tabs>
              <w:spacing w:before="240" w:lineRule="auto"/>
              <w:ind w:left="720" w:hanging="360"/>
              <w:rPr>
                <w:sz w:val="18"/>
                <w:szCs w:val="18"/>
              </w:rPr>
            </w:pPr>
            <w:r w:rsidDel="00000000" w:rsidR="00000000" w:rsidRPr="00000000">
              <w:rPr>
                <w:sz w:val="18"/>
                <w:szCs w:val="18"/>
                <w:rtl w:val="0"/>
              </w:rPr>
              <w:t xml:space="preserve">Recolección de feedback de usuarios para mejoras.</w:t>
            </w: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98">
      <w:pPr>
        <w:rPr>
          <w:i w:val="1"/>
          <w:iCs w:val="1"/>
          <w:color w:val="ff0000"/>
          <w:sz w:val="18"/>
          <w:szCs w:val="18"/>
        </w:rPr>
      </w:pPr>
      <w:r w:rsidDel="00000000" w:rsidR="00000000" w:rsidRPr="00000000">
        <w:rPr>
          <w:rtl w:val="0"/>
        </w:rPr>
      </w:r>
    </w:p>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rtl w:val="0"/>
        </w:rPr>
      </w:r>
    </w:p>
    <w:p w:rsidR="00000000" w:rsidDel="00000000" w:rsidP="00000000" w:rsidRDefault="00000000" w:rsidRPr="00000000" w14:paraId="0000009B">
      <w:pPr>
        <w:rPr>
          <w:sz w:val="18"/>
          <w:szCs w:val="18"/>
        </w:rPr>
      </w:pPr>
      <w:r w:rsidDel="00000000" w:rsidR="00000000" w:rsidRPr="00000000">
        <w:rPr>
          <w:rtl w:val="0"/>
        </w:rPr>
      </w:r>
    </w:p>
    <w:tbl>
      <w:tblPr>
        <w:tblStyle w:val="Table11"/>
        <w:tblW w:w="10065.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52"/>
        <w:gridCol w:w="3119"/>
        <w:gridCol w:w="2841"/>
        <w:gridCol w:w="1553"/>
        <w:tblGridChange w:id="0">
          <w:tblGrid>
            <w:gridCol w:w="2552"/>
            <w:gridCol w:w="3119"/>
            <w:gridCol w:w="2841"/>
            <w:gridCol w:w="1553"/>
          </w:tblGrid>
        </w:tblGridChange>
      </w:tblGrid>
      <w:tr>
        <w:trPr>
          <w:cantSplit w:val="1"/>
          <w:tblHeader w:val="1"/>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9C">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Aprobaciones</w:t>
            </w:r>
          </w:p>
        </w:tc>
      </w:tr>
      <w:tr>
        <w:trPr>
          <w:cantSplit w:val="1"/>
          <w:tblHeader w:val="1"/>
        </w:trPr>
        <w:tc>
          <w:tcPr>
            <w:shd w:fill="d9d9d9" w:val="clear"/>
          </w:tcPr>
          <w:p w:rsidR="00000000" w:rsidDel="00000000" w:rsidP="00000000" w:rsidRDefault="00000000" w:rsidRPr="00000000" w14:paraId="000000A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Rol</w:t>
            </w:r>
          </w:p>
        </w:tc>
        <w:tc>
          <w:tcPr>
            <w:shd w:fill="d9d9d9" w:val="clear"/>
          </w:tcPr>
          <w:p w:rsidR="00000000" w:rsidDel="00000000" w:rsidP="00000000" w:rsidRDefault="00000000" w:rsidRPr="00000000" w14:paraId="000000A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Nombre</w:t>
            </w:r>
          </w:p>
        </w:tc>
        <w:tc>
          <w:tcPr>
            <w:shd w:fill="d9d9d9" w:val="clear"/>
          </w:tcPr>
          <w:p w:rsidR="00000000" w:rsidDel="00000000" w:rsidP="00000000" w:rsidRDefault="00000000" w:rsidRPr="00000000" w14:paraId="000000A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Firma</w:t>
            </w:r>
          </w:p>
        </w:tc>
        <w:tc>
          <w:tcPr>
            <w:shd w:fill="d9d9d9" w:val="clear"/>
          </w:tcPr>
          <w:p w:rsidR="00000000" w:rsidDel="00000000" w:rsidP="00000000" w:rsidRDefault="00000000" w:rsidRPr="00000000" w14:paraId="000000A3">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Fecha </w:t>
            </w:r>
          </w:p>
        </w:tc>
      </w:tr>
      <w:tr>
        <w:trPr>
          <w:cantSplit w:val="1"/>
          <w:tblHeader w:val="0"/>
        </w:trPr>
        <w:tc>
          <w:tcPr>
            <w:shd w:fill="f2f2f2" w:val="clear"/>
          </w:tcPr>
          <w:p w:rsidR="00000000" w:rsidDel="00000000" w:rsidP="00000000" w:rsidRDefault="00000000" w:rsidRPr="00000000" w14:paraId="000000A4">
            <w:pPr>
              <w:keepNext w:val="1"/>
              <w:spacing w:after="60" w:before="60" w:lineRule="auto"/>
              <w:rPr>
                <w:b w:val="1"/>
                <w:bCs w:val="1"/>
                <w:sz w:val="18"/>
                <w:szCs w:val="18"/>
              </w:rPr>
            </w:pPr>
            <w:r w:rsidDel="00000000" w:rsidR="00000000" w:rsidRPr="00000000">
              <w:rPr>
                <w:b w:val="1"/>
                <w:bCs w:val="1"/>
                <w:sz w:val="18"/>
                <w:szCs w:val="18"/>
                <w:rtl w:val="0"/>
              </w:rPr>
              <w:t xml:space="preserve">Director del proyecto</w:t>
            </w:r>
          </w:p>
        </w:tc>
        <w:tc>
          <w:tcPr/>
          <w:p w:rsidR="00000000" w:rsidDel="00000000" w:rsidP="00000000" w:rsidRDefault="00000000" w:rsidRPr="00000000" w14:paraId="000000A5">
            <w:pPr>
              <w:tabs>
                <w:tab w:val="center" w:leader="none" w:pos="4320"/>
                <w:tab w:val="right" w:leader="none" w:pos="8640"/>
              </w:tabs>
              <w:spacing w:after="60" w:before="60" w:lineRule="auto"/>
              <w:rPr>
                <w:sz w:val="18"/>
                <w:szCs w:val="18"/>
              </w:rPr>
            </w:pPr>
            <w:r w:rsidDel="00000000" w:rsidR="00000000" w:rsidRPr="00000000">
              <w:rPr>
                <w:sz w:val="18"/>
                <w:szCs w:val="18"/>
                <w:rtl w:val="0"/>
              </w:rPr>
              <w:t xml:space="preserve">Ignacio Pinares</w:t>
            </w:r>
          </w:p>
        </w:tc>
        <w:tc>
          <w:tcPr/>
          <w:p w:rsidR="00000000" w:rsidDel="00000000" w:rsidP="00000000" w:rsidRDefault="00000000" w:rsidRPr="00000000" w14:paraId="000000A6">
            <w:pPr>
              <w:tabs>
                <w:tab w:val="center" w:leader="none" w:pos="4320"/>
                <w:tab w:val="right" w:leader="none" w:pos="8640"/>
              </w:tabs>
              <w:spacing w:after="60" w:before="60" w:lineRule="auto"/>
              <w:rPr>
                <w:b w:val="1"/>
                <w:bCs w:val="1"/>
                <w:i w:val="1"/>
                <w:iCs w:val="1"/>
                <w:sz w:val="18"/>
                <w:szCs w:val="18"/>
              </w:rPr>
            </w:pPr>
            <w:r w:rsidDel="00000000" w:rsidR="00000000" w:rsidRPr="00000000">
              <w:rPr>
                <w:rtl w:val="0"/>
              </w:rPr>
            </w:r>
          </w:p>
        </w:tc>
        <w:tc>
          <w:tcPr/>
          <w:p w:rsidR="00000000" w:rsidDel="00000000" w:rsidP="00000000" w:rsidRDefault="00000000" w:rsidRPr="00000000" w14:paraId="000000A7">
            <w:pPr>
              <w:tabs>
                <w:tab w:val="center" w:leader="none" w:pos="4320"/>
                <w:tab w:val="right" w:leader="none" w:pos="8640"/>
              </w:tabs>
              <w:spacing w:after="60" w:before="60" w:lineRule="auto"/>
              <w:rPr>
                <w:sz w:val="18"/>
                <w:szCs w:val="18"/>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A8">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Desarrollador</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Diego de la Sota</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B">
            <w:pPr>
              <w:tabs>
                <w:tab w:val="center" w:leader="none" w:pos="4320"/>
                <w:tab w:val="right" w:leader="none" w:pos="8640"/>
              </w:tabs>
              <w:spacing w:after="60" w:before="60" w:lineRule="auto"/>
              <w:rPr>
                <w:sz w:val="18"/>
                <w:szCs w:val="18"/>
              </w:rPr>
            </w:pP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AC">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b w:val="1"/>
                <w:bCs w:val="1"/>
                <w:sz w:val="18"/>
                <w:szCs w:val="18"/>
              </w:rPr>
            </w:pPr>
            <w:r w:rsidDel="00000000" w:rsidR="00000000" w:rsidRPr="00000000">
              <w:rPr>
                <w:b w:val="1"/>
                <w:bCs w:val="1"/>
                <w:sz w:val="18"/>
                <w:szCs w:val="18"/>
                <w:rtl w:val="0"/>
              </w:rPr>
              <w:t xml:space="preserve">Desarrollador</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18"/>
                <w:szCs w:val="18"/>
              </w:rPr>
            </w:pPr>
            <w:r w:rsidDel="00000000" w:rsidR="00000000" w:rsidRPr="00000000">
              <w:rPr>
                <w:sz w:val="18"/>
                <w:szCs w:val="18"/>
                <w:rtl w:val="0"/>
              </w:rPr>
              <w:t xml:space="preserve">Luis Salamanca</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F">
            <w:pPr>
              <w:tabs>
                <w:tab w:val="center" w:leader="none" w:pos="4320"/>
                <w:tab w:val="right" w:leader="none" w:pos="8640"/>
              </w:tabs>
              <w:spacing w:after="60" w:before="60" w:lineRule="auto"/>
              <w:rPr>
                <w:sz w:val="18"/>
                <w:szCs w:val="18"/>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2"/>
        <w:tblW w:w="1003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31"/>
        <w:tblGridChange w:id="0">
          <w:tblGrid>
            <w:gridCol w:w="10031"/>
          </w:tblGrid>
        </w:tblGridChange>
      </w:tblGrid>
      <w:tr>
        <w:trPr>
          <w:cantSplit w:val="1"/>
          <w:tblHeader w:val="1"/>
        </w:trPr>
        <w:tc>
          <w:tcPr>
            <w:shd w:fill="d9d9d9" w:val="clear"/>
          </w:tcPr>
          <w:p w:rsidR="00000000" w:rsidDel="00000000" w:rsidP="00000000" w:rsidRDefault="00000000" w:rsidRPr="00000000" w14:paraId="000000B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Observaciones</w:t>
            </w:r>
          </w:p>
        </w:tc>
      </w:tr>
      <w:tr>
        <w:trPr>
          <w:cantSplit w:val="0"/>
          <w:tblHeader w:val="0"/>
        </w:trPr>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5">
      <w:pPr>
        <w:rPr>
          <w:b w:val="1"/>
          <w:bCs w:val="1"/>
          <w:i w:val="1"/>
          <w:iCs w:val="1"/>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08"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10098.0" w:type="dxa"/>
      <w:jc w:val="left"/>
      <w:tblBorders>
        <w:top w:color="000000" w:space="0" w:sz="6" w:val="single"/>
      </w:tblBorders>
      <w:tblLayout w:type="fixed"/>
      <w:tblLook w:val="0000"/>
    </w:tblPr>
    <w:tblGrid>
      <w:gridCol w:w="7389"/>
      <w:gridCol w:w="2709"/>
      <w:tblGridChange w:id="0">
        <w:tblGrid>
          <w:gridCol w:w="7389"/>
          <w:gridCol w:w="2709"/>
        </w:tblGrid>
      </w:tblGridChange>
    </w:tblGrid>
    <w:tr>
      <w:trPr>
        <w:cantSplit w:val="0"/>
        <w:trHeight w:val="105" w:hRule="atLeast"/>
        <w:tblHeader w:val="0"/>
      </w:trPr>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0">
          <w:pPr>
            <w:spacing w:before="60" w:lineRule="auto"/>
            <w:jc w:val="right"/>
            <w:rPr>
              <w:sz w:val="18"/>
              <w:szCs w:val="18"/>
            </w:rPr>
          </w:pPr>
          <w:r w:rsidDel="00000000" w:rsidR="00000000" w:rsidRPr="00000000">
            <w:rPr>
              <w:i w:val="1"/>
              <w:iCs w:val="1"/>
              <w:sz w:val="18"/>
              <w:szCs w:val="18"/>
              <w:rtl w:val="0"/>
            </w:rPr>
            <w:t xml:space="preserve">Página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de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13"/>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3651"/>
      <w:gridCol w:w="3119"/>
      <w:tblGridChange w:id="0">
        <w:tblGrid>
          <w:gridCol w:w="3261"/>
          <w:gridCol w:w="3651"/>
          <w:gridCol w:w="3119"/>
        </w:tblGrid>
      </w:tblGridChange>
    </w:tblGrid>
    <w:tr>
      <w:trPr>
        <w:cantSplit w:val="0"/>
        <w:trHeight w:val="1132" w:hRule="atLeast"/>
        <w:tblHeader w:val="0"/>
      </w:trPr>
      <w:tc>
        <w:tcPr>
          <w:shd w:fill="auto" w:val="cle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17365d"/>
              <w:sz w:val="28"/>
              <w:szCs w:val="28"/>
              <w:u w:val="none"/>
              <w:shd w:fill="auto" w:val="clear"/>
              <w:vertAlign w:val="baseline"/>
            </w:rPr>
          </w:pPr>
          <w:r w:rsidDel="00000000" w:rsidR="00000000" w:rsidRPr="00000000">
            <w:rPr>
              <w:b w:val="1"/>
              <w:bCs w:val="1"/>
              <w:color w:val="17365d"/>
              <w:sz w:val="28"/>
              <w:szCs w:val="28"/>
              <w:rtl w:val="0"/>
            </w:rPr>
            <w:t xml:space="preserve">Informe de despliegue</w:t>
          </w:r>
          <w:r w:rsidDel="00000000" w:rsidR="00000000" w:rsidRPr="00000000">
            <w:rPr>
              <w:rtl w:val="0"/>
            </w:rPr>
          </w:r>
        </w:p>
      </w:tc>
      <w:tc>
        <w:tcPr>
          <w:shd w:fill="auto"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32"/>
      <w:szCs w:val="32"/>
    </w:rPr>
  </w:style>
  <w:style w:type="paragraph" w:styleId="Heading2">
    <w:name w:val="heading 2"/>
    <w:basedOn w:val="Normal"/>
    <w:next w:val="Normal"/>
    <w:pPr>
      <w:keepNext w:val="1"/>
    </w:pPr>
    <w:rPr>
      <w:b w:val="1"/>
      <w:bCs w:val="1"/>
      <w:sz w:val="20"/>
      <w:szCs w:val="20"/>
    </w:rPr>
  </w:style>
  <w:style w:type="paragraph" w:styleId="Heading3">
    <w:name w:val="heading 3"/>
    <w:basedOn w:val="Normal"/>
    <w:next w:val="Normal"/>
    <w:pPr>
      <w:keepNext w:val="1"/>
      <w:spacing w:after="60" w:before="60" w:lineRule="auto"/>
    </w:pPr>
    <w:rPr>
      <w:b w:val="1"/>
      <w:bCs w:val="1"/>
      <w:color w:val="ffffff"/>
      <w:sz w:val="26"/>
      <w:szCs w:val="26"/>
    </w:rPr>
  </w:style>
  <w:style w:type="paragraph" w:styleId="Heading4">
    <w:name w:val="heading 4"/>
    <w:basedOn w:val="Normal"/>
    <w:next w:val="Normal"/>
    <w:pPr>
      <w:keepNext w:val="1"/>
      <w:spacing w:after="60" w:before="60" w:lineRule="auto"/>
    </w:pPr>
    <w:rPr>
      <w:i w:val="1"/>
      <w:iCs w:val="1"/>
      <w:sz w:val="18"/>
      <w:szCs w:val="18"/>
    </w:rPr>
  </w:style>
  <w:style w:type="paragraph" w:styleId="Heading5">
    <w:name w:val="heading 5"/>
    <w:basedOn w:val="Normal"/>
    <w:next w:val="Normal"/>
    <w:pPr>
      <w:keepNext w:val="1"/>
    </w:pPr>
    <w:rPr>
      <w:b w:val="1"/>
      <w:bCs w:val="1"/>
      <w:sz w:val="18"/>
      <w:szCs w:val="1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3xk48hciyf3hY01wR/fDqsdDA==">CgMxLjAaHwoBMBIaChgICVIUChJ0YWJsZS4zc3Bkb3duM3dmcDMaHwoBMRIaChgICVIUChJ0YWJsZS5pZnlncWlub3UxYWMaHwoBMhIaChgICVIUChJ0YWJsZS4yOWdyYXN4ZjVkaDAaHwoBMxIaChgICVIUChJ0YWJsZS40N25mYWtzdmI2NzkaHwoBNBIaChgICVIUChJ0YWJsZS4ycWl4cm13cHhkNWMaHwoBNRIaChgICVIUChJ0YWJsZS5pa3drOHRkejMwaDcaHwoBNhIaChgICVIUChJ0YWJsZS5vYW9ydDlqeHR5M2w4AHIhMThZZVhObFlDeGJkeHNQemdCbjlhSW5tbXF5d1NiTl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