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6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969"/>
        <w:gridCol w:w="1470"/>
        <w:gridCol w:w="2085"/>
        <w:tblGridChange w:id="0">
          <w:tblGrid>
            <w:gridCol w:w="2552"/>
            <w:gridCol w:w="3969"/>
            <w:gridCol w:w="1470"/>
            <w:gridCol w:w="20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Información General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ID. Proyecto: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Fecha: </w:t>
            </w:r>
          </w:p>
        </w:tc>
        <w:tc>
          <w:tcPr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 del Proyecto: </w:t>
            </w:r>
          </w:p>
        </w:tc>
        <w:tc>
          <w:tcPr>
            <w:gridSpan w:val="3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Director de Proyecto: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*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Preparado por: </w:t>
            </w:r>
          </w:p>
        </w:tc>
        <w:tc>
          <w:tcPr>
            <w:gridSpan w:val="3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informática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34.0" w:type="dxa"/>
        <w:tblBorders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shd w:fill="d9d9d9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Descripción del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Introducción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4.912109375" w:hRule="atLeast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320"/>
                <w:tab w:val="right" w:leader="none" w:pos="8640"/>
              </w:tabs>
              <w:spacing w:after="240" w:before="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presente documento define la gestión de riesgos del proyecto SIDEP, cuyo objetivo es desarrollar una plataforma que permita la gestión, registro y análisis de información relacionada con emergencias, optimizando la toma de decisiones y el control operativo. </w:t>
            </w:r>
          </w:p>
          <w:p w:rsidR="00000000" w:rsidDel="00000000" w:rsidP="00000000" w:rsidRDefault="00000000" w:rsidRPr="00000000" w14:paraId="0000001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20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80"/>
        <w:gridCol w:w="1410"/>
        <w:gridCol w:w="1830"/>
        <w:gridCol w:w="1305"/>
        <w:gridCol w:w="1335"/>
        <w:gridCol w:w="1065"/>
        <w:gridCol w:w="1215"/>
        <w:gridCol w:w="1680"/>
        <w:tblGridChange w:id="0">
          <w:tblGrid>
            <w:gridCol w:w="480"/>
            <w:gridCol w:w="1410"/>
            <w:gridCol w:w="1830"/>
            <w:gridCol w:w="1305"/>
            <w:gridCol w:w="1335"/>
            <w:gridCol w:w="1065"/>
            <w:gridCol w:w="1215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spacing w:after="60" w:before="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Identificación de Riesgos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Riesgo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Descripción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Categoría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Probabilidad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Impacto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Retrasos en el desarrollo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Problemas técnicos o mala planificación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Cronograma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Fallas en el Infraestructura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Problemas en servidores o base de datos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Tecnico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</w:p>
        </w:tc>
      </w:tr>
      <w:tr>
        <w:trPr>
          <w:cantSplit w:val="0"/>
          <w:trHeight w:val="884.912109375" w:hRule="atLeast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Problemas de Integración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Fallas entre módulos del sistema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Tecnico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Cambios en requerimientos</w:t>
            </w:r>
          </w:p>
          <w:p w:rsidR="00000000" w:rsidDel="00000000" w:rsidP="00000000" w:rsidRDefault="00000000" w:rsidRPr="00000000" w14:paraId="0000004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Modificaciones durante el desarrollo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Alcance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Director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 adopción del sistema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 de uso por parte de usuarios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Pérdida de información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respaldos o errores en BD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Seguridad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Crítico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Backend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Falta de experiencia técnica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Dificultad con tecnologías nuevas 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Problemas de conectividad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Uso en entornos con internet limitado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Operacional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Crítico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Equipo</w:t>
            </w:r>
          </w:p>
        </w:tc>
      </w:tr>
    </w:tbl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82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097"/>
        <w:tblGridChange w:id="0">
          <w:tblGrid>
            <w:gridCol w:w="585"/>
            <w:gridCol w:w="909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Evaluación de Riesgos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riesgo se evalúa en términos de su probabilidad de ocurrir y su impacto en el proyecto. Esta evaluación ayuda a priorizar los riesgos y a asignar los recursos necesarios para su mitigación.</w:t>
            </w:r>
          </w:p>
          <w:p w:rsidR="00000000" w:rsidDel="00000000" w:rsidP="00000000" w:rsidRDefault="00000000" w:rsidRPr="00000000" w14:paraId="00000076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spacing w:after="60" w:before="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Matriz de riesgos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Impacto / Probabilidad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F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Baja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0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1">
            <w:pPr>
              <w:keepNext w:val="1"/>
              <w:spacing w:after="60" w:before="6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keepNext w:val="1"/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Bajo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keepNext w:val="1"/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Crítico</w:t>
            </w:r>
          </w:p>
        </w:tc>
      </w:tr>
    </w:tbl>
    <w:p w:rsidR="00000000" w:rsidDel="00000000" w:rsidP="00000000" w:rsidRDefault="00000000" w:rsidRPr="00000000" w14:paraId="0000008E">
      <w:pP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82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097"/>
        <w:tblGridChange w:id="0">
          <w:tblGrid>
            <w:gridCol w:w="585"/>
            <w:gridCol w:w="909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gridSpan w:val="2"/>
            <w:tcBorders>
              <w:bottom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F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Plan de Respuesta a Riesgos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1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cada riesgo identificado, se establece un plan de respuesta para mitigar, transferir, aceptar o evitar el riesgo.</w:t>
            </w:r>
          </w:p>
        </w:tc>
      </w:tr>
    </w:tbl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6714136"/>
        <w:tag w:val="goog_rdk_0"/>
      </w:sdtPr>
      <w:sdtContent>
        <w:tbl>
          <w:tblPr>
            <w:tblStyle w:val="Table7"/>
            <w:tblW w:w="10080.0" w:type="dxa"/>
            <w:jc w:val="left"/>
            <w:tblInd w:w="-34.0" w:type="dxa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480"/>
            <w:gridCol w:w="1635"/>
            <w:gridCol w:w="1170"/>
            <w:gridCol w:w="3420"/>
            <w:gridCol w:w="1395"/>
            <w:gridCol w:w="1980"/>
            <w:tblGridChange w:id="0">
              <w:tblGrid>
                <w:gridCol w:w="480"/>
                <w:gridCol w:w="1635"/>
                <w:gridCol w:w="1170"/>
                <w:gridCol w:w="3420"/>
                <w:gridCol w:w="1395"/>
                <w:gridCol w:w="1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6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6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rtl w:val="0"/>
                  </w:rPr>
                  <w:t xml:space="preserve">Identificación de Riesgos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C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ID</w:t>
                </w:r>
              </w:p>
            </w:tc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D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Riesgo</w:t>
                </w:r>
              </w:p>
            </w:tc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E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Estrategia</w:t>
                </w:r>
              </w:p>
            </w:tc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9F">
                <w:pPr>
                  <w:keepNext w:val="1"/>
                  <w:spacing w:after="60" w:before="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Acción</w:t>
                </w:r>
              </w:p>
            </w:tc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0">
                <w:pPr>
                  <w:keepNext w:val="1"/>
                  <w:spacing w:after="60" w:before="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Responsable</w:t>
                </w:r>
              </w:p>
            </w:tc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1">
                <w:pPr>
                  <w:keepNext w:val="1"/>
                  <w:spacing w:after="60" w:before="60" w:lineRule="auto"/>
                  <w:jc w:val="center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Fecha de Revisión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2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1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3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Retrasos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4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Mitigar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5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Seguimiento semanal y control de tareas.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6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7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Semanal</w:t>
                </w:r>
              </w:p>
            </w:tc>
          </w:tr>
          <w:tr>
            <w:trPr>
              <w:cantSplit w:val="0"/>
              <w:trHeight w:val="431.982421875" w:hRule="atLeast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8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2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9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Infraestructura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A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Mitigar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B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Monitoreo y respaldo de sistema.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C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D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Semanal</w:t>
                </w:r>
              </w:p>
            </w:tc>
          </w:tr>
          <w:tr>
            <w:trPr>
              <w:cantSplit w:val="0"/>
              <w:trHeight w:val="443.96484375" w:hRule="atLeast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E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AF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Integración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0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Mitigar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1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continuas.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2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3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Semanal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4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4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5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Cambios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6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Controlar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7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Gestión formal de cambios.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8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9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Semanal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A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5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B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Usuarios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C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Mitigar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D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Capacitación y pruebas piloto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E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F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Mensual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0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1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Datos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2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Evitar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3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Backups automáticos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4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Backend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5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Diario</w:t>
                </w:r>
              </w:p>
            </w:tc>
          </w:tr>
          <w:tr>
            <w:trPr>
              <w:cantSplit w:val="0"/>
              <w:trHeight w:val="476.982421875" w:hRule="atLeast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6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7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7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Experiencia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8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Mitigar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9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Capacitación interna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A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B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Mensual</w:t>
                </w:r>
              </w:p>
            </w:tc>
          </w:tr>
          <w:tr>
            <w:trPr>
              <w:cantSplit w:val="0"/>
              <w:trHeight w:val="461.982421875" w:hRule="atLeast"/>
              <w:tblHeader w:val="0"/>
            </w:trPr>
            <w:tc>
              <w:tcPr>
                <w:shd w:fill="f3f3f3" w:val="clear"/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C">
                <w:pPr>
                  <w:keepNext w:val="1"/>
                  <w:spacing w:after="60" w:before="60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8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D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Conectividad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E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Mitigar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F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 adaptable (offline / local)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0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Equipo</w:t>
                </w:r>
              </w:p>
            </w:tc>
            <w:tc>
              <w:tcPr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1">
                <w:pPr>
                  <w:tabs>
                    <w:tab w:val="center" w:leader="none" w:pos="4320"/>
                    <w:tab w:val="right" w:leader="none" w:pos="8640"/>
                  </w:tabs>
                  <w:spacing w:after="60" w:before="6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Diseño</w:t>
                </w:r>
              </w:p>
            </w:tc>
          </w:tr>
        </w:tbl>
      </w:sdtContent>
    </w:sdt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85"/>
        <w:gridCol w:w="9480"/>
        <w:tblGridChange w:id="0">
          <w:tblGrid>
            <w:gridCol w:w="585"/>
            <w:gridCol w:w="94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jc w:val="both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Monitoreo y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riesgos serán revisados periódicamente en reuniones del equipo, ajustando las estrategias según sea necesario durante el desarrollo del proyecto. 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color w:val="80808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Aprobaciones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Rol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Firma</w:t>
            </w:r>
          </w:p>
        </w:tc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Fecha 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5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</w:t>
            </w: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 del Proyecto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8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9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60" w:lineRule="auto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D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Sota</w:t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b w:val="1"/>
          <w:bCs w:val="1"/>
          <w:color w:val="000000"/>
          <w:sz w:val="18"/>
          <w:szCs w:val="1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11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350" w:hRule="atLeast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spacing w:before="60" w:lineRule="auto"/>
            <w:rPr>
              <w:i w:val="1"/>
              <w:i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A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0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F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-48888</wp:posOffset>
                </wp:positionH>
                <wp:positionV relativeFrom="paragraph">
                  <wp:posOffset>7620</wp:posOffset>
                </wp:positionV>
                <wp:extent cx="2018665" cy="659130"/>
                <wp:effectExtent b="0" l="0" r="0" t="0"/>
                <wp:wrapNone/>
                <wp:docPr descr="Educación-Continua" id="1" name="image1.jpg"/>
                <a:graphic>
                  <a:graphicData uri="http://schemas.openxmlformats.org/drawingml/2006/picture">
                    <pic:pic>
                      <pic:nvPicPr>
                        <pic:cNvPr descr="Educación-Continua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8665" cy="659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F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jc w:val="center"/>
            <w:rPr>
              <w:b w:val="1"/>
              <w:bCs w:val="1"/>
              <w:color w:val="17365d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Enunciado de los riesgos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F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320"/>
              <w:tab w:val="right" w:leader="none" w:pos="8640"/>
            </w:tabs>
            <w:rPr>
              <w:b w:val="1"/>
              <w:bCs w:val="1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b w:val="1"/>
        <w:bCs w:val="1"/>
        <w:color w:val="000000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I0XPWLGt02sdX3xLfDlJ32fIg==">CgMxLjAaHwoBMBIaChgICVIUChJ0YWJsZS5iMGJ6dXZsb3pzYW8yCGguZ2pkZ3hzMgloLjMwajB6bGw4AHIhMWtRRHhjd2hBdXVDTFF6Q0hPQ2cxcmZlLXhjWGEtYmdR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 del área de trabajo del proyecto</vt:lpwstr>
  </property>
</Properties>
</file>