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</w:t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han marcado mi formación son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Programación de Algoritmos, Modelamiento de Base de Datos, Ingeniería de Software y Desarrollo de Aplicaciones Móviles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Lo que más valoré de ellas fue la capacidad de aprender a crear soluciones desde cero, logrando abstraer objetos y procesos del mundo real para integrarlos en ecosistemas digitales complejos. Gracias a esta base, hoy cuento con la visión técnica para materializar sistemas funcionales tanto en entornos web como móviles, entendiendo el ciclo de vida completo de una aplicación.</w:t>
            </w:r>
          </w:p>
          <w:p w:rsidR="00000000" w:rsidDel="00000000" w:rsidP="00000000" w:rsidRDefault="00000000" w:rsidRPr="00000000" w14:paraId="0000000F">
            <w:pPr>
              <w:ind w:left="0" w:firstLine="0"/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Definitivamente existe un valor estratégico. Contar con la certificación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TOEIC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no solo valida mi nivel de inglés, sino que expande mi campo laboral hacia mercados internacionales. Me permite interactuar profesionalmente con equipos globales, acceder a documentación técnica avanzada y gestionar clientes o colaboradores en otros idiomas, lo cual es una ventaja competitiva crítica en el sector tecnológico actual.</w:t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Mis principales fortalezas se concentran en el </w:t>
            </w: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desarrollo Full Stack</w:t>
            </w: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, con un dominio avanzado en tecnologías como </w:t>
            </w: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Angular, Node.js y Ionic</w:t>
            </w: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. Me siento muy seguro en la construcción de interfaces de usuario dinámicas y en la lógica de servidor. Además, poseo un manejo sólido de </w:t>
            </w: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JavaScript y SQL</w:t>
            </w: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 para la gestión y persistencia de datos.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Considero que requiero fortalecer mis competencias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QA (Testing automatizado)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y en la profundización de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Ciberseguridad aplicada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, para asegurar que los despliegues no solo sean funcionales, sino que cumplan con los estándares de seguridad más rigurosos de la industria.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ind w:lef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ind w:left="0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 interés principal es el desarrollo de software escalable y la transformación digital. Me motiva especialmente el área de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Arquitectura de Software y Desarrollo Full Stack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donde puedo integrar el frontend móvil/web con servicios de backend eficientes.</w:t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 interés principal es el desarrollo de software escalable y la transformación digital. Me motiva especialmente el área de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Arquitectura de Software y Desarrollo Full Stack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donde puedo integrar el frontend móvil/web con servicios de backend eficientes.</w:t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ind w:lef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5 años me proyecto trabajando en una empresa líder de tecnología, desempeñándome como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Desarrollador Senior o Consultor Técnico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Me veo liderando proyectos de alta complejidad o ayudando a organizaciones a modernizar sus procesos. Gracias a mi capacidad de adaptación, espero estar en un rol donde pueda aplicar nuevas tecnologías y seguir creciendo en el liderazgo de equipos técnicos.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6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mi proyecto actual,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SIDEP (Sistema Digital de Emergencias y Procesos)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está totalmente alineado con mis metas. Es un proyecto que requiere ajustes mínimos en cuanto a su alcance para ser un APT de excelencia, ya que aborda una problemática real: la digitalización de organizaciones que aún dependen del papel.</w:t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SIDEP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se sitúa en el contexto de la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Transformación Digital y Consultoría TI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El proyecto automatiza y centraliza información crítica en un entorno seguro, facilitando la toma de decisiones y la agilidad de procesos. Utiliza mis competencias más fuertes (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Angular, Node.js, SQL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) y me desafía en áreas de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Ingeniería de Software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ya que busca optimizar estudios de negocio mediante el análisis de datos centralizados. Es el tipo de solución que demuestra mi capacidad para generar valor real en el mercado laboral chileno e internacional.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-673097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75" cy="8645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81025"/>
                          <a:chExt cx="7753350" cy="8658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81025"/>
                            <a:ext cx="7753350" cy="86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1469325" y="3679975"/>
                            <a:chExt cx="7753375" cy="8717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469325" y="3679975"/>
                              <a:ext cx="7753375" cy="871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69325" y="3684750"/>
                              <a:ext cx="7753350" cy="190500"/>
                              <a:chOff x="0" y="14970"/>
                              <a:chExt cx="12255" cy="3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0" y="14970"/>
                                <a:ext cx="12250" cy="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10803" y="14982"/>
                                <a:ext cx="659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PAGE    \* MERGEFORMAT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8c8c8c"/>
                                      <w:sz w:val="22"/>
                                      <w:vertAlign w:val="baseline"/>
                                    </w:rPr>
                                    <w:t xml:space="preserve">3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 flipH="1">
                                <a:off x="0" y="14970"/>
                                <a:ext cx="12255" cy="230"/>
                                <a:chOff x="-8" y="14978"/>
                                <a:chExt cx="12255" cy="230"/>
                              </a:xfrm>
                            </wpg:grpSpPr>
                            <wps:wsp>
                              <wps:cNvCnPr/>
                              <wps:spPr>
                                <a:xfrm flipH="1" rot="10800000">
                                  <a:off x="-8" y="14978"/>
                                  <a:ext cx="1260" cy="230"/>
                                </a:xfrm>
                                <a:prstGeom prst="bentConnector3">
                                  <a:avLst>
                                    <a:gd fmla="val 923254" name="adj1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rgbClr val="A5A5A5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1252" y="14978"/>
                                  <a:ext cx="10995" cy="230"/>
                                </a:xfrm>
                                <a:prstGeom prst="bentConnector3">
                                  <a:avLst>
                                    <a:gd fmla="val 14609" name="adj1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rgbClr val="A5A5A5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-673097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5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6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7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8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jW5IBPgkyqG/QrQzLvdMFD9w5g==">CgMxLjAyCGguZ2pkZ3hzOAByITFDd0lCYm5Pd25TeGpOMFl5ajN6MzYzYjZPcVZOOWxJSA==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