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5A3B1" w14:textId="41E1CE0C" w:rsidR="00FB4C15" w:rsidRDefault="00A52A57" w:rsidP="00A52A57">
      <w:pPr>
        <w:pStyle w:val="Ttulo1"/>
        <w:jc w:val="center"/>
      </w:pPr>
      <w:r>
        <w:t>Informe Técnico - Agente Inteligente de Ventas PC Factory</w:t>
      </w:r>
    </w:p>
    <w:p w14:paraId="02457294" w14:textId="77777777" w:rsidR="00FB4C15" w:rsidRDefault="00A52A57">
      <w:pPr>
        <w:pStyle w:val="Ttulo2"/>
      </w:pPr>
      <w:r>
        <w:t>1</w:t>
      </w:r>
      <w:r>
        <w:t>. Introducción</w:t>
      </w:r>
    </w:p>
    <w:p w14:paraId="3D4950DD" w14:textId="77777777" w:rsidR="00FB4C15" w:rsidRDefault="00A52A57">
      <w:r>
        <w:t xml:space="preserve">El presente proyecto consiste en el desarrollo de un agente </w:t>
      </w:r>
      <w:r>
        <w:t xml:space="preserve">inteligente orientado a automatizar el proceso de atención y venta de productos tecnológicos. El sistema utiliza inteligencia artificial basada en LangChain y LangGraph, integrando herramientas de consulta, memoria conversacional, recuperación semántica y </w:t>
      </w:r>
      <w:r>
        <w:t>automatización de correos electrónicos.</w:t>
      </w:r>
    </w:p>
    <w:p w14:paraId="40AFF180" w14:textId="77777777" w:rsidR="00FB4C15" w:rsidRDefault="00A52A57">
      <w:pPr>
        <w:pStyle w:val="Ttulo2"/>
      </w:pPr>
      <w:r>
        <w:t>2. Objetivo del Proyecto</w:t>
      </w:r>
    </w:p>
    <w:p w14:paraId="38D0835B" w14:textId="77777777" w:rsidR="00FB4C15" w:rsidRDefault="00A52A57">
      <w:r>
        <w:t>Diseñar un agente funcional capaz de interpretar consultas de usuarios, consultar productos desde una base de datos, recomendar alternativas cuando no exista stock y automatizar el proceso de</w:t>
      </w:r>
      <w:r>
        <w:t xml:space="preserve"> compra y envío de facturas mediante correo SMTP.</w:t>
      </w:r>
    </w:p>
    <w:p w14:paraId="324C1B51" w14:textId="77777777" w:rsidR="00FB4C15" w:rsidRDefault="00A52A57">
      <w:pPr>
        <w:pStyle w:val="Ttulo2"/>
      </w:pPr>
      <w:r>
        <w:t>3. Tecnologías Utilizadas</w:t>
      </w:r>
    </w:p>
    <w:p w14:paraId="2CC0C36D" w14:textId="77777777" w:rsidR="00FB4C15" w:rsidRDefault="00A52A57">
      <w:r>
        <w:t>- Python</w:t>
      </w:r>
      <w:r>
        <w:br/>
        <w:t>- LangChain</w:t>
      </w:r>
      <w:r>
        <w:br/>
        <w:t>- LangGraph</w:t>
      </w:r>
      <w:r>
        <w:br/>
        <w:t>- OpenAI API</w:t>
      </w:r>
      <w:r>
        <w:br/>
        <w:t>- NumPy</w:t>
      </w:r>
      <w:r>
        <w:br/>
        <w:t>- SMTP</w:t>
      </w:r>
      <w:r>
        <w:br/>
        <w:t>- dotenv</w:t>
      </w:r>
      <w:r>
        <w:br/>
        <w:t>- Embeddings y RAG</w:t>
      </w:r>
      <w:r>
        <w:br/>
        <w:t>- GitHub</w:t>
      </w:r>
    </w:p>
    <w:p w14:paraId="7A15EDA2" w14:textId="77777777" w:rsidR="00FB4C15" w:rsidRDefault="00A52A57">
      <w:pPr>
        <w:pStyle w:val="Ttulo2"/>
      </w:pPr>
      <w:r>
        <w:t>4. Arquitectura General del Sistema</w:t>
      </w:r>
    </w:p>
    <w:p w14:paraId="364A532B" w14:textId="77777777" w:rsidR="00FB4C15" w:rsidRDefault="00A52A57">
      <w:r>
        <w:t>El sistema está compuesto por los siguientes m</w:t>
      </w:r>
      <w:r>
        <w:t>ódulos:</w:t>
      </w:r>
      <w:r>
        <w:br/>
        <w:t>- Agente IA principal</w:t>
      </w:r>
      <w:r>
        <w:br/>
        <w:t>- Herramientas (Tools)</w:t>
      </w:r>
      <w:r>
        <w:br/>
        <w:t>- Base de conocimiento RAG</w:t>
      </w:r>
      <w:r>
        <w:br/>
        <w:t>- Sistema de memoria conversacional</w:t>
      </w:r>
      <w:r>
        <w:br/>
        <w:t>- Base de datos de catálogo</w:t>
      </w:r>
      <w:r>
        <w:br/>
        <w:t>- Sistema SMTP para envío de facturas</w:t>
      </w:r>
    </w:p>
    <w:p w14:paraId="5C656113" w14:textId="77777777" w:rsidR="00FB4C15" w:rsidRDefault="00A52A57">
      <w:pPr>
        <w:pStyle w:val="Ttulo2"/>
      </w:pPr>
      <w:r>
        <w:t>5. Herramientas del Agente</w:t>
      </w:r>
    </w:p>
    <w:p w14:paraId="384A088B" w14:textId="77777777" w:rsidR="00FB4C15" w:rsidRDefault="00A52A57">
      <w:r>
        <w:t>El agente utiliza tres herramientas principales</w:t>
      </w:r>
      <w:r>
        <w:t>:</w:t>
      </w:r>
      <w:r>
        <w:br/>
        <w:t>1. revisar_requisitos_teoricos_notebooks</w:t>
      </w:r>
      <w:r>
        <w:br/>
        <w:t>2. consultar_producto_avanzado</w:t>
      </w:r>
      <w:r>
        <w:br/>
        <w:t>3. confirmar_compra_por_correo</w:t>
      </w:r>
      <w:r>
        <w:br/>
      </w:r>
      <w:r>
        <w:br/>
        <w:t>Estas herramientas permiten al agente ejecutar funciones específicas de manera autónoma.</w:t>
      </w:r>
    </w:p>
    <w:p w14:paraId="0B3692E4" w14:textId="77777777" w:rsidR="00FB4C15" w:rsidRDefault="00A52A57">
      <w:pPr>
        <w:pStyle w:val="Ttulo2"/>
      </w:pPr>
      <w:r>
        <w:lastRenderedPageBreak/>
        <w:t>6. Memoria y Recuperación de Contexto</w:t>
      </w:r>
    </w:p>
    <w:p w14:paraId="47ADF8DD" w14:textId="77777777" w:rsidR="00FB4C15" w:rsidRDefault="00A52A57">
      <w:r>
        <w:t>El sistema implementa m</w:t>
      </w:r>
      <w:r>
        <w:t>emoria de corto plazo mediante InMemoryChatMessageHistory, permitiendo mantener continuidad conversacional. Además, utiliza embeddings y recuperación semántica (RAG) para entregar respuestas contextualizadas.</w:t>
      </w:r>
    </w:p>
    <w:p w14:paraId="78310D6C" w14:textId="77777777" w:rsidR="00FB4C15" w:rsidRDefault="00A52A57">
      <w:pPr>
        <w:pStyle w:val="Ttulo2"/>
      </w:pPr>
      <w:r>
        <w:t>7. Planificación y Toma de Decisiones</w:t>
      </w:r>
    </w:p>
    <w:p w14:paraId="0CDCF1F5" w14:textId="77777777" w:rsidR="00FB4C15" w:rsidRDefault="00A52A57">
      <w:r>
        <w:t>El agente</w:t>
      </w:r>
      <w:r>
        <w:t xml:space="preserve"> utiliza lógica adaptativa para responder según las condiciones del entorno:</w:t>
      </w:r>
      <w:r>
        <w:br/>
        <w:t>- Si el producto existe y tiene stock → se ofrece venta.</w:t>
      </w:r>
      <w:r>
        <w:br/>
        <w:t>- Si no existe o no tiene stock → se buscan alternativas.</w:t>
      </w:r>
      <w:r>
        <w:br/>
        <w:t>- Si el usuario selecciona una alternativa → se procesa la compr</w:t>
      </w:r>
      <w:r>
        <w:t>a automáticamente.</w:t>
      </w:r>
      <w:r>
        <w:br/>
        <w:t>- Si no se entrega correo → se utiliza el correo configurado en el sistema.</w:t>
      </w:r>
    </w:p>
    <w:p w14:paraId="133AF216" w14:textId="77777777" w:rsidR="00FB4C15" w:rsidRDefault="00A52A57">
      <w:pPr>
        <w:pStyle w:val="Ttulo2"/>
      </w:pPr>
      <w:r>
        <w:t>8. Flujo de Trabajo</w:t>
      </w:r>
    </w:p>
    <w:p w14:paraId="576604AA" w14:textId="77777777" w:rsidR="00FB4C15" w:rsidRDefault="00A52A57">
      <w:r>
        <w:t>1. Usuario consulta producto.</w:t>
      </w:r>
      <w:r>
        <w:br/>
        <w:t>2. Agente analiza intención.</w:t>
      </w:r>
      <w:r>
        <w:br/>
        <w:t>3. Herramienta consulta catálogo.</w:t>
      </w:r>
      <w:r>
        <w:br/>
        <w:t>4. Sistema verifica stock.</w:t>
      </w:r>
      <w:r>
        <w:br/>
        <w:t xml:space="preserve">5. Agente recomienda </w:t>
      </w:r>
      <w:r>
        <w:t>alternativas.</w:t>
      </w:r>
      <w:r>
        <w:br/>
        <w:t>6. Usuario confirma compra.</w:t>
      </w:r>
      <w:r>
        <w:br/>
        <w:t>7. Sistema genera factura.</w:t>
      </w:r>
      <w:r>
        <w:br/>
        <w:t>8. SMTP envía correo automáticamente.</w:t>
      </w:r>
    </w:p>
    <w:p w14:paraId="7FCDE351" w14:textId="77777777" w:rsidR="00FB4C15" w:rsidRDefault="00A52A57">
      <w:pPr>
        <w:pStyle w:val="Ttulo2"/>
      </w:pPr>
      <w:r>
        <w:t>9. Evidencias de Funcionamiento</w:t>
      </w:r>
    </w:p>
    <w:p w14:paraId="18969A68" w14:textId="77777777" w:rsidR="00FB4C15" w:rsidRDefault="00A52A57">
      <w:r>
        <w:t>Agregar capturas de pantalla de:</w:t>
      </w:r>
      <w:r>
        <w:br/>
        <w:t>- Consola del agente</w:t>
      </w:r>
      <w:r>
        <w:br/>
        <w:t>- Alternativas recomendadas</w:t>
      </w:r>
      <w:r>
        <w:br/>
        <w:t>- Confirmación de compra</w:t>
      </w:r>
      <w:r>
        <w:br/>
        <w:t>- Correo e</w:t>
      </w:r>
      <w:r>
        <w:t>nviado</w:t>
      </w:r>
      <w:r>
        <w:br/>
        <w:t>- Diagrama de flujo</w:t>
      </w:r>
      <w:r>
        <w:br/>
        <w:t>- Diagrama de orquestación</w:t>
      </w:r>
    </w:p>
    <w:p w14:paraId="64AE448C" w14:textId="77777777" w:rsidR="00FB4C15" w:rsidRDefault="00A52A57">
      <w:pPr>
        <w:pStyle w:val="Ttulo2"/>
      </w:pPr>
      <w:r>
        <w:t>10. Conclusión</w:t>
      </w:r>
    </w:p>
    <w:p w14:paraId="743CCD08" w14:textId="3B381B8C" w:rsidR="00FB4C15" w:rsidRDefault="00A52A57">
      <w:r>
        <w:t>El proyecto demuestra la integración de agentes inteligentes capaces de automatizar procesos organizacionales complejos mediante herramientas, memoria conversacional, razonamiento context</w:t>
      </w:r>
      <w:r>
        <w:t>ual y automatización de tareas.</w:t>
      </w:r>
    </w:p>
    <w:sectPr w:rsidR="00FB4C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2A57"/>
    <w:rsid w:val="00AA1D8D"/>
    <w:rsid w:val="00B47730"/>
    <w:rsid w:val="00CB0664"/>
    <w:rsid w:val="00FB4C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91B195"/>
  <w14:defaultImageDpi w14:val="300"/>
  <w15:docId w15:val="{8A1A37F8-EAE3-4CFC-90D7-7CB14A71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ANDRES SOTO BARRIA</cp:lastModifiedBy>
  <cp:revision>2</cp:revision>
  <dcterms:created xsi:type="dcterms:W3CDTF">2013-12-23T23:15:00Z</dcterms:created>
  <dcterms:modified xsi:type="dcterms:W3CDTF">2026-05-20T19:40:00Z</dcterms:modified>
  <cp:category/>
</cp:coreProperties>
</file>