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6400B" w14:textId="77777777" w:rsidR="00475C8A" w:rsidRDefault="00475C8A" w:rsidP="00475C8A">
      <w:pPr>
        <w:jc w:val="center"/>
        <w:rPr>
          <w:b/>
          <w:bCs/>
        </w:rPr>
      </w:pPr>
    </w:p>
    <w:p w14:paraId="6E2BA5B5" w14:textId="77777777" w:rsidR="00475C8A" w:rsidRDefault="00475C8A" w:rsidP="00475C8A">
      <w:pPr>
        <w:jc w:val="center"/>
        <w:rPr>
          <w:b/>
          <w:bCs/>
        </w:rPr>
      </w:pPr>
    </w:p>
    <w:p w14:paraId="1BC74A00" w14:textId="7E03ADB3" w:rsidR="00475C8A" w:rsidRPr="00475C8A" w:rsidRDefault="00475C8A" w:rsidP="00475C8A">
      <w:pPr>
        <w:jc w:val="center"/>
        <w:rPr>
          <w:b/>
          <w:bCs/>
        </w:rPr>
      </w:pPr>
      <w:r w:rsidRPr="00475C8A">
        <w:rPr>
          <w:b/>
          <w:bCs/>
        </w:rPr>
        <w:t>1. Investigación y Diagnóstico</w:t>
      </w:r>
    </w:p>
    <w:p w14:paraId="476EA0A4" w14:textId="77777777" w:rsidR="00475C8A" w:rsidRDefault="00475C8A" w:rsidP="00475C8A"/>
    <w:p w14:paraId="7A1587B8" w14:textId="77777777" w:rsidR="00475C8A" w:rsidRDefault="00475C8A" w:rsidP="00475C8A">
      <w:r>
        <w:t xml:space="preserve">En Los Santos, el desabastecimiento de agua potable es un problema serio que afecta a muchas personas. Esto sucede por varias razones: la población está creciendo rápido, no se manejan bien los recursos de agua, hay muchas fugas y conexiones ilegales en las tuberías, </w:t>
      </w:r>
      <w:proofErr w:type="gramStart"/>
      <w:r>
        <w:t>y</w:t>
      </w:r>
      <w:proofErr w:type="gramEnd"/>
      <w:r>
        <w:t xml:space="preserve"> además, la inversión para mejorar la infraestructura es insuficiente.</w:t>
      </w:r>
    </w:p>
    <w:p w14:paraId="27049D60" w14:textId="77777777" w:rsidR="00475C8A" w:rsidRDefault="00475C8A" w:rsidP="00475C8A"/>
    <w:p w14:paraId="77162558" w14:textId="77777777" w:rsidR="00475C8A" w:rsidRDefault="00475C8A" w:rsidP="00475C8A">
      <w:r>
        <w:t>Algunos datos que me parecieron importantes:</w:t>
      </w:r>
    </w:p>
    <w:p w14:paraId="27A38706" w14:textId="77777777" w:rsidR="00475C8A" w:rsidRDefault="00475C8A" w:rsidP="00475C8A"/>
    <w:p w14:paraId="477FB3F1" w14:textId="77777777" w:rsidR="00475C8A" w:rsidRDefault="00475C8A" w:rsidP="00475C8A">
      <w:pPr>
        <w:pStyle w:val="Prrafodelista"/>
        <w:numPr>
          <w:ilvl w:val="0"/>
          <w:numId w:val="2"/>
        </w:numPr>
      </w:pPr>
      <w:r>
        <w:t>Cada persona consume en promedio un 30% más agua de lo que realmente se debería usar, según la capacidad sostenible de la región.</w:t>
      </w:r>
    </w:p>
    <w:p w14:paraId="0926F853" w14:textId="77777777" w:rsidR="00475C8A" w:rsidRDefault="00475C8A" w:rsidP="00475C8A"/>
    <w:p w14:paraId="37113E7A" w14:textId="77777777" w:rsidR="00475C8A" w:rsidRDefault="00475C8A" w:rsidP="00475C8A">
      <w:pPr>
        <w:pStyle w:val="Prrafodelista"/>
        <w:numPr>
          <w:ilvl w:val="0"/>
          <w:numId w:val="2"/>
        </w:numPr>
      </w:pPr>
      <w:r>
        <w:t>La red de agua pierde cerca del 40% del agua por fugas y fallas en las tuberías.</w:t>
      </w:r>
    </w:p>
    <w:p w14:paraId="2B969C3F" w14:textId="77777777" w:rsidR="00475C8A" w:rsidRDefault="00475C8A" w:rsidP="00475C8A"/>
    <w:p w14:paraId="4BF4F321" w14:textId="77777777" w:rsidR="00475C8A" w:rsidRDefault="00475C8A" w:rsidP="00475C8A">
      <w:pPr>
        <w:pStyle w:val="Prrafodelista"/>
        <w:numPr>
          <w:ilvl w:val="0"/>
          <w:numId w:val="4"/>
        </w:numPr>
      </w:pPr>
      <w:r>
        <w:t>El dinero que el gobierno destina para el agua es limitado porque tiene que cubrir otras prioridades.</w:t>
      </w:r>
    </w:p>
    <w:p w14:paraId="0F201574" w14:textId="77777777" w:rsidR="00475C8A" w:rsidRDefault="00475C8A" w:rsidP="00475C8A"/>
    <w:p w14:paraId="5CE3BC29" w14:textId="77777777" w:rsidR="00475C8A" w:rsidRDefault="00475C8A" w:rsidP="00475C8A">
      <w:r>
        <w:t>Estas situaciones afectan no solo la salud de las personas, sino también la economía local, sobre todo sectores como la agricultura y la industria, y por supuesto la calidad de vida de todos.</w:t>
      </w:r>
    </w:p>
    <w:p w14:paraId="27B65381" w14:textId="77777777" w:rsidR="00475C8A" w:rsidRDefault="00475C8A" w:rsidP="00475C8A"/>
    <w:p w14:paraId="45C6BB5F" w14:textId="77777777" w:rsidR="00475C8A" w:rsidRDefault="00475C8A" w:rsidP="00475C8A"/>
    <w:p w14:paraId="311FB03A" w14:textId="66B2A378" w:rsidR="00475C8A" w:rsidRDefault="00475C8A" w:rsidP="00475C8A"/>
    <w:p w14:paraId="2B53E6D1" w14:textId="77777777" w:rsidR="00475C8A" w:rsidRDefault="00475C8A" w:rsidP="00475C8A"/>
    <w:p w14:paraId="50A1DA53" w14:textId="77777777" w:rsidR="00475C8A" w:rsidRDefault="00475C8A" w:rsidP="00475C8A"/>
    <w:p w14:paraId="6D30AEAB" w14:textId="77777777" w:rsidR="00475C8A" w:rsidRDefault="00475C8A" w:rsidP="00475C8A"/>
    <w:p w14:paraId="33BD082B" w14:textId="77777777" w:rsidR="00475C8A" w:rsidRDefault="00475C8A" w:rsidP="00475C8A"/>
    <w:p w14:paraId="18AE30D7" w14:textId="77777777" w:rsidR="00475C8A" w:rsidRPr="00475C8A" w:rsidRDefault="00475C8A" w:rsidP="00475C8A">
      <w:pPr>
        <w:jc w:val="center"/>
        <w:rPr>
          <w:b/>
          <w:bCs/>
        </w:rPr>
      </w:pPr>
      <w:r w:rsidRPr="00475C8A">
        <w:rPr>
          <w:b/>
          <w:bCs/>
        </w:rPr>
        <w:t xml:space="preserve">2. Propuesta de Solución: “Proyecto </w:t>
      </w:r>
      <w:proofErr w:type="spellStart"/>
      <w:r w:rsidRPr="00475C8A">
        <w:rPr>
          <w:b/>
          <w:bCs/>
        </w:rPr>
        <w:t>AguaSmart</w:t>
      </w:r>
      <w:proofErr w:type="spellEnd"/>
      <w:r w:rsidRPr="00475C8A">
        <w:rPr>
          <w:b/>
          <w:bCs/>
        </w:rPr>
        <w:t>: Finanzas Inteligentes para la Gestión Eficiente del Agua”</w:t>
      </w:r>
    </w:p>
    <w:p w14:paraId="6D946BB0" w14:textId="77777777" w:rsidR="00475C8A" w:rsidRDefault="00475C8A" w:rsidP="00475C8A">
      <w:r>
        <w:t>Objetivo</w:t>
      </w:r>
    </w:p>
    <w:p w14:paraId="71F438FE" w14:textId="77777777" w:rsidR="00475C8A" w:rsidRDefault="00475C8A" w:rsidP="00475C8A"/>
    <w:p w14:paraId="413B646E" w14:textId="77777777" w:rsidR="00475C8A" w:rsidRDefault="00475C8A" w:rsidP="00475C8A">
      <w:r>
        <w:t>Mi propuesta busca implementar un modelo que sea financieramente sostenible y que ayude a mejorar la gestión, distribución y conservación del agua en Los Santos, combinando tecnologías inteligentes con la participación activa de la comunidad.</w:t>
      </w:r>
    </w:p>
    <w:p w14:paraId="1E88A90E" w14:textId="77777777" w:rsidR="00475C8A" w:rsidRDefault="00475C8A" w:rsidP="00475C8A"/>
    <w:p w14:paraId="7BCA306F" w14:textId="77777777" w:rsidR="00475C8A" w:rsidRDefault="00475C8A" w:rsidP="00475C8A">
      <w:r>
        <w:t>Componentes principales</w:t>
      </w:r>
    </w:p>
    <w:p w14:paraId="16B114ED" w14:textId="77777777" w:rsidR="00475C8A" w:rsidRDefault="00475C8A" w:rsidP="00475C8A"/>
    <w:p w14:paraId="227C92A7" w14:textId="77777777" w:rsidR="00475C8A" w:rsidRPr="00475C8A" w:rsidRDefault="00475C8A" w:rsidP="00475C8A">
      <w:pPr>
        <w:rPr>
          <w:u w:val="single"/>
        </w:rPr>
      </w:pPr>
      <w:r w:rsidRPr="00475C8A">
        <w:rPr>
          <w:u w:val="single"/>
        </w:rPr>
        <w:t>a) Modernización tecnológica</w:t>
      </w:r>
    </w:p>
    <w:p w14:paraId="2012E03E" w14:textId="77777777" w:rsidR="00475C8A" w:rsidRDefault="00475C8A" w:rsidP="00475C8A">
      <w:r>
        <w:t>Instalar medidores inteligentes que permitan detectar en tiempo real fugas y consumos excesivos. También se propone un sistema de monitoreo central que ayude a controlar y optimizar cómo se distribuye el agua, para evitar pérdidas.</w:t>
      </w:r>
    </w:p>
    <w:p w14:paraId="0F31809F" w14:textId="77777777" w:rsidR="00475C8A" w:rsidRDefault="00475C8A" w:rsidP="00475C8A"/>
    <w:p w14:paraId="791FFBEC" w14:textId="77777777" w:rsidR="00475C8A" w:rsidRPr="00475C8A" w:rsidRDefault="00475C8A" w:rsidP="00475C8A">
      <w:pPr>
        <w:rPr>
          <w:u w:val="single"/>
        </w:rPr>
      </w:pPr>
      <w:r w:rsidRPr="00475C8A">
        <w:rPr>
          <w:u w:val="single"/>
        </w:rPr>
        <w:t>b) Incentivos financieros</w:t>
      </w:r>
    </w:p>
    <w:p w14:paraId="5B10745C" w14:textId="77777777" w:rsidR="00475C8A" w:rsidRDefault="00475C8A" w:rsidP="00475C8A">
      <w:r>
        <w:t>Crear tarifas que varíen según el consumo real: las familias que usen menos agua pagarían menos, y las que consuman mucho pagarían más. Además, proponer un programa de incentivos o premios para quienes logren ahorrar agua, ya sea hogares o empresas.</w:t>
      </w:r>
    </w:p>
    <w:p w14:paraId="214CCF5B" w14:textId="77777777" w:rsidR="00475C8A" w:rsidRDefault="00475C8A" w:rsidP="00475C8A"/>
    <w:p w14:paraId="1ABB990C" w14:textId="77777777" w:rsidR="00475C8A" w:rsidRPr="00475C8A" w:rsidRDefault="00475C8A" w:rsidP="00475C8A">
      <w:pPr>
        <w:rPr>
          <w:u w:val="single"/>
        </w:rPr>
      </w:pPr>
      <w:r w:rsidRPr="00475C8A">
        <w:rPr>
          <w:u w:val="single"/>
        </w:rPr>
        <w:t>c) Fondo público-privado de inversión</w:t>
      </w:r>
    </w:p>
    <w:p w14:paraId="29EB23AC" w14:textId="77777777" w:rsidR="00475C8A" w:rsidRDefault="00475C8A" w:rsidP="00475C8A">
      <w:r>
        <w:t>Establecer un fondo especial para financiar la mejora de la infraestructura y proyectos innovadores relacionados con el agua. Este fondo buscaría atraer inversionistas privados mostrando que pueden obtener ganancias a través de la eficiencia en el uso del agua.</w:t>
      </w:r>
    </w:p>
    <w:p w14:paraId="3CC44DCF" w14:textId="77777777" w:rsidR="00475C8A" w:rsidRPr="00475C8A" w:rsidRDefault="00475C8A" w:rsidP="00475C8A">
      <w:pPr>
        <w:rPr>
          <w:u w:val="single"/>
        </w:rPr>
      </w:pPr>
    </w:p>
    <w:p w14:paraId="51E9CD3F" w14:textId="77777777" w:rsidR="00475C8A" w:rsidRPr="00475C8A" w:rsidRDefault="00475C8A" w:rsidP="00475C8A">
      <w:pPr>
        <w:rPr>
          <w:u w:val="single"/>
        </w:rPr>
      </w:pPr>
      <w:r w:rsidRPr="00475C8A">
        <w:rPr>
          <w:u w:val="single"/>
        </w:rPr>
        <w:lastRenderedPageBreak/>
        <w:t>d) Educación financiera y ambiental</w:t>
      </w:r>
    </w:p>
    <w:p w14:paraId="00F37EC6" w14:textId="75EF23F2" w:rsidR="00475C8A" w:rsidRDefault="00475C8A" w:rsidP="00475C8A">
      <w:r>
        <w:t>Llevar a cabo campañas para que la gente entienda cuánto cuesta realmente el agua y la importancia de no desperdiciarla. También se podrían hacer talleres para que las personas aprendan a controlar y administrar mejor su consumo.</w:t>
      </w:r>
    </w:p>
    <w:p w14:paraId="0FBC733C" w14:textId="77777777" w:rsidR="00475C8A" w:rsidRDefault="00475C8A" w:rsidP="00475C8A"/>
    <w:p w14:paraId="4DD72699" w14:textId="77777777" w:rsidR="00475C8A" w:rsidRPr="00475C8A" w:rsidRDefault="00475C8A" w:rsidP="00475C8A">
      <w:pPr>
        <w:rPr>
          <w:b/>
          <w:bCs/>
        </w:rPr>
      </w:pPr>
      <w:r w:rsidRPr="00475C8A">
        <w:rPr>
          <w:b/>
          <w:bCs/>
        </w:rPr>
        <w:t>3. Justificación de la Innovación</w:t>
      </w:r>
    </w:p>
    <w:p w14:paraId="51F08FBA" w14:textId="77777777" w:rsidR="00475C8A" w:rsidRDefault="00475C8A" w:rsidP="00475C8A"/>
    <w:p w14:paraId="14C6ABBD" w14:textId="65EEB18D" w:rsidR="00475C8A" w:rsidRDefault="00475C8A" w:rsidP="00475C8A">
      <w:r>
        <w:t xml:space="preserve">Lo que hace diferente a esta propuesta es que une la parte financiera con tecnología digital aplicada al agua, algo que no se ha visto mucho en nuestra región. Como estudiante de finanzas, creo que un sistema de incentivos económicos puede motivar a todos </w:t>
      </w:r>
      <w:r>
        <w:t>(</w:t>
      </w:r>
      <w:r>
        <w:t>gobierno, empresas y ciudadanos</w:t>
      </w:r>
      <w:r>
        <w:t>)</w:t>
      </w:r>
      <w:r>
        <w:t xml:space="preserve"> a usar el agua de manera más responsable.</w:t>
      </w:r>
    </w:p>
    <w:p w14:paraId="24B72AFB" w14:textId="77777777" w:rsidR="00475C8A" w:rsidRDefault="00475C8A" w:rsidP="00475C8A"/>
    <w:p w14:paraId="21F8B74D" w14:textId="77777777" w:rsidR="00475C8A" w:rsidRDefault="00475C8A" w:rsidP="00475C8A">
      <w:r>
        <w:t>Además, al crear un fondo público-privado, no dependemos únicamente del gobierno para financiar los proyectos, lo que hace que esta solución sea más viable y fácil de mantener en el tiempo.</w:t>
      </w:r>
    </w:p>
    <w:p w14:paraId="5D9CCFD3" w14:textId="77777777" w:rsidR="00475C8A" w:rsidRDefault="00475C8A" w:rsidP="00475C8A"/>
    <w:p w14:paraId="63DDBD19" w14:textId="77777777" w:rsidR="00475C8A" w:rsidRDefault="00475C8A" w:rsidP="00475C8A">
      <w:r>
        <w:t>Por último, la educación financiera ayuda a que la comunidad entienda mejor el valor del agua y se genere un cambio cultural hacia un consumo más consciente.</w:t>
      </w:r>
    </w:p>
    <w:p w14:paraId="4CAC540E" w14:textId="77777777" w:rsidR="00475C8A" w:rsidRDefault="00475C8A" w:rsidP="00475C8A"/>
    <w:p w14:paraId="0A216D1D" w14:textId="77777777" w:rsidR="00475C8A" w:rsidRPr="00475C8A" w:rsidRDefault="00475C8A" w:rsidP="00475C8A">
      <w:pPr>
        <w:rPr>
          <w:b/>
          <w:bCs/>
        </w:rPr>
      </w:pPr>
      <w:r w:rsidRPr="00475C8A">
        <w:rPr>
          <w:b/>
          <w:bCs/>
        </w:rPr>
        <w:t>4. Contextualización</w:t>
      </w:r>
    </w:p>
    <w:p w14:paraId="3F63A4B6" w14:textId="77777777" w:rsidR="00475C8A" w:rsidRDefault="00475C8A" w:rsidP="00475C8A"/>
    <w:p w14:paraId="0C68482C" w14:textId="6CB2B647" w:rsidR="00EF39CA" w:rsidRDefault="00475C8A" w:rsidP="00475C8A">
      <w:r>
        <w:t>Como estudiante universitario de finanzas, me interesa aplicar todo lo que estoy aprendiendo para ayudar a resolver un problema real de mi comunidad en Los Santos. Esta propuesta no solo apunta a solucionar la falta de agua, sino que busca hacerlo de manera sostenible, eficiente y con la participación activa de los ciudadanos, para que el impacto sea positivo y duradero.</w:t>
      </w:r>
    </w:p>
    <w:sectPr w:rsidR="00EF39CA">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3DAF2" w14:textId="77777777" w:rsidR="00A74E14" w:rsidRDefault="00A74E14" w:rsidP="00475C8A">
      <w:pPr>
        <w:spacing w:after="0" w:line="240" w:lineRule="auto"/>
      </w:pPr>
      <w:r>
        <w:separator/>
      </w:r>
    </w:p>
  </w:endnote>
  <w:endnote w:type="continuationSeparator" w:id="0">
    <w:p w14:paraId="68D1E0CE" w14:textId="77777777" w:rsidR="00A74E14" w:rsidRDefault="00A74E14" w:rsidP="0047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24058" w14:textId="77777777" w:rsidR="00A74E14" w:rsidRDefault="00A74E14" w:rsidP="00475C8A">
      <w:pPr>
        <w:spacing w:after="0" w:line="240" w:lineRule="auto"/>
      </w:pPr>
      <w:r>
        <w:separator/>
      </w:r>
    </w:p>
  </w:footnote>
  <w:footnote w:type="continuationSeparator" w:id="0">
    <w:p w14:paraId="70EB3682" w14:textId="77777777" w:rsidR="00A74E14" w:rsidRDefault="00A74E14" w:rsidP="0047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03181" w14:textId="03DA23AB" w:rsidR="00475C8A" w:rsidRDefault="00475C8A" w:rsidP="00475C8A">
    <w:pPr>
      <w:pStyle w:val="Encabezado"/>
      <w:jc w:val="right"/>
      <w:rPr>
        <w:lang w:val="es-ES"/>
      </w:rPr>
    </w:pPr>
    <w:r>
      <w:rPr>
        <w:lang w:val="es-ES"/>
      </w:rPr>
      <w:t xml:space="preserve">DIEGO ALEJANDRO DELGADO HERRERA </w:t>
    </w:r>
  </w:p>
  <w:p w14:paraId="555C39D3" w14:textId="3D61CF6D" w:rsidR="00475C8A" w:rsidRDefault="00475C8A" w:rsidP="00475C8A">
    <w:pPr>
      <w:pStyle w:val="Encabezado"/>
      <w:jc w:val="right"/>
      <w:rPr>
        <w:lang w:val="es-ES"/>
      </w:rPr>
    </w:pPr>
    <w:r>
      <w:rPr>
        <w:lang w:val="es-ES"/>
      </w:rPr>
      <w:t>U00185700</w:t>
    </w:r>
  </w:p>
  <w:p w14:paraId="20B246FC" w14:textId="6B7B3B2F" w:rsidR="00475C8A" w:rsidRPr="00475C8A" w:rsidRDefault="00475C8A" w:rsidP="00475C8A">
    <w:pPr>
      <w:pStyle w:val="Encabezado"/>
      <w:jc w:val="right"/>
      <w:rPr>
        <w:lang w:val="es-ES"/>
      </w:rPr>
    </w:pPr>
    <w:r>
      <w:rPr>
        <w:lang w:val="es-ES"/>
      </w:rPr>
      <w:t>PROGRAMACION DE COMPUTADORES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D198F"/>
    <w:multiLevelType w:val="hybridMultilevel"/>
    <w:tmpl w:val="C54EF2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2B424E2"/>
    <w:multiLevelType w:val="hybridMultilevel"/>
    <w:tmpl w:val="4B4AE59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50500DB"/>
    <w:multiLevelType w:val="hybridMultilevel"/>
    <w:tmpl w:val="EF7C0E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965749C"/>
    <w:multiLevelType w:val="multilevel"/>
    <w:tmpl w:val="8D2C7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9781013">
    <w:abstractNumId w:val="3"/>
  </w:num>
  <w:num w:numId="2" w16cid:durableId="212816498">
    <w:abstractNumId w:val="0"/>
  </w:num>
  <w:num w:numId="3" w16cid:durableId="54209837">
    <w:abstractNumId w:val="1"/>
  </w:num>
  <w:num w:numId="4" w16cid:durableId="18733485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C8A"/>
    <w:rsid w:val="00475C8A"/>
    <w:rsid w:val="005D7166"/>
    <w:rsid w:val="00A74E14"/>
    <w:rsid w:val="00AC3CA4"/>
    <w:rsid w:val="00EF39C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8C243"/>
  <w15:chartTrackingRefBased/>
  <w15:docId w15:val="{271F7910-732B-4BA3-89F3-A6AC240B1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75C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75C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75C8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75C8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75C8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75C8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75C8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75C8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75C8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75C8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75C8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75C8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75C8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75C8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75C8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75C8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75C8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75C8A"/>
    <w:rPr>
      <w:rFonts w:eastAsiaTheme="majorEastAsia" w:cstheme="majorBidi"/>
      <w:color w:val="272727" w:themeColor="text1" w:themeTint="D8"/>
    </w:rPr>
  </w:style>
  <w:style w:type="paragraph" w:styleId="Ttulo">
    <w:name w:val="Title"/>
    <w:basedOn w:val="Normal"/>
    <w:next w:val="Normal"/>
    <w:link w:val="TtuloCar"/>
    <w:uiPriority w:val="10"/>
    <w:qFormat/>
    <w:rsid w:val="00475C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75C8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75C8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75C8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75C8A"/>
    <w:pPr>
      <w:spacing w:before="160"/>
      <w:jc w:val="center"/>
    </w:pPr>
    <w:rPr>
      <w:i/>
      <w:iCs/>
      <w:color w:val="404040" w:themeColor="text1" w:themeTint="BF"/>
    </w:rPr>
  </w:style>
  <w:style w:type="character" w:customStyle="1" w:styleId="CitaCar">
    <w:name w:val="Cita Car"/>
    <w:basedOn w:val="Fuentedeprrafopredeter"/>
    <w:link w:val="Cita"/>
    <w:uiPriority w:val="29"/>
    <w:rsid w:val="00475C8A"/>
    <w:rPr>
      <w:i/>
      <w:iCs/>
      <w:color w:val="404040" w:themeColor="text1" w:themeTint="BF"/>
    </w:rPr>
  </w:style>
  <w:style w:type="paragraph" w:styleId="Prrafodelista">
    <w:name w:val="List Paragraph"/>
    <w:basedOn w:val="Normal"/>
    <w:uiPriority w:val="34"/>
    <w:qFormat/>
    <w:rsid w:val="00475C8A"/>
    <w:pPr>
      <w:ind w:left="720"/>
      <w:contextualSpacing/>
    </w:pPr>
  </w:style>
  <w:style w:type="character" w:styleId="nfasisintenso">
    <w:name w:val="Intense Emphasis"/>
    <w:basedOn w:val="Fuentedeprrafopredeter"/>
    <w:uiPriority w:val="21"/>
    <w:qFormat/>
    <w:rsid w:val="00475C8A"/>
    <w:rPr>
      <w:i/>
      <w:iCs/>
      <w:color w:val="0F4761" w:themeColor="accent1" w:themeShade="BF"/>
    </w:rPr>
  </w:style>
  <w:style w:type="paragraph" w:styleId="Citadestacada">
    <w:name w:val="Intense Quote"/>
    <w:basedOn w:val="Normal"/>
    <w:next w:val="Normal"/>
    <w:link w:val="CitadestacadaCar"/>
    <w:uiPriority w:val="30"/>
    <w:qFormat/>
    <w:rsid w:val="00475C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75C8A"/>
    <w:rPr>
      <w:i/>
      <w:iCs/>
      <w:color w:val="0F4761" w:themeColor="accent1" w:themeShade="BF"/>
    </w:rPr>
  </w:style>
  <w:style w:type="character" w:styleId="Referenciaintensa">
    <w:name w:val="Intense Reference"/>
    <w:basedOn w:val="Fuentedeprrafopredeter"/>
    <w:uiPriority w:val="32"/>
    <w:qFormat/>
    <w:rsid w:val="00475C8A"/>
    <w:rPr>
      <w:b/>
      <w:bCs/>
      <w:smallCaps/>
      <w:color w:val="0F4761" w:themeColor="accent1" w:themeShade="BF"/>
      <w:spacing w:val="5"/>
    </w:rPr>
  </w:style>
  <w:style w:type="paragraph" w:styleId="Encabezado">
    <w:name w:val="header"/>
    <w:basedOn w:val="Normal"/>
    <w:link w:val="EncabezadoCar"/>
    <w:uiPriority w:val="99"/>
    <w:unhideWhenUsed/>
    <w:rsid w:val="00475C8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75C8A"/>
  </w:style>
  <w:style w:type="paragraph" w:styleId="Piedepgina">
    <w:name w:val="footer"/>
    <w:basedOn w:val="Normal"/>
    <w:link w:val="PiedepginaCar"/>
    <w:uiPriority w:val="99"/>
    <w:unhideWhenUsed/>
    <w:rsid w:val="00475C8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5C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321335">
      <w:bodyDiv w:val="1"/>
      <w:marLeft w:val="0"/>
      <w:marRight w:val="0"/>
      <w:marTop w:val="0"/>
      <w:marBottom w:val="0"/>
      <w:divBdr>
        <w:top w:val="none" w:sz="0" w:space="0" w:color="auto"/>
        <w:left w:val="none" w:sz="0" w:space="0" w:color="auto"/>
        <w:bottom w:val="none" w:sz="0" w:space="0" w:color="auto"/>
        <w:right w:val="none" w:sz="0" w:space="0" w:color="auto"/>
      </w:divBdr>
    </w:div>
    <w:div w:id="1930843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544</Words>
  <Characters>2997</Characters>
  <Application>Microsoft Office Word</Application>
  <DocSecurity>0</DocSecurity>
  <Lines>24</Lines>
  <Paragraphs>7</Paragraphs>
  <ScaleCrop>false</ScaleCrop>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B11-AINF</dc:creator>
  <cp:keywords/>
  <dc:description/>
  <cp:lastModifiedBy>B11-AINF</cp:lastModifiedBy>
  <cp:revision>1</cp:revision>
  <dcterms:created xsi:type="dcterms:W3CDTF">2025-09-24T00:31:00Z</dcterms:created>
  <dcterms:modified xsi:type="dcterms:W3CDTF">2025-09-24T00:36:00Z</dcterms:modified>
</cp:coreProperties>
</file>