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BD66" w14:textId="7198ABDF" w:rsidR="00425AF5" w:rsidRPr="00721FE7" w:rsidRDefault="00425AF5" w:rsidP="00425AF5">
      <w:pPr>
        <w:jc w:val="center"/>
        <w:rPr>
          <w:rFonts w:ascii="Century Gothic" w:hAnsi="Century Gothic"/>
          <w:b/>
          <w:bCs/>
          <w:sz w:val="24"/>
          <w:szCs w:val="24"/>
          <w:lang w:val="en-GB"/>
        </w:rPr>
      </w:pPr>
      <w:r w:rsidRPr="00721FE7">
        <w:rPr>
          <w:rFonts w:ascii="Century Gothic" w:hAnsi="Century Gothic"/>
          <w:b/>
          <w:bCs/>
          <w:sz w:val="24"/>
          <w:szCs w:val="24"/>
          <w:lang w:val="en-GB"/>
        </w:rPr>
        <w:t>PRÁCTICA 2: Traffic Light + Moore FSM</w:t>
      </w:r>
    </w:p>
    <w:p w14:paraId="09067D08" w14:textId="41C80D4C" w:rsidR="00425AF5" w:rsidRPr="00721FE7" w:rsidRDefault="00425AF5" w:rsidP="00425AF5">
      <w:pPr>
        <w:jc w:val="both"/>
        <w:rPr>
          <w:rFonts w:ascii="Century Gothic" w:hAnsi="Century Gothic"/>
          <w:b/>
          <w:bCs/>
          <w:lang w:val="en-GB"/>
        </w:rPr>
      </w:pPr>
      <w:r w:rsidRPr="00721FE7">
        <w:rPr>
          <w:rFonts w:ascii="Century Gothic" w:hAnsi="Century Gothic"/>
          <w:b/>
          <w:bCs/>
          <w:lang w:val="en-GB"/>
        </w:rPr>
        <w:t>FINALIDAD</w:t>
      </w:r>
    </w:p>
    <w:p w14:paraId="32B2F89F" w14:textId="4AA2CCDB"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objetivo de la práctica es diseñar un circuito referente a un semáforo, tanto de vehículos como de peatones, así como el funcionamiento del semáforo mediante una máquina estados finita (FSM) de Moore, usando para ello el lenguaje C, el software STM32CubeMX junto al IDE de desarrollo VSCode + Platform IO. </w:t>
      </w:r>
    </w:p>
    <w:p w14:paraId="6299C06D" w14:textId="6B73CF49" w:rsidR="00425AF5" w:rsidRDefault="00425AF5" w:rsidP="00425AF5">
      <w:pPr>
        <w:jc w:val="both"/>
        <w:rPr>
          <w:rFonts w:ascii="Century Gothic" w:hAnsi="Century Gothic"/>
          <w:b/>
          <w:bCs/>
        </w:rPr>
      </w:pPr>
      <w:r>
        <w:rPr>
          <w:rFonts w:ascii="Century Gothic" w:hAnsi="Century Gothic"/>
          <w:b/>
          <w:bCs/>
        </w:rPr>
        <w:t>OBJETIVO</w:t>
      </w:r>
    </w:p>
    <w:p w14:paraId="54E4085F" w14:textId="6FEAF333"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funcionamiento que se busca simular es la siguiente secuencia: </w:t>
      </w:r>
    </w:p>
    <w:p w14:paraId="621D1FED" w14:textId="0FCAA4F1" w:rsidR="00425AF5" w:rsidRPr="00CC261C" w:rsidRDefault="00425AF5" w:rsidP="00425AF5">
      <w:pPr>
        <w:jc w:val="both"/>
        <w:rPr>
          <w:rFonts w:ascii="Century Gothic" w:hAnsi="Century Gothic"/>
          <w:sz w:val="18"/>
          <w:szCs w:val="18"/>
        </w:rPr>
      </w:pPr>
      <w:r w:rsidRPr="00CC261C">
        <w:rPr>
          <w:rFonts w:ascii="Century Gothic" w:hAnsi="Century Gothic"/>
          <w:sz w:val="18"/>
          <w:szCs w:val="18"/>
        </w:rPr>
        <w:t xml:space="preserve">El paso de vehículos estará en verde y únicamente se pondrá en rojo cuando se pulse el botón. El flujo de eventos es el siguiente: </w:t>
      </w:r>
    </w:p>
    <w:p w14:paraId="125EABA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Pulsar botón del semáforo</w:t>
      </w:r>
    </w:p>
    <w:p w14:paraId="54EBF65D"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B573FAC"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Pasar el control de vehículos del verde al amarillo en la calle principal</w:t>
      </w:r>
    </w:p>
    <w:p w14:paraId="5D32AD48"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7C2E9079"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el semáforo de vehículos en rojo y el de peatones en verde.</w:t>
      </w:r>
    </w:p>
    <w:p w14:paraId="216972B0"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 15 segundos</w:t>
      </w:r>
    </w:p>
    <w:p w14:paraId="65617FCF"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verde intermitente</w:t>
      </w:r>
    </w:p>
    <w:p w14:paraId="6871190A" w14:textId="77777777"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Esperar 3 segundos</w:t>
      </w:r>
    </w:p>
    <w:p w14:paraId="2E8930C6" w14:textId="55DA839A" w:rsidR="00425AF5" w:rsidRPr="00CC261C" w:rsidRDefault="00425AF5" w:rsidP="00CC261C">
      <w:pPr>
        <w:spacing w:line="240" w:lineRule="auto"/>
        <w:jc w:val="both"/>
        <w:rPr>
          <w:rFonts w:ascii="Century Gothic" w:hAnsi="Century Gothic"/>
          <w:sz w:val="18"/>
          <w:szCs w:val="18"/>
        </w:rPr>
      </w:pPr>
      <w:r w:rsidRPr="00CC261C">
        <w:rPr>
          <w:rFonts w:ascii="Century Gothic" w:hAnsi="Century Gothic"/>
          <w:sz w:val="18"/>
          <w:szCs w:val="18"/>
        </w:rPr>
        <w:t>• Poner semáforo de peatones en rojo y el principal en verde</w:t>
      </w:r>
    </w:p>
    <w:p w14:paraId="552F132D" w14:textId="38F6F8FB" w:rsidR="00425AF5" w:rsidRDefault="00425AF5" w:rsidP="00425AF5">
      <w:pPr>
        <w:jc w:val="both"/>
        <w:rPr>
          <w:rFonts w:ascii="Century Gothic" w:hAnsi="Century Gothic"/>
          <w:sz w:val="20"/>
          <w:szCs w:val="20"/>
        </w:rPr>
      </w:pPr>
    </w:p>
    <w:p w14:paraId="6A745D06" w14:textId="49E73B03" w:rsidR="00CC261C" w:rsidRDefault="009600C5"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t>Esquema STM32 CubeMX</w:t>
      </w:r>
    </w:p>
    <w:p w14:paraId="6C00AECC" w14:textId="0C8650EF" w:rsidR="009600C5" w:rsidRPr="009600C5" w:rsidRDefault="009600C5" w:rsidP="00CC261C">
      <w:pPr>
        <w:spacing w:line="240" w:lineRule="auto"/>
        <w:jc w:val="both"/>
        <w:rPr>
          <w:rFonts w:ascii="Arial" w:hAnsi="Arial" w:cs="Arial"/>
          <w:b/>
          <w:bCs/>
          <w:color w:val="000000"/>
          <w:shd w:val="clear" w:color="auto" w:fill="F9F9F9"/>
        </w:rPr>
      </w:pPr>
    </w:p>
    <w:p w14:paraId="1E4A32CF" w14:textId="17DBA310" w:rsidR="00CC261C"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6704" behindDoc="0" locked="0" layoutInCell="1" allowOverlap="1" wp14:anchorId="2915A774" wp14:editId="380B671E">
            <wp:simplePos x="0" y="0"/>
            <wp:positionH relativeFrom="margin">
              <wp:posOffset>1566832</wp:posOffset>
            </wp:positionH>
            <wp:positionV relativeFrom="paragraph">
              <wp:posOffset>13786</wp:posOffset>
            </wp:positionV>
            <wp:extent cx="2286000" cy="2171700"/>
            <wp:effectExtent l="0" t="0" r="0" b="0"/>
            <wp:wrapSquare wrapText="bothSides"/>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2286000" cy="2171700"/>
                    </a:xfrm>
                    <a:prstGeom prst="rect">
                      <a:avLst/>
                    </a:prstGeom>
                  </pic:spPr>
                </pic:pic>
              </a:graphicData>
            </a:graphic>
            <wp14:sizeRelH relativeFrom="margin">
              <wp14:pctWidth>0</wp14:pctWidth>
            </wp14:sizeRelH>
            <wp14:sizeRelV relativeFrom="margin">
              <wp14:pctHeight>0</wp14:pctHeight>
            </wp14:sizeRelV>
          </wp:anchor>
        </w:drawing>
      </w:r>
    </w:p>
    <w:p w14:paraId="57DC71FB" w14:textId="0E1BE688" w:rsidR="00CC261C" w:rsidRDefault="00CC261C" w:rsidP="00CC261C">
      <w:pPr>
        <w:spacing w:line="240" w:lineRule="auto"/>
        <w:jc w:val="both"/>
        <w:rPr>
          <w:rFonts w:ascii="Arial" w:hAnsi="Arial" w:cs="Arial"/>
          <w:color w:val="000000"/>
          <w:sz w:val="19"/>
          <w:szCs w:val="19"/>
          <w:shd w:val="clear" w:color="auto" w:fill="F9F9F9"/>
        </w:rPr>
      </w:pPr>
    </w:p>
    <w:p w14:paraId="046C2D68" w14:textId="0A0A4882" w:rsidR="00CC261C" w:rsidRDefault="00CC261C" w:rsidP="00CC261C">
      <w:pPr>
        <w:spacing w:line="240" w:lineRule="auto"/>
        <w:jc w:val="both"/>
        <w:rPr>
          <w:rFonts w:ascii="Arial" w:hAnsi="Arial" w:cs="Arial"/>
          <w:color w:val="000000"/>
          <w:sz w:val="19"/>
          <w:szCs w:val="19"/>
          <w:shd w:val="clear" w:color="auto" w:fill="F9F9F9"/>
        </w:rPr>
      </w:pPr>
    </w:p>
    <w:p w14:paraId="11F3BD4A" w14:textId="7B26A86A" w:rsidR="00CC261C" w:rsidRDefault="00CC261C" w:rsidP="00CC261C">
      <w:pPr>
        <w:spacing w:line="240" w:lineRule="auto"/>
        <w:jc w:val="both"/>
        <w:rPr>
          <w:rFonts w:ascii="Arial" w:hAnsi="Arial" w:cs="Arial"/>
          <w:color w:val="000000"/>
          <w:sz w:val="19"/>
          <w:szCs w:val="19"/>
          <w:shd w:val="clear" w:color="auto" w:fill="F9F9F9"/>
        </w:rPr>
      </w:pPr>
    </w:p>
    <w:p w14:paraId="568FC5E6" w14:textId="7FBC07AC" w:rsidR="00CC261C" w:rsidRDefault="00CC261C" w:rsidP="00CC261C">
      <w:pPr>
        <w:spacing w:line="240" w:lineRule="auto"/>
        <w:jc w:val="both"/>
        <w:rPr>
          <w:rFonts w:ascii="Arial" w:hAnsi="Arial" w:cs="Arial"/>
          <w:color w:val="000000"/>
          <w:sz w:val="19"/>
          <w:szCs w:val="19"/>
          <w:shd w:val="clear" w:color="auto" w:fill="F9F9F9"/>
        </w:rPr>
      </w:pPr>
    </w:p>
    <w:p w14:paraId="6B7F41F3" w14:textId="0C11F9D9" w:rsidR="00CC261C" w:rsidRDefault="00CC261C" w:rsidP="00CC261C">
      <w:pPr>
        <w:spacing w:line="240" w:lineRule="auto"/>
        <w:jc w:val="both"/>
        <w:rPr>
          <w:rFonts w:ascii="Arial" w:hAnsi="Arial" w:cs="Arial"/>
          <w:color w:val="000000"/>
          <w:sz w:val="19"/>
          <w:szCs w:val="19"/>
          <w:shd w:val="clear" w:color="auto" w:fill="F9F9F9"/>
        </w:rPr>
      </w:pPr>
    </w:p>
    <w:p w14:paraId="28AAA2F8" w14:textId="2BAE7F47" w:rsidR="00CC261C" w:rsidRDefault="00CC261C" w:rsidP="00CC261C">
      <w:pPr>
        <w:spacing w:line="240" w:lineRule="auto"/>
        <w:jc w:val="both"/>
        <w:rPr>
          <w:rFonts w:ascii="Arial" w:hAnsi="Arial" w:cs="Arial"/>
          <w:color w:val="000000"/>
          <w:sz w:val="19"/>
          <w:szCs w:val="19"/>
          <w:shd w:val="clear" w:color="auto" w:fill="F9F9F9"/>
        </w:rPr>
      </w:pPr>
    </w:p>
    <w:p w14:paraId="2CC5DDFE" w14:textId="3DE21A29" w:rsidR="00CC261C" w:rsidRDefault="00CC261C" w:rsidP="00CC261C">
      <w:pPr>
        <w:spacing w:line="240" w:lineRule="auto"/>
        <w:jc w:val="both"/>
        <w:rPr>
          <w:rFonts w:ascii="Arial" w:hAnsi="Arial" w:cs="Arial"/>
          <w:color w:val="000000"/>
          <w:sz w:val="19"/>
          <w:szCs w:val="19"/>
          <w:shd w:val="clear" w:color="auto" w:fill="F9F9F9"/>
        </w:rPr>
      </w:pPr>
    </w:p>
    <w:p w14:paraId="26127C46" w14:textId="5425CFCD" w:rsidR="00CC261C" w:rsidRDefault="00CC261C" w:rsidP="00CC261C">
      <w:pPr>
        <w:spacing w:line="240" w:lineRule="auto"/>
        <w:jc w:val="both"/>
        <w:rPr>
          <w:rFonts w:ascii="Arial" w:hAnsi="Arial" w:cs="Arial"/>
          <w:color w:val="000000"/>
          <w:sz w:val="19"/>
          <w:szCs w:val="19"/>
          <w:shd w:val="clear" w:color="auto" w:fill="F9F9F9"/>
        </w:rPr>
      </w:pPr>
    </w:p>
    <w:p w14:paraId="76298FA4" w14:textId="6486940E" w:rsidR="00CC261C" w:rsidRDefault="00CC261C" w:rsidP="00CC261C">
      <w:pPr>
        <w:spacing w:line="240" w:lineRule="auto"/>
        <w:jc w:val="both"/>
        <w:rPr>
          <w:rFonts w:ascii="Arial" w:hAnsi="Arial" w:cs="Arial"/>
          <w:color w:val="000000"/>
          <w:sz w:val="19"/>
          <w:szCs w:val="19"/>
          <w:shd w:val="clear" w:color="auto" w:fill="F9F9F9"/>
        </w:rPr>
      </w:pPr>
    </w:p>
    <w:p w14:paraId="731A12BC" w14:textId="600B662A" w:rsidR="00CC261C" w:rsidRPr="009600C5" w:rsidRDefault="009600C5" w:rsidP="00CC261C">
      <w:pPr>
        <w:spacing w:line="240" w:lineRule="auto"/>
        <w:jc w:val="both"/>
        <w:rPr>
          <w:rFonts w:ascii="Arial" w:hAnsi="Arial" w:cs="Arial"/>
          <w:color w:val="000000"/>
          <w:sz w:val="19"/>
          <w:szCs w:val="19"/>
          <w:shd w:val="clear" w:color="auto" w:fill="F9F9F9"/>
        </w:rPr>
      </w:pPr>
      <w:r>
        <w:rPr>
          <w:noProof/>
        </w:rPr>
        <w:drawing>
          <wp:anchor distT="0" distB="0" distL="114300" distR="114300" simplePos="0" relativeHeight="251658752" behindDoc="0" locked="0" layoutInCell="1" allowOverlap="1" wp14:anchorId="66B7B537" wp14:editId="78E73A9A">
            <wp:simplePos x="0" y="0"/>
            <wp:positionH relativeFrom="margin">
              <wp:posOffset>136525</wp:posOffset>
            </wp:positionH>
            <wp:positionV relativeFrom="paragraph">
              <wp:posOffset>144145</wp:posOffset>
            </wp:positionV>
            <wp:extent cx="5420995" cy="1098550"/>
            <wp:effectExtent l="0" t="0" r="8255" b="6350"/>
            <wp:wrapSquare wrapText="bothSides"/>
            <wp:docPr id="2"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5420995" cy="1098550"/>
                    </a:xfrm>
                    <a:prstGeom prst="rect">
                      <a:avLst/>
                    </a:prstGeom>
                  </pic:spPr>
                </pic:pic>
              </a:graphicData>
            </a:graphic>
            <wp14:sizeRelH relativeFrom="margin">
              <wp14:pctWidth>0</wp14:pctWidth>
            </wp14:sizeRelH>
            <wp14:sizeRelV relativeFrom="margin">
              <wp14:pctHeight>0</wp14:pctHeight>
            </wp14:sizeRelV>
          </wp:anchor>
        </w:drawing>
      </w:r>
    </w:p>
    <w:p w14:paraId="5CDF9BFA" w14:textId="51A92DD4" w:rsidR="00CC261C" w:rsidRDefault="00CC261C" w:rsidP="00CC261C">
      <w:pPr>
        <w:spacing w:line="240" w:lineRule="auto"/>
        <w:jc w:val="both"/>
        <w:rPr>
          <w:rFonts w:ascii="Arial" w:hAnsi="Arial" w:cs="Arial"/>
          <w:b/>
          <w:bCs/>
          <w:color w:val="000000"/>
          <w:shd w:val="clear" w:color="auto" w:fill="F9F9F9"/>
        </w:rPr>
      </w:pPr>
      <w:r>
        <w:rPr>
          <w:rFonts w:ascii="Arial" w:hAnsi="Arial" w:cs="Arial"/>
          <w:b/>
          <w:bCs/>
          <w:color w:val="000000"/>
          <w:shd w:val="clear" w:color="auto" w:fill="F9F9F9"/>
        </w:rPr>
        <w:lastRenderedPageBreak/>
        <w:t>Esquema del circuito (en aplicación Fritzing)</w:t>
      </w:r>
    </w:p>
    <w:p w14:paraId="624FF382" w14:textId="77777777" w:rsidR="00CC261C" w:rsidRDefault="00CC261C" w:rsidP="00CC261C">
      <w:pPr>
        <w:spacing w:line="240" w:lineRule="auto"/>
        <w:jc w:val="both"/>
        <w:rPr>
          <w:rFonts w:ascii="Arial" w:hAnsi="Arial" w:cs="Arial"/>
          <w:b/>
          <w:bCs/>
          <w:color w:val="000000"/>
          <w:shd w:val="clear" w:color="auto" w:fill="F9F9F9"/>
        </w:rPr>
      </w:pPr>
    </w:p>
    <w:p w14:paraId="0AA412CC" w14:textId="4A4DBA05" w:rsidR="00CC261C" w:rsidRDefault="00CC261C" w:rsidP="00CC261C">
      <w:pPr>
        <w:spacing w:line="240" w:lineRule="auto"/>
        <w:jc w:val="both"/>
        <w:rPr>
          <w:rFonts w:ascii="Century Gothic" w:hAnsi="Century Gothic"/>
          <w:sz w:val="18"/>
          <w:szCs w:val="18"/>
        </w:rPr>
      </w:pPr>
      <w:r>
        <w:rPr>
          <w:noProof/>
        </w:rPr>
        <w:drawing>
          <wp:inline distT="0" distB="0" distL="0" distR="0" wp14:anchorId="175F5E5D" wp14:editId="0BB7FBEB">
            <wp:extent cx="5400040" cy="5659120"/>
            <wp:effectExtent l="3810" t="0" r="0" b="0"/>
            <wp:docPr id="1" name="Imagen 1"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quemático&#10;&#10;Descripción generada automáticamente"/>
                    <pic:cNvPicPr/>
                  </pic:nvPicPr>
                  <pic:blipFill>
                    <a:blip r:embed="rId6"/>
                    <a:stretch>
                      <a:fillRect/>
                    </a:stretch>
                  </pic:blipFill>
                  <pic:spPr>
                    <a:xfrm rot="16200000">
                      <a:off x="0" y="0"/>
                      <a:ext cx="5400040" cy="5659120"/>
                    </a:xfrm>
                    <a:prstGeom prst="rect">
                      <a:avLst/>
                    </a:prstGeom>
                  </pic:spPr>
                </pic:pic>
              </a:graphicData>
            </a:graphic>
          </wp:inline>
        </w:drawing>
      </w:r>
    </w:p>
    <w:p w14:paraId="11D5C9BE" w14:textId="77777777" w:rsidR="00CC261C" w:rsidRDefault="00CC261C" w:rsidP="00CC261C">
      <w:pPr>
        <w:jc w:val="both"/>
        <w:rPr>
          <w:rFonts w:ascii="Century Gothic" w:hAnsi="Century Gothic"/>
          <w:b/>
          <w:bCs/>
        </w:rPr>
      </w:pPr>
    </w:p>
    <w:p w14:paraId="1C5EC0B8" w14:textId="4E619D21" w:rsidR="00CC261C" w:rsidRDefault="00CC261C" w:rsidP="00CC261C">
      <w:pPr>
        <w:jc w:val="both"/>
        <w:rPr>
          <w:rFonts w:ascii="Century Gothic" w:hAnsi="Century Gothic"/>
          <w:b/>
          <w:bCs/>
        </w:rPr>
      </w:pPr>
      <w:r>
        <w:rPr>
          <w:rFonts w:ascii="Century Gothic" w:hAnsi="Century Gothic"/>
          <w:b/>
          <w:bCs/>
        </w:rPr>
        <w:t>Componentes</w:t>
      </w:r>
    </w:p>
    <w:p w14:paraId="7A1411B5"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Microcontrolador SMT32F-F411RE</w:t>
      </w:r>
    </w:p>
    <w:p w14:paraId="6EF835CD"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Placa de expansión Base Shield Seeed Groove V2</w:t>
      </w:r>
    </w:p>
    <w:p w14:paraId="4334ECCA"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- 1 x LED amarillo</w:t>
      </w:r>
    </w:p>
    <w:p w14:paraId="606CC9D6"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- 2 x LED rojo</w:t>
      </w:r>
    </w:p>
    <w:p w14:paraId="48880962"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xml:space="preserve">- </w:t>
      </w:r>
      <w:r>
        <w:rPr>
          <w:rFonts w:ascii="Century Gothic" w:hAnsi="Century Gothic"/>
          <w:sz w:val="18"/>
          <w:szCs w:val="18"/>
        </w:rPr>
        <w:t>2 x LED verde</w:t>
      </w:r>
    </w:p>
    <w:p w14:paraId="25DCCAF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Pulsador con conector de 4 pines</w:t>
      </w:r>
    </w:p>
    <w:p w14:paraId="22645CAC"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Distintos cables macho-macho</w:t>
      </w:r>
    </w:p>
    <w:p w14:paraId="7F44099F" w14:textId="77777777" w:rsidR="00CC261C" w:rsidRPr="00CC261C" w:rsidRDefault="00CC261C" w:rsidP="00CC261C">
      <w:pPr>
        <w:spacing w:line="240" w:lineRule="auto"/>
        <w:jc w:val="both"/>
        <w:rPr>
          <w:rFonts w:ascii="Century Gothic" w:hAnsi="Century Gothic"/>
          <w:sz w:val="18"/>
          <w:szCs w:val="18"/>
        </w:rPr>
      </w:pPr>
      <w:r w:rsidRPr="00CC261C">
        <w:rPr>
          <w:rFonts w:ascii="Century Gothic" w:hAnsi="Century Gothic"/>
          <w:sz w:val="18"/>
          <w:szCs w:val="18"/>
        </w:rPr>
        <w:t>- Conector con 4 pines (para botón)</w:t>
      </w:r>
    </w:p>
    <w:p w14:paraId="7032227A" w14:textId="77777777" w:rsidR="00CC261C" w:rsidRDefault="00CC261C" w:rsidP="00CC261C">
      <w:pPr>
        <w:spacing w:line="240" w:lineRule="auto"/>
        <w:jc w:val="both"/>
        <w:rPr>
          <w:rFonts w:ascii="Arial" w:hAnsi="Arial" w:cs="Arial"/>
          <w:color w:val="000000"/>
          <w:sz w:val="19"/>
          <w:szCs w:val="19"/>
          <w:shd w:val="clear" w:color="auto" w:fill="F9F9F9"/>
        </w:rPr>
      </w:pPr>
      <w:r w:rsidRPr="00CC261C">
        <w:rPr>
          <w:rFonts w:ascii="Century Gothic" w:hAnsi="Century Gothic"/>
          <w:sz w:val="18"/>
          <w:szCs w:val="18"/>
        </w:rPr>
        <w:t>- Resistencias</w:t>
      </w:r>
      <w:r>
        <w:rPr>
          <w:rFonts w:ascii="Century Gothic" w:hAnsi="Century Gothic"/>
          <w:sz w:val="18"/>
          <w:szCs w:val="18"/>
        </w:rPr>
        <w:t xml:space="preserve"> (2x 75</w:t>
      </w:r>
      <w:r>
        <w:rPr>
          <w:rFonts w:ascii="Arial" w:hAnsi="Arial" w:cs="Arial"/>
          <w:color w:val="000000"/>
          <w:sz w:val="19"/>
          <w:szCs w:val="19"/>
          <w:shd w:val="clear" w:color="auto" w:fill="F9F9F9"/>
        </w:rPr>
        <w:t>Ω, 2x 220Ω, 1 x 330Ω)</w:t>
      </w:r>
    </w:p>
    <w:p w14:paraId="22E6383F" w14:textId="00BF2718" w:rsidR="00CC261C" w:rsidRDefault="00721FE7" w:rsidP="00CC261C">
      <w:pPr>
        <w:spacing w:line="240" w:lineRule="auto"/>
        <w:jc w:val="both"/>
        <w:rPr>
          <w:rFonts w:ascii="Century Gothic" w:hAnsi="Century Gothic"/>
          <w:b/>
          <w:bCs/>
          <w:sz w:val="24"/>
          <w:szCs w:val="24"/>
        </w:rPr>
      </w:pPr>
      <w:r>
        <w:rPr>
          <w:rFonts w:ascii="Century Gothic" w:hAnsi="Century Gothic"/>
          <w:b/>
          <w:bCs/>
          <w:sz w:val="24"/>
          <w:szCs w:val="24"/>
        </w:rPr>
        <w:lastRenderedPageBreak/>
        <w:t>Máquina de estados finita de Moore</w:t>
      </w:r>
    </w:p>
    <w:p w14:paraId="2AC0E3FC" w14:textId="4497E690" w:rsidR="00721FE7" w:rsidRDefault="00B83393" w:rsidP="00CC261C">
      <w:pPr>
        <w:spacing w:line="240" w:lineRule="auto"/>
        <w:jc w:val="both"/>
        <w:rPr>
          <w:rFonts w:ascii="Century Gothic" w:hAnsi="Century Gothic"/>
          <w:sz w:val="24"/>
          <w:szCs w:val="24"/>
        </w:rPr>
      </w:pPr>
      <w:r>
        <w:rPr>
          <w:noProof/>
        </w:rPr>
        <w:drawing>
          <wp:inline distT="0" distB="0" distL="0" distR="0" wp14:anchorId="1274F1AA" wp14:editId="63B413E0">
            <wp:extent cx="5400040" cy="2906395"/>
            <wp:effectExtent l="0" t="0" r="0" b="825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7"/>
                    <a:stretch>
                      <a:fillRect/>
                    </a:stretch>
                  </pic:blipFill>
                  <pic:spPr>
                    <a:xfrm>
                      <a:off x="0" y="0"/>
                      <a:ext cx="5400040" cy="2906395"/>
                    </a:xfrm>
                    <a:prstGeom prst="rect">
                      <a:avLst/>
                    </a:prstGeom>
                  </pic:spPr>
                </pic:pic>
              </a:graphicData>
            </a:graphic>
          </wp:inline>
        </w:drawing>
      </w:r>
    </w:p>
    <w:p w14:paraId="4B0C224D" w14:textId="029F632A" w:rsidR="00B83393" w:rsidRDefault="004E6A70" w:rsidP="00CC261C">
      <w:pPr>
        <w:spacing w:line="240" w:lineRule="auto"/>
        <w:jc w:val="both"/>
        <w:rPr>
          <w:rFonts w:ascii="Century Gothic" w:hAnsi="Century Gothic"/>
          <w:sz w:val="18"/>
          <w:szCs w:val="18"/>
        </w:rPr>
      </w:pPr>
      <w:r>
        <w:rPr>
          <w:rFonts w:ascii="Century Gothic" w:hAnsi="Century Gothic"/>
          <w:sz w:val="18"/>
          <w:szCs w:val="18"/>
        </w:rPr>
        <w:t xml:space="preserve">Dónde las variables que inician por C se </w:t>
      </w:r>
      <w:r w:rsidR="00C37E9F">
        <w:rPr>
          <w:rFonts w:ascii="Century Gothic" w:hAnsi="Century Gothic"/>
          <w:sz w:val="18"/>
          <w:szCs w:val="18"/>
        </w:rPr>
        <w:t>asocian</w:t>
      </w:r>
      <w:r>
        <w:rPr>
          <w:rFonts w:ascii="Century Gothic" w:hAnsi="Century Gothic"/>
          <w:sz w:val="18"/>
          <w:szCs w:val="18"/>
        </w:rPr>
        <w:t xml:space="preserve"> a las propias </w:t>
      </w:r>
      <w:r w:rsidR="00EA2CBD">
        <w:rPr>
          <w:rFonts w:ascii="Century Gothic" w:hAnsi="Century Gothic"/>
          <w:sz w:val="18"/>
          <w:szCs w:val="18"/>
        </w:rPr>
        <w:t xml:space="preserve">del semáforo de los vehículos mientras que el que inicia por P es el referente al de los peatones. </w:t>
      </w:r>
    </w:p>
    <w:p w14:paraId="100A6B9F" w14:textId="77777777" w:rsidR="00EA2CBD" w:rsidRDefault="00EA2CBD" w:rsidP="00CC261C">
      <w:pPr>
        <w:spacing w:line="240" w:lineRule="auto"/>
        <w:jc w:val="both"/>
        <w:rPr>
          <w:rFonts w:ascii="Century Gothic" w:hAnsi="Century Gothic"/>
          <w:sz w:val="18"/>
          <w:szCs w:val="18"/>
        </w:rPr>
      </w:pPr>
    </w:p>
    <w:p w14:paraId="777D3292" w14:textId="4B73EDC1" w:rsidR="00443116" w:rsidRPr="000D0BF5" w:rsidRDefault="00EA2CBD" w:rsidP="00CC261C">
      <w:pPr>
        <w:spacing w:line="240" w:lineRule="auto"/>
        <w:jc w:val="both"/>
        <w:rPr>
          <w:rFonts w:ascii="Century Gothic" w:hAnsi="Century Gothic"/>
          <w:b/>
          <w:bCs/>
          <w:sz w:val="24"/>
          <w:szCs w:val="24"/>
        </w:rPr>
      </w:pPr>
      <w:r>
        <w:rPr>
          <w:rFonts w:ascii="Century Gothic" w:hAnsi="Century Gothic"/>
          <w:b/>
          <w:bCs/>
          <w:sz w:val="24"/>
          <w:szCs w:val="24"/>
        </w:rPr>
        <w:t>Solución propuesta</w:t>
      </w:r>
    </w:p>
    <w:p w14:paraId="557E828A" w14:textId="495661C9" w:rsidR="00AA617E" w:rsidRDefault="00443116" w:rsidP="00CC261C">
      <w:pPr>
        <w:spacing w:line="240" w:lineRule="auto"/>
        <w:jc w:val="both"/>
        <w:rPr>
          <w:rFonts w:ascii="Century Gothic" w:hAnsi="Century Gothic"/>
          <w:sz w:val="18"/>
          <w:szCs w:val="18"/>
        </w:rPr>
      </w:pPr>
      <w:r>
        <w:rPr>
          <w:rFonts w:ascii="Century Gothic" w:hAnsi="Century Gothic"/>
          <w:sz w:val="18"/>
          <w:szCs w:val="18"/>
        </w:rPr>
        <w:t xml:space="preserve">El código </w:t>
      </w:r>
      <w:r w:rsidR="00EA5AD8">
        <w:rPr>
          <w:rFonts w:ascii="Century Gothic" w:hAnsi="Century Gothic"/>
          <w:sz w:val="18"/>
          <w:szCs w:val="18"/>
        </w:rPr>
        <w:t>desarrollado se implementa en el main, por lo que es ejecutado por la CPU. En esta ocasión, no es necesario introducir interrupciones (práctica 3), por lo que</w:t>
      </w:r>
      <w:r w:rsidR="00A973EE">
        <w:rPr>
          <w:rFonts w:ascii="Century Gothic" w:hAnsi="Century Gothic"/>
          <w:sz w:val="18"/>
          <w:szCs w:val="18"/>
        </w:rPr>
        <w:t xml:space="preserve"> el código es bastante sencillo y legible. </w:t>
      </w:r>
    </w:p>
    <w:p w14:paraId="55FFBE29" w14:textId="298D9AE5" w:rsidR="00A973EE" w:rsidRDefault="00A973EE" w:rsidP="00CC261C">
      <w:pPr>
        <w:spacing w:line="240" w:lineRule="auto"/>
        <w:jc w:val="both"/>
        <w:rPr>
          <w:rFonts w:ascii="Century Gothic" w:hAnsi="Century Gothic"/>
          <w:sz w:val="18"/>
          <w:szCs w:val="18"/>
        </w:rPr>
      </w:pPr>
      <w:r>
        <w:rPr>
          <w:rFonts w:ascii="Century Gothic" w:hAnsi="Century Gothic"/>
          <w:sz w:val="18"/>
          <w:szCs w:val="18"/>
        </w:rPr>
        <w:t>Hemos continuado con l</w:t>
      </w:r>
      <w:r w:rsidR="005234C6">
        <w:rPr>
          <w:rFonts w:ascii="Century Gothic" w:hAnsi="Century Gothic"/>
          <w:sz w:val="18"/>
          <w:szCs w:val="18"/>
        </w:rPr>
        <w:t>os accesos a registros tal y como hicimos en la práctica 1.</w:t>
      </w:r>
    </w:p>
    <w:p w14:paraId="14A278BE" w14:textId="11F22CDF" w:rsidR="00450E5E" w:rsidRDefault="000D0BF5" w:rsidP="00CC261C">
      <w:pPr>
        <w:spacing w:line="240" w:lineRule="auto"/>
        <w:jc w:val="both"/>
        <w:rPr>
          <w:rFonts w:ascii="Century Gothic" w:hAnsi="Century Gothic"/>
          <w:sz w:val="18"/>
          <w:szCs w:val="18"/>
        </w:rPr>
      </w:pPr>
      <w:r>
        <w:rPr>
          <w:noProof/>
        </w:rPr>
        <w:drawing>
          <wp:anchor distT="0" distB="0" distL="114300" distR="114300" simplePos="0" relativeHeight="251659776" behindDoc="0" locked="0" layoutInCell="1" allowOverlap="1" wp14:anchorId="5F20E1D0" wp14:editId="44F19FFD">
            <wp:simplePos x="0" y="0"/>
            <wp:positionH relativeFrom="margin">
              <wp:align>left</wp:align>
            </wp:positionH>
            <wp:positionV relativeFrom="paragraph">
              <wp:posOffset>351155</wp:posOffset>
            </wp:positionV>
            <wp:extent cx="5400040" cy="3337560"/>
            <wp:effectExtent l="0" t="0" r="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337560"/>
                    </a:xfrm>
                    <a:prstGeom prst="rect">
                      <a:avLst/>
                    </a:prstGeom>
                  </pic:spPr>
                </pic:pic>
              </a:graphicData>
            </a:graphic>
            <wp14:sizeRelV relativeFrom="margin">
              <wp14:pctHeight>0</wp14:pctHeight>
            </wp14:sizeRelV>
          </wp:anchor>
        </w:drawing>
      </w:r>
      <w:r w:rsidR="005234C6">
        <w:rPr>
          <w:rFonts w:ascii="Century Gothic" w:hAnsi="Century Gothic"/>
          <w:sz w:val="18"/>
          <w:szCs w:val="18"/>
        </w:rPr>
        <w:t xml:space="preserve">La lógica del código es sencilla: si el botón </w:t>
      </w:r>
      <w:r w:rsidR="00450E5E">
        <w:rPr>
          <w:rFonts w:ascii="Century Gothic" w:hAnsi="Century Gothic"/>
          <w:sz w:val="18"/>
          <w:szCs w:val="18"/>
        </w:rPr>
        <w:t xml:space="preserve">se presiona comenzará la secuencia propia del comportamiento de dos semáforos, de vehículos y peatones. </w:t>
      </w:r>
    </w:p>
    <w:p w14:paraId="283A381A" w14:textId="0708A9D6" w:rsidR="00A973EE" w:rsidRDefault="00450E5E" w:rsidP="00CC261C">
      <w:pPr>
        <w:spacing w:line="240" w:lineRule="auto"/>
        <w:jc w:val="both"/>
        <w:rPr>
          <w:rFonts w:ascii="Century Gothic" w:hAnsi="Century Gothic"/>
          <w:sz w:val="18"/>
          <w:szCs w:val="18"/>
        </w:rPr>
      </w:pPr>
      <w:r>
        <w:rPr>
          <w:rFonts w:ascii="Century Gothic" w:hAnsi="Century Gothic"/>
          <w:sz w:val="18"/>
          <w:szCs w:val="18"/>
        </w:rPr>
        <w:lastRenderedPageBreak/>
        <w:t>En primer lugar, s</w:t>
      </w:r>
      <w:r w:rsidR="001608D6">
        <w:rPr>
          <w:rFonts w:ascii="Century Gothic" w:hAnsi="Century Gothic"/>
          <w:sz w:val="18"/>
          <w:szCs w:val="18"/>
        </w:rPr>
        <w:t xml:space="preserve">e parte del estado en el que el LED rojo </w:t>
      </w:r>
      <w:r w:rsidR="00DD58FB">
        <w:rPr>
          <w:rFonts w:ascii="Century Gothic" w:hAnsi="Century Gothic"/>
          <w:sz w:val="18"/>
          <w:szCs w:val="18"/>
        </w:rPr>
        <w:t>de peatones</w:t>
      </w:r>
      <w:r w:rsidR="008816BE">
        <w:rPr>
          <w:rFonts w:ascii="Century Gothic" w:hAnsi="Century Gothic"/>
          <w:sz w:val="18"/>
          <w:szCs w:val="18"/>
        </w:rPr>
        <w:t xml:space="preserve"> </w:t>
      </w:r>
      <w:r w:rsidR="006B6F6D">
        <w:rPr>
          <w:rFonts w:ascii="Century Gothic" w:hAnsi="Century Gothic"/>
          <w:sz w:val="18"/>
          <w:szCs w:val="18"/>
        </w:rPr>
        <w:t>(D</w:t>
      </w:r>
      <w:r w:rsidR="00A25EF9">
        <w:rPr>
          <w:rFonts w:ascii="Century Gothic" w:hAnsi="Century Gothic"/>
          <w:sz w:val="18"/>
          <w:szCs w:val="18"/>
        </w:rPr>
        <w:t>2</w:t>
      </w:r>
      <w:r w:rsidR="006B6F6D">
        <w:rPr>
          <w:rFonts w:ascii="Century Gothic" w:hAnsi="Century Gothic"/>
          <w:sz w:val="18"/>
          <w:szCs w:val="18"/>
        </w:rPr>
        <w:t>)</w:t>
      </w:r>
      <w:r w:rsidR="00DD58FB">
        <w:rPr>
          <w:rFonts w:ascii="Century Gothic" w:hAnsi="Century Gothic"/>
          <w:sz w:val="18"/>
          <w:szCs w:val="18"/>
        </w:rPr>
        <w:t xml:space="preserve"> y el verde de vehículos</w:t>
      </w:r>
      <w:r w:rsidR="00A25EF9">
        <w:rPr>
          <w:rFonts w:ascii="Century Gothic" w:hAnsi="Century Gothic"/>
          <w:sz w:val="18"/>
          <w:szCs w:val="18"/>
        </w:rPr>
        <w:t xml:space="preserve"> (D13)</w:t>
      </w:r>
      <w:r w:rsidR="00DD58FB">
        <w:rPr>
          <w:rFonts w:ascii="Century Gothic" w:hAnsi="Century Gothic"/>
          <w:sz w:val="18"/>
          <w:szCs w:val="18"/>
        </w:rPr>
        <w:t xml:space="preserve"> está</w:t>
      </w:r>
      <w:r w:rsidR="008816BE">
        <w:rPr>
          <w:rFonts w:ascii="Century Gothic" w:hAnsi="Century Gothic"/>
          <w:sz w:val="18"/>
          <w:szCs w:val="18"/>
        </w:rPr>
        <w:t>n</w:t>
      </w:r>
      <w:r w:rsidR="00DD58FB">
        <w:rPr>
          <w:rFonts w:ascii="Century Gothic" w:hAnsi="Century Gothic"/>
          <w:sz w:val="18"/>
          <w:szCs w:val="18"/>
        </w:rPr>
        <w:t xml:space="preserve"> activado</w:t>
      </w:r>
      <w:r w:rsidR="008816BE">
        <w:rPr>
          <w:rFonts w:ascii="Century Gothic" w:hAnsi="Century Gothic"/>
          <w:sz w:val="18"/>
          <w:szCs w:val="18"/>
        </w:rPr>
        <w:t>s</w:t>
      </w:r>
      <w:r w:rsidR="00DD58FB">
        <w:rPr>
          <w:rFonts w:ascii="Century Gothic" w:hAnsi="Century Gothic"/>
          <w:sz w:val="18"/>
          <w:szCs w:val="18"/>
        </w:rPr>
        <w:t>. Tras 3 segundos</w:t>
      </w:r>
      <w:r w:rsidR="004F45B0">
        <w:rPr>
          <w:rFonts w:ascii="Century Gothic" w:hAnsi="Century Gothic"/>
          <w:sz w:val="18"/>
          <w:szCs w:val="18"/>
        </w:rPr>
        <w:t xml:space="preserve">, se </w:t>
      </w:r>
      <w:r w:rsidR="00506C11">
        <w:rPr>
          <w:rFonts w:ascii="Century Gothic" w:hAnsi="Century Gothic"/>
          <w:sz w:val="18"/>
          <w:szCs w:val="18"/>
        </w:rPr>
        <w:t>apagará</w:t>
      </w:r>
      <w:r w:rsidR="004F45B0">
        <w:rPr>
          <w:rFonts w:ascii="Century Gothic" w:hAnsi="Century Gothic"/>
          <w:sz w:val="18"/>
          <w:szCs w:val="18"/>
        </w:rPr>
        <w:t xml:space="preserve"> el LED </w:t>
      </w:r>
      <w:r w:rsidR="00B963A4">
        <w:rPr>
          <w:rFonts w:ascii="Century Gothic" w:hAnsi="Century Gothic"/>
          <w:sz w:val="18"/>
          <w:szCs w:val="18"/>
        </w:rPr>
        <w:t>verde</w:t>
      </w:r>
      <w:r w:rsidR="00A25EF9">
        <w:rPr>
          <w:rFonts w:ascii="Century Gothic" w:hAnsi="Century Gothic"/>
          <w:sz w:val="18"/>
          <w:szCs w:val="18"/>
        </w:rPr>
        <w:t xml:space="preserve"> </w:t>
      </w:r>
      <w:r w:rsidR="00B963A4">
        <w:rPr>
          <w:rFonts w:ascii="Century Gothic" w:hAnsi="Century Gothic"/>
          <w:sz w:val="18"/>
          <w:szCs w:val="18"/>
        </w:rPr>
        <w:t>(D13)</w:t>
      </w:r>
      <w:r w:rsidR="004F45B0">
        <w:rPr>
          <w:rFonts w:ascii="Century Gothic" w:hAnsi="Century Gothic"/>
          <w:sz w:val="18"/>
          <w:szCs w:val="18"/>
        </w:rPr>
        <w:t xml:space="preserve"> </w:t>
      </w:r>
      <w:r w:rsidR="00506C11">
        <w:rPr>
          <w:rFonts w:ascii="Century Gothic" w:hAnsi="Century Gothic"/>
          <w:sz w:val="18"/>
          <w:szCs w:val="18"/>
        </w:rPr>
        <w:t>y se encenderá</w:t>
      </w:r>
      <w:r w:rsidR="004F45B0">
        <w:rPr>
          <w:rFonts w:ascii="Century Gothic" w:hAnsi="Century Gothic"/>
          <w:sz w:val="18"/>
          <w:szCs w:val="18"/>
        </w:rPr>
        <w:t xml:space="preserve"> el amarillo</w:t>
      </w:r>
      <w:r w:rsidR="00B963A4">
        <w:rPr>
          <w:rFonts w:ascii="Century Gothic" w:hAnsi="Century Gothic"/>
          <w:sz w:val="18"/>
          <w:szCs w:val="18"/>
        </w:rPr>
        <w:t xml:space="preserve"> (D12)</w:t>
      </w:r>
      <w:r w:rsidR="004F45B0">
        <w:rPr>
          <w:rFonts w:ascii="Century Gothic" w:hAnsi="Century Gothic"/>
          <w:sz w:val="18"/>
          <w:szCs w:val="18"/>
        </w:rPr>
        <w:t xml:space="preserve">. </w:t>
      </w:r>
      <w:r w:rsidR="00B175DD">
        <w:rPr>
          <w:rFonts w:ascii="Century Gothic" w:hAnsi="Century Gothic"/>
          <w:sz w:val="18"/>
          <w:szCs w:val="18"/>
        </w:rPr>
        <w:t>Al pasar nuevamente 3 segundos, activaremos el paso de los peatones encendiendo el LED verde de los peatones</w:t>
      </w:r>
      <w:r w:rsidR="006B6F6D">
        <w:rPr>
          <w:rFonts w:ascii="Century Gothic" w:hAnsi="Century Gothic"/>
          <w:sz w:val="18"/>
          <w:szCs w:val="18"/>
        </w:rPr>
        <w:t xml:space="preserve"> (D</w:t>
      </w:r>
      <w:r w:rsidR="00A25EF9">
        <w:rPr>
          <w:rFonts w:ascii="Century Gothic" w:hAnsi="Century Gothic"/>
          <w:sz w:val="18"/>
          <w:szCs w:val="18"/>
        </w:rPr>
        <w:t>4</w:t>
      </w:r>
      <w:r w:rsidR="006B6F6D">
        <w:rPr>
          <w:rFonts w:ascii="Century Gothic" w:hAnsi="Century Gothic"/>
          <w:sz w:val="18"/>
          <w:szCs w:val="18"/>
        </w:rPr>
        <w:t>)</w:t>
      </w:r>
      <w:r w:rsidR="00506C11">
        <w:rPr>
          <w:rFonts w:ascii="Century Gothic" w:hAnsi="Century Gothic"/>
          <w:sz w:val="18"/>
          <w:szCs w:val="18"/>
        </w:rPr>
        <w:t xml:space="preserve"> y el LED rojo de los vehículos </w:t>
      </w:r>
      <w:r w:rsidR="00B963A4">
        <w:rPr>
          <w:rFonts w:ascii="Century Gothic" w:hAnsi="Century Gothic"/>
          <w:sz w:val="18"/>
          <w:szCs w:val="18"/>
        </w:rPr>
        <w:t xml:space="preserve">(D11). </w:t>
      </w:r>
      <w:r w:rsidR="000D0BF5">
        <w:rPr>
          <w:rFonts w:ascii="Century Gothic" w:hAnsi="Century Gothic"/>
          <w:sz w:val="18"/>
          <w:szCs w:val="18"/>
        </w:rPr>
        <w:t>Al pasar 5 segundos, pasamos a la función “task_parpadeo()” que exponemos a continuación.</w:t>
      </w:r>
      <w:r w:rsidR="00B963A4">
        <w:rPr>
          <w:rFonts w:ascii="Century Gothic" w:hAnsi="Century Gothic"/>
          <w:sz w:val="18"/>
          <w:szCs w:val="18"/>
        </w:rPr>
        <w:t xml:space="preserve"> </w:t>
      </w:r>
    </w:p>
    <w:p w14:paraId="1F0C1055" w14:textId="77777777" w:rsidR="000D0BF5" w:rsidRDefault="000D0BF5" w:rsidP="00CC261C">
      <w:pPr>
        <w:spacing w:line="240" w:lineRule="auto"/>
        <w:jc w:val="both"/>
        <w:rPr>
          <w:rFonts w:ascii="Century Gothic" w:hAnsi="Century Gothic"/>
          <w:sz w:val="18"/>
          <w:szCs w:val="18"/>
        </w:rPr>
      </w:pPr>
    </w:p>
    <w:p w14:paraId="241D17B2" w14:textId="722F5FB0" w:rsidR="00EA2CBD" w:rsidRDefault="00AA617E" w:rsidP="00CC261C">
      <w:pPr>
        <w:spacing w:line="240" w:lineRule="auto"/>
        <w:jc w:val="both"/>
        <w:rPr>
          <w:rFonts w:ascii="Century Gothic" w:hAnsi="Century Gothic"/>
          <w:sz w:val="20"/>
          <w:szCs w:val="20"/>
        </w:rPr>
      </w:pPr>
      <w:r>
        <w:rPr>
          <w:rFonts w:ascii="Century Gothic" w:hAnsi="Century Gothic"/>
          <w:sz w:val="20"/>
          <w:szCs w:val="20"/>
        </w:rPr>
        <w:t>MÉTODO PARPADEO</w:t>
      </w:r>
    </w:p>
    <w:p w14:paraId="4A629234" w14:textId="6C82E5BA" w:rsidR="000D1AC9" w:rsidRPr="00FB1B51" w:rsidRDefault="000D1AC9" w:rsidP="00CC261C">
      <w:pPr>
        <w:spacing w:line="240" w:lineRule="auto"/>
        <w:jc w:val="both"/>
        <w:rPr>
          <w:rFonts w:ascii="Century Gothic" w:hAnsi="Century Gothic"/>
          <w:sz w:val="18"/>
          <w:szCs w:val="18"/>
        </w:rPr>
      </w:pPr>
    </w:p>
    <w:p w14:paraId="3B24DFFF" w14:textId="20C7AE9D" w:rsidR="00AA617E" w:rsidRDefault="00AA617E" w:rsidP="00CC261C">
      <w:pPr>
        <w:spacing w:line="240" w:lineRule="auto"/>
        <w:jc w:val="both"/>
        <w:rPr>
          <w:rFonts w:ascii="Century Gothic" w:hAnsi="Century Gothic"/>
          <w:sz w:val="18"/>
          <w:szCs w:val="18"/>
        </w:rPr>
      </w:pPr>
      <w:r>
        <w:rPr>
          <w:rFonts w:ascii="Century Gothic" w:hAnsi="Century Gothic"/>
          <w:sz w:val="18"/>
          <w:szCs w:val="18"/>
        </w:rPr>
        <w:t>Este método es</w:t>
      </w:r>
      <w:r w:rsidR="00036BAA">
        <w:rPr>
          <w:rFonts w:ascii="Century Gothic" w:hAnsi="Century Gothic"/>
          <w:sz w:val="18"/>
          <w:szCs w:val="18"/>
        </w:rPr>
        <w:t xml:space="preserve"> el utilizado en el último estado, dónde el LED de los vehículos está en rojo y el de los peatones está en verde pero parpadeante. Para ello, hemos utilizado un bucle for (para realizar </w:t>
      </w:r>
      <w:r w:rsidR="004C2B08">
        <w:rPr>
          <w:rFonts w:ascii="Century Gothic" w:hAnsi="Century Gothic"/>
          <w:sz w:val="18"/>
          <w:szCs w:val="18"/>
        </w:rPr>
        <w:t xml:space="preserve">dos repeticiones del </w:t>
      </w:r>
      <w:r w:rsidR="00090E76">
        <w:rPr>
          <w:rFonts w:ascii="Century Gothic" w:hAnsi="Century Gothic"/>
          <w:sz w:val="18"/>
          <w:szCs w:val="18"/>
        </w:rPr>
        <w:t>kernel del bucle y evitar que sea demasiado extenso</w:t>
      </w:r>
      <w:r w:rsidR="004C2B08">
        <w:rPr>
          <w:rFonts w:ascii="Century Gothic" w:hAnsi="Century Gothic"/>
          <w:sz w:val="18"/>
          <w:szCs w:val="18"/>
        </w:rPr>
        <w:t>)</w:t>
      </w:r>
      <w:r w:rsidR="00F10DC4">
        <w:rPr>
          <w:rFonts w:ascii="Century Gothic" w:hAnsi="Century Gothic"/>
          <w:sz w:val="18"/>
          <w:szCs w:val="18"/>
        </w:rPr>
        <w:t xml:space="preserve"> que repetirá la acción de encendido y apagado del pin D4, propio del LED verde de los peatones. </w:t>
      </w:r>
    </w:p>
    <w:p w14:paraId="6283B15F" w14:textId="2CB4C8F4" w:rsidR="00032CD2" w:rsidRDefault="005B336B" w:rsidP="00CC261C">
      <w:pPr>
        <w:spacing w:line="240" w:lineRule="auto"/>
        <w:jc w:val="both"/>
        <w:rPr>
          <w:rFonts w:ascii="Century Gothic" w:hAnsi="Century Gothic"/>
          <w:sz w:val="18"/>
          <w:szCs w:val="18"/>
        </w:rPr>
      </w:pPr>
      <w:r>
        <w:rPr>
          <w:noProof/>
        </w:rPr>
        <w:drawing>
          <wp:anchor distT="0" distB="0" distL="114300" distR="114300" simplePos="0" relativeHeight="251660800" behindDoc="0" locked="0" layoutInCell="1" allowOverlap="1" wp14:anchorId="382DDE94" wp14:editId="2E8E00B9">
            <wp:simplePos x="0" y="0"/>
            <wp:positionH relativeFrom="margin">
              <wp:align>left</wp:align>
            </wp:positionH>
            <wp:positionV relativeFrom="paragraph">
              <wp:posOffset>148590</wp:posOffset>
            </wp:positionV>
            <wp:extent cx="5400040" cy="1857375"/>
            <wp:effectExtent l="0" t="0" r="0" b="9525"/>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857375"/>
                    </a:xfrm>
                    <a:prstGeom prst="rect">
                      <a:avLst/>
                    </a:prstGeom>
                  </pic:spPr>
                </pic:pic>
              </a:graphicData>
            </a:graphic>
          </wp:anchor>
        </w:drawing>
      </w:r>
    </w:p>
    <w:p w14:paraId="69DE3F57" w14:textId="59A86843" w:rsidR="00032CD2" w:rsidRDefault="00032CD2" w:rsidP="00CC261C">
      <w:pPr>
        <w:spacing w:line="240" w:lineRule="auto"/>
        <w:jc w:val="both"/>
        <w:rPr>
          <w:rFonts w:ascii="Century Gothic" w:hAnsi="Century Gothic"/>
          <w:sz w:val="18"/>
          <w:szCs w:val="18"/>
        </w:rPr>
      </w:pPr>
    </w:p>
    <w:p w14:paraId="609AD65C" w14:textId="77777777" w:rsidR="005B336B" w:rsidRDefault="005B336B" w:rsidP="00CC261C">
      <w:pPr>
        <w:spacing w:line="240" w:lineRule="auto"/>
        <w:jc w:val="both"/>
        <w:rPr>
          <w:rFonts w:ascii="Century Gothic" w:hAnsi="Century Gothic"/>
          <w:sz w:val="18"/>
          <w:szCs w:val="18"/>
        </w:rPr>
      </w:pPr>
    </w:p>
    <w:p w14:paraId="76488FB8" w14:textId="04F35E3E" w:rsidR="005B336B" w:rsidRPr="001B2453" w:rsidRDefault="005B336B" w:rsidP="00CC261C">
      <w:pPr>
        <w:spacing w:line="240" w:lineRule="auto"/>
        <w:jc w:val="both"/>
        <w:rPr>
          <w:rFonts w:ascii="Century Gothic" w:hAnsi="Century Gothic"/>
          <w:sz w:val="20"/>
          <w:szCs w:val="20"/>
        </w:rPr>
      </w:pPr>
      <w:r>
        <w:rPr>
          <w:noProof/>
        </w:rPr>
        <w:drawing>
          <wp:anchor distT="0" distB="0" distL="114300" distR="114300" simplePos="0" relativeHeight="251661824" behindDoc="0" locked="0" layoutInCell="1" allowOverlap="1" wp14:anchorId="3BF3A6E5" wp14:editId="1757E356">
            <wp:simplePos x="0" y="0"/>
            <wp:positionH relativeFrom="margin">
              <wp:align>left</wp:align>
            </wp:positionH>
            <wp:positionV relativeFrom="paragraph">
              <wp:posOffset>408305</wp:posOffset>
            </wp:positionV>
            <wp:extent cx="4290060" cy="3771459"/>
            <wp:effectExtent l="0" t="0" r="0" b="635"/>
            <wp:wrapSquare wrapText="bothSides"/>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90060" cy="3771459"/>
                    </a:xfrm>
                    <a:prstGeom prst="rect">
                      <a:avLst/>
                    </a:prstGeom>
                  </pic:spPr>
                </pic:pic>
              </a:graphicData>
            </a:graphic>
          </wp:anchor>
        </w:drawing>
      </w:r>
      <w:r w:rsidR="001B2453">
        <w:rPr>
          <w:rFonts w:ascii="Century Gothic" w:hAnsi="Century Gothic"/>
          <w:sz w:val="20"/>
          <w:szCs w:val="20"/>
        </w:rPr>
        <w:t>PINES Y PUERTOS GENERADOS POR STM32 CUBEX</w:t>
      </w:r>
    </w:p>
    <w:sectPr w:rsidR="005B336B" w:rsidRPr="001B2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F5"/>
    <w:rsid w:val="00032CD2"/>
    <w:rsid w:val="00036BAA"/>
    <w:rsid w:val="00090E76"/>
    <w:rsid w:val="000D0BF5"/>
    <w:rsid w:val="000D1AC9"/>
    <w:rsid w:val="001608D6"/>
    <w:rsid w:val="001B2453"/>
    <w:rsid w:val="00425AF5"/>
    <w:rsid w:val="00443116"/>
    <w:rsid w:val="00450E5E"/>
    <w:rsid w:val="004C2B08"/>
    <w:rsid w:val="004E6A70"/>
    <w:rsid w:val="004F45B0"/>
    <w:rsid w:val="00506C11"/>
    <w:rsid w:val="005234C6"/>
    <w:rsid w:val="005B336B"/>
    <w:rsid w:val="006B6F6D"/>
    <w:rsid w:val="00721FE7"/>
    <w:rsid w:val="0083346F"/>
    <w:rsid w:val="008816BE"/>
    <w:rsid w:val="009600C5"/>
    <w:rsid w:val="00A25EF9"/>
    <w:rsid w:val="00A973EE"/>
    <w:rsid w:val="00AA617E"/>
    <w:rsid w:val="00B175DD"/>
    <w:rsid w:val="00B83393"/>
    <w:rsid w:val="00B963A4"/>
    <w:rsid w:val="00C37E9F"/>
    <w:rsid w:val="00CC261C"/>
    <w:rsid w:val="00DD58FB"/>
    <w:rsid w:val="00EA2CBD"/>
    <w:rsid w:val="00EA5AD8"/>
    <w:rsid w:val="00F10DC4"/>
    <w:rsid w:val="00FB1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83D"/>
  <w15:chartTrackingRefBased/>
  <w15:docId w15:val="{0D2EF37F-5A24-4A6B-AF5A-77672261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Dorado Galán</dc:creator>
  <cp:keywords/>
  <dc:description/>
  <cp:lastModifiedBy>Diego Dorado Galán</cp:lastModifiedBy>
  <cp:revision>24</cp:revision>
  <dcterms:created xsi:type="dcterms:W3CDTF">2022-03-04T15:34:00Z</dcterms:created>
  <dcterms:modified xsi:type="dcterms:W3CDTF">2022-03-04T18:13:00Z</dcterms:modified>
</cp:coreProperties>
</file>