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280" w:right="-2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7410" cy="88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410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ltg9m41bzp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Inteligencia artificial avanzada para la ciencia de datos II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(Gpo 501)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ndjdwhn156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Reto-Requerimientos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Integrantes del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Lucía Cárdenas Pérez</w:t>
        <w:tab/>
        <w:tab/>
        <w:t xml:space="preserve">A01284090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Elian Rodriguez Cantú</w:t>
        <w:tab/>
        <w:tab/>
        <w:t xml:space="preserve">A00829925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José Edmundo Romo Castillo </w:t>
        <w:tab/>
        <w:t xml:space="preserve">A01197772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Elías Garza Valdés</w:t>
        <w:tab/>
        <w:tab/>
        <w:tab/>
        <w:t xml:space="preserve">A01284041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g4u7x6vosph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Monterrey, Nuevo León a 27 de Septiembre  del 2023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Tabla de 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RF1. El sistema deberá detectar e identificar a los alumnos por su rostro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El portal y dashboard deberá ser accesible desde un navegador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RF2. El sistema deberá detectar el movimiento de los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RF3. El sistema deberá procesar y almacenar la asistencia y participación de cada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RF4. Creación de un Dashboard con la participación por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RF5. Creación de un portal para la administración de las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RF6. El Dashboard tendrá que ser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RF7. Convertir el audio de la clase a 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