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F419F" w14:textId="77777777" w:rsidR="00825E7E" w:rsidRDefault="00000000">
      <w:pPr>
        <w:pStyle w:val="Ttulo"/>
      </w:pPr>
      <w:r>
        <w:t>Visión del producto Splash</w:t>
      </w:r>
    </w:p>
    <w:p w14:paraId="5D154235" w14:textId="77777777" w:rsidR="00825E7E" w:rsidRDefault="00000000">
      <w:r>
        <w:t>Duoc UC Antonio Varas · Ingeniería en Informática · Capstone PTY4614 · 801-V</w:t>
      </w:r>
    </w:p>
    <w:p w14:paraId="1399D61B" w14:textId="77777777" w:rsidR="00825E7E" w:rsidRDefault="00000000">
      <w:r>
        <w:t>SPL-VIS-001 · Versión 0.6 · 17 de octubre de 2026</w:t>
      </w:r>
      <w:r>
        <w:br/>
        <w:t>Responsable: Paul Carrillo</w:t>
      </w:r>
      <w:r>
        <w:br/>
        <w:t>Revisión: Kevin Iturra y Diego Cortés</w:t>
      </w:r>
      <w:r>
        <w:br/>
        <w:t>Estado: Actualizado con base en las 83 historias y verificación pendiente</w:t>
      </w:r>
    </w:p>
    <w:p w14:paraId="0FB77E09" w14:textId="77777777" w:rsidR="00825E7E" w:rsidRDefault="00000000" w:rsidP="00BB2126">
      <w:pPr>
        <w:jc w:val="both"/>
      </w:pPr>
      <w:r>
        <w:t>Splash busca que una persona solicite un lavado desde su teléfono y un prestador habilitado lo atienda con precio, llegada, avance y evidencia visibles. La visión incorpora pago previo de prueba con Mercado Pago y administración del ciclo económico según v0.2.</w:t>
      </w:r>
    </w:p>
    <w:p w14:paraId="0D6AE9E7" w14:textId="77777777" w:rsidR="00825E7E" w:rsidRDefault="00000000" w:rsidP="00BB2126">
      <w:pPr>
        <w:pStyle w:val="Ttulo1"/>
        <w:jc w:val="both"/>
      </w:pPr>
      <w:r>
        <w:t>1 Problema usuarios y contexto</w:t>
      </w:r>
    </w:p>
    <w:p w14:paraId="599BF318" w14:textId="77777777" w:rsidR="00825E7E" w:rsidRDefault="00000000" w:rsidP="00BB2126">
      <w:pPr>
        <w:jc w:val="both"/>
      </w:pPr>
      <w:r>
        <w:t>Splash conecta clientes con lavadores mediante aplicaciones orientadas a Android, panel administrativo y backend. Incluye alta y permisos, perfiles, vehículos, catálogo, solicitud inmediata o programada, aceptación única, GPS, fotografías, confirmación, evaluación, cancelaciones y disputas. El lavador aporta sus implementos; el método de acreditarlos sigue por definir y se refina junto con HU-01.7 y HU-08.3 sin atribuirlo al texto original.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584"/>
        <w:gridCol w:w="3960"/>
        <w:gridCol w:w="4032"/>
      </w:tblGrid>
      <w:tr w:rsidR="00825E7E" w14:paraId="5C4615EB" w14:textId="77777777">
        <w:trPr>
          <w:cantSplit/>
          <w:tblHeader/>
        </w:trPr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EC9D80E" w14:textId="77777777" w:rsidR="00825E7E" w:rsidRDefault="00000000" w:rsidP="00BB2126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Usuario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0725FFD" w14:textId="77777777" w:rsidR="00825E7E" w:rsidRDefault="00000000" w:rsidP="00BB2126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Necesidad</w:t>
            </w:r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ED92AA7" w14:textId="77777777" w:rsidR="00825E7E" w:rsidRDefault="00000000" w:rsidP="00BB2126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Respuesta</w:t>
            </w:r>
          </w:p>
        </w:tc>
      </w:tr>
      <w:tr w:rsidR="00825E7E" w14:paraId="152B72D8" w14:textId="77777777">
        <w:trPr>
          <w:cantSplit/>
        </w:trPr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7C3BCA1" w14:textId="77777777" w:rsidR="00825E7E" w:rsidRDefault="00000000" w:rsidP="00BB2126">
            <w:pPr>
              <w:spacing w:after="40" w:line="245" w:lineRule="auto"/>
              <w:jc w:val="both"/>
            </w:pPr>
            <w:r>
              <w:rPr>
                <w:sz w:val="19"/>
              </w:rPr>
              <w:t>Cliente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B28214F" w14:textId="77777777" w:rsidR="00825E7E" w:rsidRDefault="00000000" w:rsidP="00BB2126">
            <w:pPr>
              <w:spacing w:after="40" w:line="245" w:lineRule="auto"/>
              <w:jc w:val="both"/>
            </w:pPr>
            <w:r>
              <w:rPr>
                <w:sz w:val="19"/>
              </w:rPr>
              <w:t>Encontrar y coordinar atención con precio y avance claros.</w:t>
            </w:r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D92D613" w14:textId="77777777" w:rsidR="00825E7E" w:rsidRDefault="00000000" w:rsidP="00BB2126">
            <w:pPr>
              <w:spacing w:after="40" w:line="245" w:lineRule="auto"/>
              <w:jc w:val="both"/>
            </w:pPr>
            <w:r>
              <w:rPr>
                <w:sz w:val="19"/>
              </w:rPr>
              <w:t>Registro, solicitud, pago, seguimiento, evidencia y evaluación.</w:t>
            </w:r>
          </w:p>
        </w:tc>
      </w:tr>
      <w:tr w:rsidR="00825E7E" w14:paraId="637F5A25" w14:textId="77777777">
        <w:trPr>
          <w:cantSplit/>
        </w:trPr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EE17713" w14:textId="77777777" w:rsidR="00825E7E" w:rsidRDefault="00000000" w:rsidP="00BB2126">
            <w:pPr>
              <w:spacing w:after="40" w:line="245" w:lineRule="auto"/>
              <w:jc w:val="both"/>
            </w:pPr>
            <w:r>
              <w:rPr>
                <w:sz w:val="19"/>
              </w:rPr>
              <w:t>Lavador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AA1ECFD" w14:textId="77777777" w:rsidR="00825E7E" w:rsidRDefault="00000000" w:rsidP="00BB2126">
            <w:pPr>
              <w:spacing w:after="40" w:line="245" w:lineRule="auto"/>
              <w:jc w:val="both"/>
            </w:pPr>
            <w:r>
              <w:rPr>
                <w:sz w:val="19"/>
              </w:rPr>
              <w:t>Recibir solicitudes y conocer sus ganancias y fecha de liquidación.</w:t>
            </w:r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10DA4FD" w14:textId="77777777" w:rsidR="00825E7E" w:rsidRDefault="00000000" w:rsidP="00BB2126">
            <w:pPr>
              <w:spacing w:after="40" w:line="245" w:lineRule="auto"/>
              <w:jc w:val="both"/>
            </w:pPr>
            <w:r>
              <w:rPr>
                <w:sz w:val="19"/>
              </w:rPr>
              <w:t>Habilitación, disponibilidad, prestación y ganancias por liquidar/pagadas.</w:t>
            </w:r>
          </w:p>
        </w:tc>
      </w:tr>
      <w:tr w:rsidR="00825E7E" w14:paraId="43B41E41" w14:textId="77777777">
        <w:trPr>
          <w:cantSplit/>
        </w:trPr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7B22E49" w14:textId="77777777" w:rsidR="00825E7E" w:rsidRDefault="00000000" w:rsidP="00BB2126">
            <w:pPr>
              <w:spacing w:after="40" w:line="245" w:lineRule="auto"/>
              <w:jc w:val="both"/>
            </w:pPr>
            <w:r>
              <w:rPr>
                <w:sz w:val="19"/>
              </w:rPr>
              <w:t>Administración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9A66F1F" w14:textId="77777777" w:rsidR="00825E7E" w:rsidRDefault="00000000" w:rsidP="00BB2126">
            <w:pPr>
              <w:spacing w:after="40" w:line="245" w:lineRule="auto"/>
              <w:jc w:val="both"/>
            </w:pPr>
            <w:r>
              <w:rPr>
                <w:sz w:val="19"/>
              </w:rPr>
              <w:t>Supervisar atención, calidad y dinero.</w:t>
            </w:r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101F8D8" w14:textId="77777777" w:rsidR="00825E7E" w:rsidRDefault="00000000" w:rsidP="00BB2126">
            <w:pPr>
              <w:spacing w:after="40" w:line="245" w:lineRule="auto"/>
              <w:jc w:val="both"/>
            </w:pPr>
            <w:r>
              <w:rPr>
                <w:sz w:val="19"/>
              </w:rPr>
              <w:t>Permisos, operación, Finanzas, auditoría, disputas y reportes.</w:t>
            </w:r>
          </w:p>
        </w:tc>
      </w:tr>
    </w:tbl>
    <w:p w14:paraId="6FF98EC2" w14:textId="77777777" w:rsidR="00825E7E" w:rsidRDefault="00825E7E" w:rsidP="00BB2126">
      <w:pPr>
        <w:spacing w:after="20" w:line="60" w:lineRule="exact"/>
        <w:jc w:val="both"/>
      </w:pPr>
    </w:p>
    <w:p w14:paraId="53E6AA67" w14:textId="77777777" w:rsidR="00825E7E" w:rsidRDefault="00000000" w:rsidP="00BB2126">
      <w:pPr>
        <w:jc w:val="both"/>
      </w:pPr>
      <w:r>
        <w:t>La necesidad debe contrastarse en el piloto. La entrega inicial prioriza Android y panel; comunas, lugares y plataformas adicionales siguen por acordar. Splash no provee equipos al lavador.</w:t>
      </w:r>
    </w:p>
    <w:p w14:paraId="53240A0F" w14:textId="77777777" w:rsidR="00825E7E" w:rsidRDefault="00000000" w:rsidP="00BB2126">
      <w:pPr>
        <w:pStyle w:val="Ttulo1"/>
        <w:jc w:val="both"/>
      </w:pPr>
      <w:r>
        <w:t>2 Objetivo y propuesta de valor</w:t>
      </w:r>
    </w:p>
    <w:p w14:paraId="28A2B6B8" w14:textId="77777777" w:rsidR="00825E7E" w:rsidRDefault="00000000" w:rsidP="00BB2126">
      <w:pPr>
        <w:jc w:val="both"/>
      </w:pPr>
      <w:r>
        <w:t>Entregar y validar en 16 semanas un servicio inmediato y otro programado completos, con pago previo verificado, prestador habilitado, atención trazable y registro de su liquidación. La combinación de disponibilidad, agenda, GPS, fotos y supervisión busca reducir incertidumbre y mejorar coordinación; el efecto requiere evidencia.</w:t>
      </w:r>
    </w:p>
    <w:p w14:paraId="05487F73" w14:textId="77777777" w:rsidR="00825E7E" w:rsidRDefault="00000000" w:rsidP="00BB2126">
      <w:pPr>
        <w:pStyle w:val="Ttulo1"/>
        <w:pageBreakBefore/>
        <w:jc w:val="both"/>
      </w:pPr>
      <w:r>
        <w:lastRenderedPageBreak/>
        <w:t>3 Recorrido principal y reglas económicas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160"/>
        <w:gridCol w:w="7416"/>
      </w:tblGrid>
      <w:tr w:rsidR="00825E7E" w14:paraId="3076AA9B" w14:textId="77777777">
        <w:trPr>
          <w:cantSplit/>
          <w:tblHeader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94E00A5" w14:textId="77777777" w:rsidR="00825E7E" w:rsidRDefault="00000000" w:rsidP="00BB2126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Etapa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07B97AD" w14:textId="77777777" w:rsidR="00825E7E" w:rsidRDefault="00000000" w:rsidP="00BB2126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Resultado esperado</w:t>
            </w:r>
          </w:p>
        </w:tc>
      </w:tr>
      <w:tr w:rsidR="00825E7E" w14:paraId="03592C2C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37BBF38" w14:textId="77777777" w:rsidR="00825E7E" w:rsidRDefault="00000000" w:rsidP="00BB2126">
            <w:pPr>
              <w:spacing w:after="40" w:line="245" w:lineRule="auto"/>
              <w:jc w:val="both"/>
            </w:pPr>
            <w:r>
              <w:rPr>
                <w:sz w:val="19"/>
              </w:rPr>
              <w:t>Alta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D63A90D" w14:textId="77777777" w:rsidR="00825E7E" w:rsidRDefault="00000000" w:rsidP="00BB2126">
            <w:pPr>
              <w:spacing w:after="40" w:line="245" w:lineRule="auto"/>
              <w:jc w:val="both"/>
            </w:pPr>
            <w:r>
              <w:rPr>
                <w:sz w:val="19"/>
              </w:rPr>
              <w:t>Cliente registrado y lavador postulado y aprobado con permisos correctos.</w:t>
            </w:r>
          </w:p>
        </w:tc>
      </w:tr>
      <w:tr w:rsidR="00825E7E" w14:paraId="41DD24D0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F003C4D" w14:textId="77777777" w:rsidR="00825E7E" w:rsidRDefault="00000000" w:rsidP="00BB2126">
            <w:pPr>
              <w:spacing w:after="40" w:line="245" w:lineRule="auto"/>
              <w:jc w:val="both"/>
            </w:pPr>
            <w:r>
              <w:rPr>
                <w:sz w:val="19"/>
              </w:rPr>
              <w:t>Selección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715FED0" w14:textId="77777777" w:rsidR="00825E7E" w:rsidRDefault="00000000" w:rsidP="00BB2126">
            <w:pPr>
              <w:spacing w:after="40" w:line="245" w:lineRule="auto"/>
              <w:jc w:val="both"/>
            </w:pPr>
            <w:r>
              <w:rPr>
                <w:sz w:val="19"/>
              </w:rPr>
              <w:t>Vehículo, tarifa, dirección y agenda válidos antes de confirmar.</w:t>
            </w:r>
          </w:p>
        </w:tc>
      </w:tr>
      <w:tr w:rsidR="00825E7E" w14:paraId="59C7D430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BDA22B1" w14:textId="77777777" w:rsidR="00825E7E" w:rsidRDefault="00000000" w:rsidP="00BB2126">
            <w:pPr>
              <w:spacing w:after="40" w:line="245" w:lineRule="auto"/>
              <w:jc w:val="both"/>
            </w:pPr>
            <w:r>
              <w:rPr>
                <w:sz w:val="19"/>
              </w:rPr>
              <w:t>Pago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A71C60D" w14:textId="77777777" w:rsidR="00825E7E" w:rsidRDefault="00000000" w:rsidP="00BB2126">
            <w:pPr>
              <w:spacing w:after="40" w:line="245" w:lineRule="auto"/>
              <w:jc w:val="both"/>
            </w:pPr>
            <w:r>
              <w:rPr>
                <w:sz w:val="19"/>
              </w:rPr>
              <w:t>Mercado Pago de prueba aprobado y verificado por backend; una solicitud PENDIENTE.</w:t>
            </w:r>
          </w:p>
        </w:tc>
      </w:tr>
      <w:tr w:rsidR="00825E7E" w14:paraId="0D7785C3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2240BC1" w14:textId="77777777" w:rsidR="00825E7E" w:rsidRDefault="00000000" w:rsidP="00BB2126">
            <w:pPr>
              <w:spacing w:after="40" w:line="245" w:lineRule="auto"/>
              <w:jc w:val="both"/>
            </w:pPr>
            <w:r>
              <w:rPr>
                <w:sz w:val="19"/>
              </w:rPr>
              <w:t>Asignación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BE3CE8C" w14:textId="77777777" w:rsidR="00825E7E" w:rsidRDefault="00000000" w:rsidP="00BB2126">
            <w:pPr>
              <w:spacing w:after="40" w:line="245" w:lineRule="auto"/>
              <w:jc w:val="both"/>
            </w:pPr>
            <w:r>
              <w:rPr>
                <w:sz w:val="19"/>
              </w:rPr>
              <w:t>Un lavador disponible acepta la solicitud pagada.</w:t>
            </w:r>
          </w:p>
        </w:tc>
      </w:tr>
      <w:tr w:rsidR="00825E7E" w14:paraId="5271F522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D534675" w14:textId="77777777" w:rsidR="00825E7E" w:rsidRDefault="00000000" w:rsidP="00BB2126">
            <w:pPr>
              <w:spacing w:after="40" w:line="245" w:lineRule="auto"/>
              <w:jc w:val="both"/>
            </w:pPr>
            <w:r>
              <w:rPr>
                <w:sz w:val="19"/>
              </w:rPr>
              <w:t>Atención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EC2CE52" w14:textId="77777777" w:rsidR="00825E7E" w:rsidRDefault="00000000" w:rsidP="00BB2126">
            <w:pPr>
              <w:spacing w:after="40" w:line="245" w:lineRule="auto"/>
              <w:jc w:val="both"/>
            </w:pPr>
            <w:r>
              <w:rPr>
                <w:sz w:val="19"/>
              </w:rPr>
              <w:t>EN_CAMINO, LLEGÓ, EN_PROCESO y COMPLETADO coherentes; GPS y fotos.</w:t>
            </w:r>
          </w:p>
        </w:tc>
      </w:tr>
      <w:tr w:rsidR="00825E7E" w14:paraId="033D17A8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8D5EEEB" w14:textId="77777777" w:rsidR="00825E7E" w:rsidRDefault="00000000" w:rsidP="00BB2126">
            <w:pPr>
              <w:spacing w:after="40" w:line="245" w:lineRule="auto"/>
              <w:jc w:val="both"/>
            </w:pPr>
            <w:r>
              <w:rPr>
                <w:sz w:val="19"/>
              </w:rPr>
              <w:t>Confirmación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23B97D8" w14:textId="77777777" w:rsidR="00825E7E" w:rsidRDefault="00000000" w:rsidP="00BB2126">
            <w:pPr>
              <w:spacing w:after="40" w:line="245" w:lineRule="auto"/>
              <w:jc w:val="both"/>
            </w:pPr>
            <w:r>
              <w:rPr>
                <w:sz w:val="19"/>
              </w:rPr>
              <w:t>Cliente confirma o presenta disputa; evaluación e historial.</w:t>
            </w:r>
          </w:p>
        </w:tc>
      </w:tr>
      <w:tr w:rsidR="00825E7E" w14:paraId="7ADB96E7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9C147DE" w14:textId="77777777" w:rsidR="00825E7E" w:rsidRDefault="00000000" w:rsidP="00BB2126">
            <w:pPr>
              <w:spacing w:after="40" w:line="245" w:lineRule="auto"/>
              <w:jc w:val="both"/>
            </w:pPr>
            <w:r>
              <w:rPr>
                <w:sz w:val="19"/>
              </w:rPr>
              <w:t>Liquidación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6EF068F" w14:textId="77777777" w:rsidR="00825E7E" w:rsidRDefault="00000000" w:rsidP="00BB2126">
            <w:pPr>
              <w:spacing w:after="40" w:line="245" w:lineRule="auto"/>
              <w:jc w:val="both"/>
            </w:pPr>
            <w:r>
              <w:rPr>
                <w:sz w:val="19"/>
              </w:rPr>
              <w:t>Finanzas registra la transferencia semanal de servicios confirmados elegibles y compensaciones.</w:t>
            </w:r>
          </w:p>
        </w:tc>
      </w:tr>
    </w:tbl>
    <w:p w14:paraId="55391EE4" w14:textId="77777777" w:rsidR="00825E7E" w:rsidRDefault="00825E7E" w:rsidP="00BB2126">
      <w:pPr>
        <w:spacing w:after="20" w:line="60" w:lineRule="exact"/>
        <w:jc w:val="both"/>
      </w:pPr>
    </w:p>
    <w:p w14:paraId="0B62FE27" w14:textId="77777777" w:rsidR="00825E7E" w:rsidRDefault="00000000" w:rsidP="00BB2126">
      <w:pPr>
        <w:jc w:val="both"/>
      </w:pPr>
      <w:r>
        <w:t>El cliente paga con Mercado Pago al confirmar una solicitud inmediata o programada. Durante el semestre se usan credenciales y tarjetas de prueba. El backend verifica activamente el pago y solo publica la solicitud PENDIENTE cuando está aprobado. No se implementan webhooks ni billetera propia. Splash registra una comisión del 15 % y una ganancia del lavador del 85 %; el costo del proveedor lo asume Splash. Finanzas registra manualmente las transferencias de las liquidaciones semanales.</w:t>
      </w:r>
    </w:p>
    <w:p w14:paraId="6FBCD22A" w14:textId="77777777" w:rsidR="00825E7E" w:rsidRDefault="00000000" w:rsidP="00BB2126">
      <w:pPr>
        <w:jc w:val="both"/>
      </w:pPr>
      <w:r>
        <w:t>La cancelación del cliente cobra 0 % en PENDIENTE, 15 % en ACEPTADO, 25 % en EN_CAMINO y 40 % en LLEGÓ; desde EN_PROCESO no se permite. El cargo se divide por mitades entre el lavador y Splash. Se informa cargo y devolución antes de confirmar y el reembolso se ejecuta mediante Mercado Pago. Si cancela el lavador antes del inicio, el cliente recibe el 100 % según HU-04.15.</w:t>
      </w:r>
    </w:p>
    <w:p w14:paraId="39D797B5" w14:textId="77777777" w:rsidR="00825E7E" w:rsidRDefault="00000000" w:rsidP="00BB2126">
      <w:pPr>
        <w:jc w:val="both"/>
      </w:pPr>
      <w:r>
        <w:t>Se genera una liquidación semanal por lavador con al menos un servicio confirmado en el período, sin monto mínimo. Incluye el 85 % de servicios confirmados y el 50 % de cargos de cancelación que le correspondan. Las compensaciones de semanas sin servicios confirmados se acumulan. Las disputas bloquean la liquidación de los servicios afectados. Fecha, referencia y responsable del pago quedan en el registro y la auditoría.</w:t>
      </w:r>
    </w:p>
    <w:p w14:paraId="1EE3DDBD" w14:textId="77777777" w:rsidR="00825E7E" w:rsidRDefault="00000000" w:rsidP="00BB2126">
      <w:pPr>
        <w:pStyle w:val="Ttulo1"/>
        <w:pageBreakBefore/>
        <w:jc w:val="both"/>
      </w:pPr>
      <w:r>
        <w:lastRenderedPageBreak/>
        <w:t>4 Criterios de éxito y exclusiones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160"/>
        <w:gridCol w:w="7416"/>
      </w:tblGrid>
      <w:tr w:rsidR="00825E7E" w14:paraId="5A5D5B4E" w14:textId="77777777">
        <w:trPr>
          <w:cantSplit/>
          <w:tblHeader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6BE4D1D" w14:textId="77777777" w:rsidR="00825E7E" w:rsidRDefault="00000000" w:rsidP="00BB2126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Criterio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DA126E0" w14:textId="77777777" w:rsidR="00825E7E" w:rsidRDefault="00000000" w:rsidP="00BB2126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Evidencia para aceptarlo</w:t>
            </w:r>
          </w:p>
        </w:tc>
      </w:tr>
      <w:tr w:rsidR="00825E7E" w14:paraId="6436B1B6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A84A9F5" w14:textId="77777777" w:rsidR="00825E7E" w:rsidRDefault="00000000" w:rsidP="00BB2126">
            <w:pPr>
              <w:spacing w:after="40" w:line="245" w:lineRule="auto"/>
              <w:jc w:val="both"/>
            </w:pPr>
            <w:r>
              <w:rPr>
                <w:sz w:val="19"/>
              </w:rPr>
              <w:t>Servicio completo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E79080D" w14:textId="77777777" w:rsidR="00825E7E" w:rsidRDefault="00000000" w:rsidP="00BB2126">
            <w:pPr>
              <w:spacing w:after="40" w:line="245" w:lineRule="auto"/>
              <w:jc w:val="both"/>
            </w:pPr>
            <w:r>
              <w:rPr>
                <w:sz w:val="19"/>
              </w:rPr>
              <w:t>Un caso inmediato y otro programado con actores distintos y pago de prueba verificado.</w:t>
            </w:r>
          </w:p>
        </w:tc>
      </w:tr>
      <w:tr w:rsidR="00825E7E" w14:paraId="1DAB5AB6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14C8EE7" w14:textId="77777777" w:rsidR="00825E7E" w:rsidRDefault="00000000" w:rsidP="00BB2126">
            <w:pPr>
              <w:spacing w:after="40" w:line="245" w:lineRule="auto"/>
              <w:jc w:val="both"/>
            </w:pPr>
            <w:r>
              <w:rPr>
                <w:sz w:val="19"/>
              </w:rPr>
              <w:t>Habilitación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112EA18" w14:textId="77777777" w:rsidR="00825E7E" w:rsidRDefault="00000000" w:rsidP="00BB2126">
            <w:pPr>
              <w:spacing w:after="40" w:line="245" w:lineRule="auto"/>
              <w:jc w:val="both"/>
            </w:pPr>
            <w:r>
              <w:rPr>
                <w:sz w:val="19"/>
              </w:rPr>
              <w:t>Registro del lavador, documentos y aprobación; método adicional de implementos acordado.</w:t>
            </w:r>
          </w:p>
        </w:tc>
      </w:tr>
      <w:tr w:rsidR="00825E7E" w14:paraId="319B2471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1C3B03D" w14:textId="77777777" w:rsidR="00825E7E" w:rsidRDefault="00000000" w:rsidP="00BB2126">
            <w:pPr>
              <w:spacing w:after="40" w:line="245" w:lineRule="auto"/>
              <w:jc w:val="both"/>
            </w:pPr>
            <w:r>
              <w:rPr>
                <w:sz w:val="19"/>
              </w:rPr>
              <w:t>Integridad del pago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B4CEFDF" w14:textId="77777777" w:rsidR="00825E7E" w:rsidRDefault="00000000" w:rsidP="00BB2126">
            <w:pPr>
              <w:spacing w:after="40" w:line="245" w:lineRule="auto"/>
              <w:jc w:val="both"/>
            </w:pPr>
            <w:r>
              <w:rPr>
                <w:sz w:val="19"/>
              </w:rPr>
              <w:t>Referencia verificada, montos coherentes, rechazo/abandono sin solicitud y ausencia de duplicados.</w:t>
            </w:r>
          </w:p>
        </w:tc>
      </w:tr>
      <w:tr w:rsidR="00825E7E" w14:paraId="0399A4ED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7D1C224" w14:textId="77777777" w:rsidR="00825E7E" w:rsidRDefault="00000000" w:rsidP="00BB2126">
            <w:pPr>
              <w:spacing w:after="40" w:line="245" w:lineRule="auto"/>
              <w:jc w:val="both"/>
            </w:pPr>
            <w:r>
              <w:rPr>
                <w:sz w:val="19"/>
              </w:rPr>
              <w:t>Cierre económico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511B6AC" w14:textId="77777777" w:rsidR="00825E7E" w:rsidRDefault="00000000" w:rsidP="00BB2126">
            <w:pPr>
              <w:spacing w:after="40" w:line="245" w:lineRule="auto"/>
              <w:jc w:val="both"/>
            </w:pPr>
            <w:r>
              <w:rPr>
                <w:sz w:val="19"/>
              </w:rPr>
              <w:t>Cancelación y disputa trazables; liquidación semanal con cuenta y permisos, reparto correcto.</w:t>
            </w:r>
          </w:p>
        </w:tc>
      </w:tr>
      <w:tr w:rsidR="00825E7E" w14:paraId="6939967B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858D3AB" w14:textId="77777777" w:rsidR="00825E7E" w:rsidRDefault="00000000" w:rsidP="00BB2126">
            <w:pPr>
              <w:spacing w:after="40" w:line="245" w:lineRule="auto"/>
              <w:jc w:val="both"/>
            </w:pPr>
            <w:r>
              <w:rPr>
                <w:sz w:val="19"/>
              </w:rPr>
              <w:t>Calidad y seguridad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2BD0A1B" w14:textId="77777777" w:rsidR="00825E7E" w:rsidRDefault="00000000" w:rsidP="00BB2126">
            <w:pPr>
              <w:spacing w:after="40" w:line="245" w:lineRule="auto"/>
              <w:jc w:val="both"/>
            </w:pPr>
            <w:r>
              <w:rPr>
                <w:sz w:val="19"/>
              </w:rPr>
              <w:t>Pruebas de 04 y 06, permisos por rol, canal protegido y resultados medidos.</w:t>
            </w:r>
          </w:p>
        </w:tc>
      </w:tr>
      <w:tr w:rsidR="00825E7E" w14:paraId="791E99FD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14EE35E" w14:textId="77777777" w:rsidR="00825E7E" w:rsidRDefault="00000000" w:rsidP="00BB2126">
            <w:pPr>
              <w:spacing w:after="40" w:line="245" w:lineRule="auto"/>
              <w:jc w:val="both"/>
            </w:pPr>
            <w:r>
              <w:rPr>
                <w:sz w:val="19"/>
              </w:rPr>
              <w:t>Reproducibilidad y valor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A758290" w14:textId="77777777" w:rsidR="00825E7E" w:rsidRDefault="00000000" w:rsidP="00BB2126">
            <w:pPr>
              <w:spacing w:after="40" w:line="245" w:lineRule="auto"/>
              <w:jc w:val="both"/>
            </w:pPr>
            <w:r>
              <w:rPr>
                <w:sz w:val="19"/>
              </w:rPr>
              <w:t>Instalación por tercero y tareas del piloto con resultados y límites registrados.</w:t>
            </w:r>
          </w:p>
        </w:tc>
      </w:tr>
    </w:tbl>
    <w:p w14:paraId="26066A49" w14:textId="77777777" w:rsidR="00825E7E" w:rsidRDefault="00825E7E" w:rsidP="00BB2126">
      <w:pPr>
        <w:spacing w:after="20" w:line="60" w:lineRule="exact"/>
        <w:jc w:val="both"/>
      </w:pPr>
    </w:p>
    <w:p w14:paraId="5F28313C" w14:textId="77777777" w:rsidR="00825E7E" w:rsidRDefault="00000000" w:rsidP="00BB2126">
      <w:pPr>
        <w:jc w:val="both"/>
      </w:pPr>
      <w:r>
        <w:t>El catálogo contiene 83 HU, sin propuestas TR activas; las prioridades Debe, Debería y Podría se conservan. Primero se resuelven accesos, entorno e integración del pago; luego solicitud y aceptación, atención y cierre. Las historias opcionales se seleccionan según capacidad.</w:t>
      </w:r>
    </w:p>
    <w:p w14:paraId="23F5A5E9" w14:textId="77777777" w:rsidR="00825E7E" w:rsidRDefault="00000000" w:rsidP="00BB2126">
      <w:pPr>
        <w:jc w:val="both"/>
      </w:pPr>
      <w:r>
        <w:t>Fuera del semestre: producción de Mercado Pago y transferencias automáticas, billetera propia, webhooks y URL pública para notificaciones, migración a PostgreSQL y despliegue productivo, suscripciones, catálogo de productos, quiz, antecedentes formales, Google y recurrencia/garantía. Véanse FA-01 a FA-10 en 11.</w:t>
      </w:r>
    </w:p>
    <w:p w14:paraId="21EAB0B1" w14:textId="77777777" w:rsidR="00825E7E" w:rsidRDefault="00000000" w:rsidP="00BB2126">
      <w:pPr>
        <w:pStyle w:val="Ttulo1"/>
        <w:pageBreakBefore/>
        <w:jc w:val="both"/>
      </w:pPr>
      <w:r>
        <w:lastRenderedPageBreak/>
        <w:t>5 Condiciones revisión y decisiones abiertas</w:t>
      </w:r>
    </w:p>
    <w:p w14:paraId="43892FFF" w14:textId="77777777" w:rsidR="00825E7E" w:rsidRDefault="00000000" w:rsidP="00BB2126">
      <w:pPr>
        <w:jc w:val="both"/>
      </w:pPr>
      <w:r>
        <w:t>Las 16 semanas son relativas al inicio del desarrollo y se organizan como propuesta en ocho sprints de dos semanas. No representan sprints ya ejecutados. La selección real revisa capacidad, tamaños y dependencias; las historias Podría no se prometen por tener un sprint sugerido. Pruebas, integración y documentación son transversales.</w:t>
      </w:r>
    </w:p>
    <w:p w14:paraId="01031E3C" w14:textId="77777777" w:rsidR="00825E7E" w:rsidRDefault="00000000" w:rsidP="00BB2126">
      <w:pPr>
        <w:jc w:val="both"/>
      </w:pPr>
      <w:r>
        <w:t>No hay presupuesto asignado; los servicios gratuitos se verifican en el entorno real y se registran límites. La comisión del 15 % se adopta como regla del proyecto, no como estándar de mercado. No se fija lunes o jueves: el calendario es semanal con corte pendiente.</w:t>
      </w:r>
    </w:p>
    <w:p w14:paraId="6FAB9A0B" w14:textId="77777777" w:rsidR="00825E7E" w:rsidRDefault="00000000" w:rsidP="00BB2126">
      <w:pPr>
        <w:jc w:val="both"/>
      </w:pPr>
      <w:r>
        <w:t>Falta definir día y hora de corte semanal, tratamiento de feriados, regla definitiva de redondeo, identificadores técnicos de estados y estados después de resolver disputas. Deben confirmarse entorno y producto de integración de Mercado Pago, responsables operativos, cobertura del piloto, evidencia de implementos y plataformas adicionales. No se presupone que estos puntos estén implementados.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160"/>
        <w:gridCol w:w="7416"/>
      </w:tblGrid>
      <w:tr w:rsidR="00825E7E" w14:paraId="052D036E" w14:textId="77777777">
        <w:trPr>
          <w:cantSplit/>
          <w:tblHeader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5418552" w14:textId="77777777" w:rsidR="00825E7E" w:rsidRDefault="00000000" w:rsidP="00BB2126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Revisión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DA45A67" w14:textId="77777777" w:rsidR="00825E7E" w:rsidRDefault="00000000" w:rsidP="00BB2126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Responsable y respaldo</w:t>
            </w:r>
          </w:p>
        </w:tc>
      </w:tr>
      <w:tr w:rsidR="00825E7E" w14:paraId="2B3DD9FE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AE9368E" w14:textId="77777777" w:rsidR="00825E7E" w:rsidRDefault="00000000" w:rsidP="00BB2126">
            <w:pPr>
              <w:spacing w:after="40" w:line="245" w:lineRule="auto"/>
              <w:jc w:val="both"/>
            </w:pPr>
            <w:r>
              <w:rPr>
                <w:sz w:val="19"/>
              </w:rPr>
              <w:t>Criterios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FDEA3C7" w14:textId="77777777" w:rsidR="00825E7E" w:rsidRDefault="00000000" w:rsidP="00BB2126">
            <w:pPr>
              <w:spacing w:after="40" w:line="245" w:lineRule="auto"/>
              <w:jc w:val="both"/>
            </w:pPr>
            <w:r>
              <w:rPr>
                <w:sz w:val="19"/>
              </w:rPr>
              <w:t>Kevin revisa la correspondencia con v0.2 y las decisiones de aplicabilidad.</w:t>
            </w:r>
          </w:p>
        </w:tc>
      </w:tr>
      <w:tr w:rsidR="00825E7E" w14:paraId="427D029A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EE0B0CC" w14:textId="77777777" w:rsidR="00825E7E" w:rsidRDefault="00000000" w:rsidP="00BB2126">
            <w:pPr>
              <w:spacing w:after="40" w:line="245" w:lineRule="auto"/>
              <w:jc w:val="both"/>
            </w:pPr>
            <w:r>
              <w:rPr>
                <w:sz w:val="19"/>
              </w:rPr>
              <w:t>Integración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CEB85E9" w14:textId="77777777" w:rsidR="00825E7E" w:rsidRDefault="00000000" w:rsidP="00BB2126">
            <w:pPr>
              <w:spacing w:after="40" w:line="245" w:lineRule="auto"/>
              <w:jc w:val="both"/>
            </w:pPr>
            <w:r>
              <w:rPr>
                <w:sz w:val="19"/>
              </w:rPr>
              <w:t>Diego identifica build, dependencias y entorno real de prueba.</w:t>
            </w:r>
          </w:p>
        </w:tc>
      </w:tr>
      <w:tr w:rsidR="00825E7E" w14:paraId="217C93ED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0D9A84F" w14:textId="77777777" w:rsidR="00825E7E" w:rsidRDefault="00000000" w:rsidP="00BB2126">
            <w:pPr>
              <w:spacing w:after="40" w:line="245" w:lineRule="auto"/>
              <w:jc w:val="both"/>
            </w:pPr>
            <w:r>
              <w:rPr>
                <w:sz w:val="19"/>
              </w:rPr>
              <w:t>Calidad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91ABAC9" w14:textId="77777777" w:rsidR="00825E7E" w:rsidRDefault="00000000" w:rsidP="00BB2126">
            <w:pPr>
              <w:spacing w:after="40" w:line="245" w:lineRule="auto"/>
              <w:jc w:val="both"/>
            </w:pPr>
            <w:r>
              <w:rPr>
                <w:sz w:val="19"/>
              </w:rPr>
              <w:t>Daniel ejecuta casos y registra observación, defectos y EV.</w:t>
            </w:r>
          </w:p>
        </w:tc>
      </w:tr>
      <w:tr w:rsidR="00825E7E" w14:paraId="1C7DBA6F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343BBF2" w14:textId="77777777" w:rsidR="00825E7E" w:rsidRDefault="00000000" w:rsidP="00BB2126">
            <w:pPr>
              <w:spacing w:after="40" w:line="245" w:lineRule="auto"/>
              <w:jc w:val="both"/>
            </w:pPr>
            <w:r>
              <w:rPr>
                <w:sz w:val="19"/>
              </w:rPr>
              <w:t>Documentación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88E0C62" w14:textId="77777777" w:rsidR="00825E7E" w:rsidRDefault="00000000" w:rsidP="00BB2126">
            <w:pPr>
              <w:spacing w:after="40" w:line="245" w:lineRule="auto"/>
              <w:jc w:val="both"/>
            </w:pPr>
            <w:r>
              <w:rPr>
                <w:sz w:val="19"/>
              </w:rPr>
              <w:t>Paul conserva la versión de criterios y coherencia entre informes.</w:t>
            </w:r>
          </w:p>
        </w:tc>
      </w:tr>
      <w:tr w:rsidR="00825E7E" w14:paraId="42EA2A6B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E65FBF5" w14:textId="77777777" w:rsidR="00825E7E" w:rsidRDefault="00000000" w:rsidP="00BB2126">
            <w:pPr>
              <w:spacing w:after="40" w:line="245" w:lineRule="auto"/>
              <w:jc w:val="both"/>
            </w:pPr>
            <w:r>
              <w:rPr>
                <w:sz w:val="19"/>
              </w:rPr>
              <w:t>Aceptación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97FB25B" w14:textId="77777777" w:rsidR="00825E7E" w:rsidRDefault="00000000" w:rsidP="00BB2126">
            <w:pPr>
              <w:spacing w:after="40" w:line="245" w:lineRule="auto"/>
              <w:jc w:val="both"/>
            </w:pPr>
            <w:r>
              <w:rPr>
                <w:sz w:val="19"/>
              </w:rPr>
              <w:t>Registrar conformidad del equipo y evaluación docente cuando ocurran; no presumir aprobación.</w:t>
            </w:r>
          </w:p>
        </w:tc>
      </w:tr>
    </w:tbl>
    <w:p w14:paraId="2C6A3126" w14:textId="77777777" w:rsidR="00825E7E" w:rsidRDefault="00825E7E" w:rsidP="00BB2126">
      <w:pPr>
        <w:spacing w:after="20" w:line="60" w:lineRule="exact"/>
        <w:jc w:val="both"/>
      </w:pPr>
    </w:p>
    <w:p w14:paraId="00EC5653" w14:textId="77777777" w:rsidR="00825E7E" w:rsidRDefault="00000000" w:rsidP="00BB2126">
      <w:pPr>
        <w:pStyle w:val="Ttulo2"/>
        <w:jc w:val="both"/>
      </w:pPr>
      <w:r>
        <w:t>Referencias</w:t>
      </w:r>
    </w:p>
    <w:p w14:paraId="05B867A0" w14:textId="77777777" w:rsidR="00825E7E" w:rsidRDefault="00000000" w:rsidP="00BB2126">
      <w:pPr>
        <w:jc w:val="both"/>
      </w:pPr>
      <w:r>
        <w:rPr>
          <w:sz w:val="17"/>
        </w:rPr>
        <w:t>Daniel Elgueta. Splash Backlog Épicas HU FINAL, versión 0.2, 5 de octubre de 2026. 9 épicas y 83 historias. Revisión declarada del código: commit 311ae43. Los estados son reportados por la fuente, no resultados de pruebas ejecutadas para esta entrega.</w:t>
      </w:r>
    </w:p>
    <w:p w14:paraId="0E6C24D2" w14:textId="77777777" w:rsidR="00825E7E" w:rsidRDefault="00000000" w:rsidP="00BB2126">
      <w:pPr>
        <w:jc w:val="both"/>
      </w:pPr>
      <w:r>
        <w:rPr>
          <w:sz w:val="17"/>
        </w:rPr>
        <w:t>Equipo Splash. Confirmación de adopción de la versión 0.2 y modelo de pagos, 17 de octubre de 2026. CAM-03.</w:t>
      </w:r>
    </w:p>
    <w:p w14:paraId="65CD3408" w14:textId="77777777" w:rsidR="00825E7E" w:rsidRDefault="00000000" w:rsidP="00BB2126">
      <w:pPr>
        <w:jc w:val="both"/>
      </w:pPr>
      <w:r>
        <w:rPr>
          <w:sz w:val="17"/>
        </w:rPr>
        <w:t>Duoc UC. Anexo Artefactos y Documentos Solicitados por Metodología y guías 2.4 y 2.6 de fase 2. Material del curso.</w:t>
      </w:r>
    </w:p>
    <w:sectPr w:rsidR="00825E7E" w:rsidSect="00034616">
      <w:headerReference w:type="default" r:id="rId8"/>
      <w:footerReference w:type="default" r:id="rId9"/>
      <w:pgSz w:w="12240" w:h="15840"/>
      <w:pgMar w:top="1152" w:right="1152" w:bottom="1008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18D520" w14:textId="77777777" w:rsidR="00E73985" w:rsidRDefault="00E73985">
      <w:pPr>
        <w:spacing w:after="0" w:line="240" w:lineRule="auto"/>
      </w:pPr>
      <w:r>
        <w:separator/>
      </w:r>
    </w:p>
  </w:endnote>
  <w:endnote w:type="continuationSeparator" w:id="0">
    <w:p w14:paraId="6A01DB2A" w14:textId="77777777" w:rsidR="00E73985" w:rsidRDefault="00E739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EFBC6F" w14:textId="77777777" w:rsidR="00825E7E" w:rsidRDefault="00000000">
    <w:pPr>
      <w:pStyle w:val="Piedepgina"/>
      <w:jc w:val="right"/>
    </w:pPr>
    <w:r>
      <w:rPr>
        <w:sz w:val="18"/>
      </w:rPr>
      <w:t xml:space="preserve">SPL-VIS-001 · v0.6  |  </w:t>
    </w:r>
    <w:r>
      <w:fldChar w:fldCharType="begin"/>
    </w:r>
    <w:r>
      <w:instrText>PAGE</w:instrText>
    </w:r>
    <w:r>
      <w:fldChar w:fldCharType="separate"/>
    </w:r>
    <w:r w:rsidR="00BB212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29820D" w14:textId="77777777" w:rsidR="00E73985" w:rsidRDefault="00E73985">
      <w:pPr>
        <w:spacing w:after="0" w:line="240" w:lineRule="auto"/>
      </w:pPr>
      <w:r>
        <w:separator/>
      </w:r>
    </w:p>
  </w:footnote>
  <w:footnote w:type="continuationSeparator" w:id="0">
    <w:p w14:paraId="6BB6E1E1" w14:textId="77777777" w:rsidR="00E73985" w:rsidRDefault="00E739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7556F" w14:textId="77777777" w:rsidR="00825E7E" w:rsidRDefault="00000000">
    <w:pPr>
      <w:pStyle w:val="Encabezado"/>
    </w:pPr>
    <w:r>
      <w:rPr>
        <w:noProof/>
      </w:rPr>
      <w:drawing>
        <wp:inline distT="0" distB="0" distL="0" distR="0" wp14:anchorId="5B6EE1C8" wp14:editId="47D8932B">
          <wp:extent cx="731520" cy="18288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ead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31520" cy="1828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8"/>
      </w:rPr>
      <w:t xml:space="preserve">     Splash  |  Documentación de fase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6212634">
    <w:abstractNumId w:val="8"/>
  </w:num>
  <w:num w:numId="2" w16cid:durableId="141042779">
    <w:abstractNumId w:val="6"/>
  </w:num>
  <w:num w:numId="3" w16cid:durableId="1992170922">
    <w:abstractNumId w:val="5"/>
  </w:num>
  <w:num w:numId="4" w16cid:durableId="1231159626">
    <w:abstractNumId w:val="4"/>
  </w:num>
  <w:num w:numId="5" w16cid:durableId="908076932">
    <w:abstractNumId w:val="7"/>
  </w:num>
  <w:num w:numId="6" w16cid:durableId="792165854">
    <w:abstractNumId w:val="3"/>
  </w:num>
  <w:num w:numId="7" w16cid:durableId="93868065">
    <w:abstractNumId w:val="2"/>
  </w:num>
  <w:num w:numId="8" w16cid:durableId="2027636423">
    <w:abstractNumId w:val="1"/>
  </w:num>
  <w:num w:numId="9" w16cid:durableId="240912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25E7E"/>
    <w:rsid w:val="00AA1D8D"/>
    <w:rsid w:val="00B47730"/>
    <w:rsid w:val="00BB2126"/>
    <w:rsid w:val="00CB0664"/>
    <w:rsid w:val="00DF3E49"/>
    <w:rsid w:val="00E7398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06C776"/>
  <w14:defaultImageDpi w14:val="300"/>
  <w15:docId w15:val="{36F377ED-1870-49EA-8412-20F1A372E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180"/>
      <w:outlineLvl w:val="0"/>
    </w:pPr>
    <w:rPr>
      <w:rFonts w:asciiTheme="majorHAnsi" w:eastAsiaTheme="majorEastAsia" w:hAnsiTheme="majorHAnsi" w:cstheme="majorBidi"/>
      <w:b/>
      <w:bCs/>
      <w:color w:val="2F5496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80"/>
      <w:outlineLvl w:val="1"/>
    </w:pPr>
    <w:rPr>
      <w:rFonts w:asciiTheme="majorHAnsi" w:eastAsiaTheme="majorEastAsia" w:hAnsiTheme="majorHAnsi" w:cstheme="majorBidi"/>
      <w:b/>
      <w:bCs/>
      <w:color w:val="2F5496"/>
      <w:sz w:val="2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spacing w:before="18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4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1113</Words>
  <Characters>6122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Visión del producto Splash</dc:title>
  <dc:subject/>
  <dc:creator>Equipo Splash</dc:creator>
  <cp:keywords/>
  <dc:description>generated by python-docx</dc:description>
  <cp:lastModifiedBy>PAUL FRANCO CARRILLO ACUNA</cp:lastModifiedBy>
  <cp:revision>2</cp:revision>
  <dcterms:created xsi:type="dcterms:W3CDTF">2013-12-23T23:15:00Z</dcterms:created>
  <dcterms:modified xsi:type="dcterms:W3CDTF">2026-10-17T22:22:00Z</dcterms:modified>
  <cp:category/>
  <cp:version>0.6</cp:version>
</cp:coreProperties>
</file>