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1528" w14:textId="77777777" w:rsidR="00B0219F" w:rsidRDefault="00000000">
      <w:pPr>
        <w:pStyle w:val="Ttulo"/>
      </w:pPr>
      <w:r>
        <w:t>Matriz de trazabilidad de las 83 historias de Splash</w:t>
      </w:r>
    </w:p>
    <w:p w14:paraId="60607B3E" w14:textId="77777777" w:rsidR="00B0219F" w:rsidRDefault="00000000">
      <w:r>
        <w:t>Duoc UC Antonio Varas · Ingeniería en Informática · Capstone PTY4614 · 801-V</w:t>
      </w:r>
    </w:p>
    <w:p w14:paraId="7064DFF3" w14:textId="77777777" w:rsidR="00B0219F" w:rsidRDefault="00000000">
      <w:r>
        <w:t>SPL-TRA-001 · Versión 0.6 · 17 de octubre de 2026</w:t>
      </w:r>
      <w:r>
        <w:br/>
        <w:t>Responsable: Daniel Elgueta y Paul Carrillo</w:t>
      </w:r>
      <w:r>
        <w:br/>
        <w:t>Revisión: Kevin Iturra y Diego Cortés</w:t>
      </w:r>
      <w:r>
        <w:br/>
        <w:t>Estado: Actualizado con base en las 83 historias y verificación pendiente</w:t>
      </w:r>
    </w:p>
    <w:p w14:paraId="68F052BA" w14:textId="77777777" w:rsidR="00B0219F" w:rsidRDefault="00000000" w:rsidP="00EE6AE6">
      <w:pPr>
        <w:jc w:val="both"/>
      </w:pPr>
      <w:r>
        <w:t>La matriz vincula las 83 HU de v0.2 con épica, RF/RNF de referencia, caso CP, evidencia EV y primera revisión de sprint. El nombre de archivo conserva su identidad histórica; el contenido vigente cubre 83, sin seis historias económicas archivadas ni tres TR activas.</w:t>
      </w:r>
    </w:p>
    <w:p w14:paraId="66A2A7AC" w14:textId="77777777" w:rsidR="00B0219F" w:rsidRDefault="00000000" w:rsidP="00EE6AE6">
      <w:pPr>
        <w:pStyle w:val="Ttulo1"/>
        <w:jc w:val="both"/>
      </w:pPr>
      <w:r>
        <w:t>1 Cobertura y estado de resultados</w:t>
      </w:r>
    </w:p>
    <w:p w14:paraId="0907663A" w14:textId="77777777" w:rsidR="00B0219F" w:rsidRDefault="00000000" w:rsidP="00EE6AE6">
      <w:pPr>
        <w:jc w:val="both"/>
      </w:pPr>
      <w:r>
        <w:t>La versión 0.2 reporta 17 HECHO, 39 PARCIAL, 25 PENDIENTE y 2 POR VERIFICAR al 5 de octubre de 2026, sobre el commit declarado 311ae43. Estos estados no son aceptación actual ni pruebas aprobadas. Para actualizar avance se necesita commit o build, casos ejecutados y evidencia posterior al cambio de criterios.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B0219F" w14:paraId="4F980504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E9726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Registro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D676C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Tratamiento</w:t>
            </w:r>
          </w:p>
        </w:tc>
      </w:tr>
      <w:tr w:rsidR="00B0219F" w14:paraId="5AF54AC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0537E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83 IDs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3F784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Todos los IDs de v0.2 se incluyen una vez; HU-06.9 y 06.10 son nuevas.</w:t>
            </w:r>
          </w:p>
        </w:tc>
      </w:tr>
      <w:tr w:rsidR="00B0219F" w14:paraId="6A7422E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43779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 y EV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506D0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Una familia por HU y subcasos por criterio/variante. EV es código reservado, no evidencia existente.</w:t>
            </w:r>
          </w:p>
        </w:tc>
      </w:tr>
      <w:tr w:rsidR="00B0219F" w14:paraId="582CE2F3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6ACA1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Resultado inicial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D7784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No ejecutado en todas las familias; No aplica solo con justificación y revisión.</w:t>
            </w:r>
          </w:p>
        </w:tc>
      </w:tr>
      <w:tr w:rsidR="00B0219F" w14:paraId="4161E9D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0B6AD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Cambio de criterio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0F209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Vincular CP y EV a v0.2: un resultado de saldo o billetera anterior no prueba la historia reformulada.</w:t>
            </w:r>
          </w:p>
        </w:tc>
      </w:tr>
      <w:tr w:rsidR="00B0219F" w14:paraId="344C8CE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54C4A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TR anteriores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93BE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Obsoletas por CAM-03; sin ejecución activa ni suma al total.</w:t>
            </w:r>
          </w:p>
        </w:tc>
      </w:tr>
      <w:tr w:rsidR="00B0219F" w14:paraId="01B8DF1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C5336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Prioridad y sprint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52FCC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Fuente y primera revisión propuesta; no son resultado ni promesa de implementación.</w:t>
            </w:r>
          </w:p>
        </w:tc>
      </w:tr>
    </w:tbl>
    <w:p w14:paraId="2C52A1E3" w14:textId="77777777" w:rsidR="00B0219F" w:rsidRDefault="00B0219F" w:rsidP="00EE6AE6">
      <w:pPr>
        <w:spacing w:after="20" w:line="60" w:lineRule="exact"/>
        <w:jc w:val="both"/>
      </w:pPr>
    </w:p>
    <w:p w14:paraId="79194DF7" w14:textId="77777777" w:rsidR="00B0219F" w:rsidRDefault="00000000" w:rsidP="00EE6AE6">
      <w:pPr>
        <w:jc w:val="both"/>
      </w:pPr>
      <w:r>
        <w:t>El cliente paga con Mercado Pago al confirmar una solicitud inmediata o programada. Durante el semestre se usan credenciales y tarjetas de prueba. El backend verifica activamente el pago y solo publica la solicitud PENDIENTE cuando está aprobado. No se implementan webhooks ni billetera propia. Splash registra una comisión del 15 % y una ganancia del lavador del 85 %; el costo del proveedor lo asume Splash. Finanzas registra manualmente las transferencias de las liquidaciones semanales.</w:t>
      </w:r>
    </w:p>
    <w:p w14:paraId="5AD0FF08" w14:textId="77777777" w:rsidR="00B0219F" w:rsidRDefault="00000000" w:rsidP="00EE6AE6">
      <w:pPr>
        <w:pStyle w:val="Ttulo1"/>
        <w:pageBreakBefore/>
        <w:jc w:val="both"/>
      </w:pPr>
      <w:r>
        <w:lastRenderedPageBreak/>
        <w:t>2 Convenciones y ficha de ejecución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B0219F" w14:paraId="597913D6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D4AAF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AF0C5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Registro</w:t>
            </w:r>
          </w:p>
        </w:tc>
      </w:tr>
      <w:tr w:rsidR="00B0219F" w14:paraId="729432D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FAD55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Identificación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D7CB0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HU-nn.m, versión 0.2, CP-nn.m y subcaso A/B/C; criterio exacto de 11.</w:t>
            </w:r>
          </w:p>
        </w:tc>
      </w:tr>
      <w:tr w:rsidR="00B0219F" w14:paraId="45D3B423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6E582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Preparación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390DD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Precondiciones, cuentas sintéticas, datos, proveedor de prueba o mock explícito.</w:t>
            </w:r>
          </w:p>
        </w:tc>
      </w:tr>
      <w:tr w:rsidR="00B0219F" w14:paraId="1F1E7FD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B278C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Entorno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D16BB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Build/commit, API, motor, dispositivos y configuración.</w:t>
            </w:r>
          </w:p>
        </w:tc>
      </w:tr>
      <w:tr w:rsidR="00B0219F" w14:paraId="299C7B3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1AF03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Ejecución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7F102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Pasos, esperado, observado real y estado.</w:t>
            </w:r>
          </w:p>
        </w:tc>
      </w:tr>
      <w:tr w:rsidR="00B0219F" w14:paraId="3CE8581E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2FEA4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Resultado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3ADAC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No ejecutado / Aprobado / Fallido / Bloqueado / No aplica justificado.</w:t>
            </w:r>
          </w:p>
        </w:tc>
      </w:tr>
      <w:tr w:rsidR="00B0219F" w14:paraId="53932C5E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893D7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Evidencia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08759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EV-nn.m, fecha, ejecutor, revisor, enlace y defecto si corresponde.</w:t>
            </w:r>
          </w:p>
        </w:tc>
      </w:tr>
      <w:tr w:rsidR="00B0219F" w14:paraId="3A93550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19F32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Regresión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930E2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Versión corregida, repetición y resultado después del cambio.</w:t>
            </w:r>
          </w:p>
        </w:tc>
      </w:tr>
    </w:tbl>
    <w:p w14:paraId="41319302" w14:textId="77777777" w:rsidR="00B0219F" w:rsidRDefault="00B0219F" w:rsidP="00EE6AE6">
      <w:pPr>
        <w:spacing w:after="20" w:line="60" w:lineRule="exact"/>
        <w:jc w:val="both"/>
      </w:pPr>
    </w:p>
    <w:p w14:paraId="25E186AD" w14:textId="77777777" w:rsidR="00B0219F" w:rsidRDefault="00000000" w:rsidP="00EE6AE6">
      <w:pPr>
        <w:jc w:val="both"/>
      </w:pPr>
      <w:r>
        <w:t>RF-01 a RF-10 y RNF-01 a RNF-06 se conservan según el vínculo de la fuente. La equivalencia con Q-01 a Q-12 de 04 requiere conciliar los textos del catálogo oficial. No se inventan requisitos ni se declara cobertura completa solo por asignar códigos.</w:t>
      </w:r>
    </w:p>
    <w:p w14:paraId="57F8513F" w14:textId="77777777" w:rsidR="00B0219F" w:rsidRDefault="00000000" w:rsidP="00EE6AE6">
      <w:pPr>
        <w:jc w:val="both"/>
      </w:pPr>
      <w:r>
        <w:t>Las tablas siguientes usan estado fuente del 5 de octubre. Todas sus familias CP tienen resultado inicial No ejecutado; el código EV no implica un archivo aportado. No reutilizar el estado HECHO como prueba aprobada.</w:t>
      </w:r>
    </w:p>
    <w:p w14:paraId="6C51B2C7" w14:textId="77777777" w:rsidR="00B0219F" w:rsidRDefault="00000000" w:rsidP="00EE6AE6">
      <w:pPr>
        <w:pStyle w:val="Ttulo1"/>
        <w:pageBreakBefore/>
        <w:jc w:val="both"/>
      </w:pPr>
      <w:r>
        <w:lastRenderedPageBreak/>
        <w:t>3 EP 01 Identidad acceso y roles</w:t>
      </w:r>
    </w:p>
    <w:p w14:paraId="154474C8" w14:textId="77777777" w:rsidR="00B0219F" w:rsidRDefault="00000000" w:rsidP="00EE6AE6">
      <w:pPr>
        <w:jc w:val="both"/>
      </w:pPr>
      <w:r>
        <w:t>Referencia de la fuente: RF-01. Criterios completos en 11 v0.6, transcritos de v0.2. Asignar ejecutor por subcaso y registrar evidencia de la versión probada.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1296"/>
        <w:gridCol w:w="1440"/>
        <w:gridCol w:w="1656"/>
        <w:gridCol w:w="792"/>
      </w:tblGrid>
      <w:tr w:rsidR="00B0219F" w14:paraId="47EA70E3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40D32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título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F074D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tamaño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BF9D5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04241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Caso y evidencia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EA632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</w:tr>
      <w:tr w:rsidR="00B0219F" w14:paraId="362F7B91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F9846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01.1 Registro de cliente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59A91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B8448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2A985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CP-01.1</w:t>
            </w:r>
            <w:r>
              <w:rPr>
                <w:sz w:val="19"/>
              </w:rPr>
              <w:br/>
              <w:t>EV-01.1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23D1A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  <w:tr w:rsidR="00B0219F" w14:paraId="257ACACA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A4397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01.2 Inicio de sesión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3DC1F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46962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BB21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CP-01.2</w:t>
            </w:r>
            <w:r>
              <w:rPr>
                <w:sz w:val="19"/>
              </w:rPr>
              <w:br/>
              <w:t>EV-01.2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EBADE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  <w:tr w:rsidR="00B0219F" w14:paraId="71A3C739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C25B6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01.3 Sesión persistente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389AB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334E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61F33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CP-01.3</w:t>
            </w:r>
            <w:r>
              <w:rPr>
                <w:sz w:val="19"/>
              </w:rPr>
              <w:br/>
              <w:t>EV-01.3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BB4DC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  <w:tr w:rsidR="00B0219F" w14:paraId="66290615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1EC02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01.4 Acceso según rol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BF82E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0D716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C4003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CP-01.4</w:t>
            </w:r>
            <w:r>
              <w:rPr>
                <w:sz w:val="19"/>
              </w:rPr>
              <w:br/>
              <w:t>EV-01.4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4A083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  <w:tr w:rsidR="00B0219F" w14:paraId="10B7E0F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DB3C0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01.5 Subroles de administración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99CD2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6116E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B7A64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CP-01.5</w:t>
            </w:r>
            <w:r>
              <w:rPr>
                <w:sz w:val="19"/>
              </w:rPr>
              <w:br/>
              <w:t>EV-01.5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72EB4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0219F" w14:paraId="4AA18DA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3D96E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01.6 Cambio de contraseña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D3FB5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5DC1D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E17C3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CP-01.6</w:t>
            </w:r>
            <w:r>
              <w:rPr>
                <w:sz w:val="19"/>
              </w:rPr>
              <w:br/>
              <w:t>EV-01.6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68200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0219F" w14:paraId="3E8F96C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C402B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01.7 Registro de lavador con documentos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A9893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01CF2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760D8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CP-01.7</w:t>
            </w:r>
            <w:r>
              <w:rPr>
                <w:sz w:val="19"/>
              </w:rPr>
              <w:br/>
              <w:t>EV-01.7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F0AFA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0219F" w14:paraId="51AFC28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98F6F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01.8 Cierre de sesión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480A7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C59CA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1728B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CP-01.8</w:t>
            </w:r>
            <w:r>
              <w:rPr>
                <w:sz w:val="19"/>
              </w:rPr>
              <w:br/>
              <w:t>EV-01.8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81553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  <w:tr w:rsidR="00B0219F" w14:paraId="351A60C4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C685D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01.9 Ingreso según la aplicación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08756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8D898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E2AD7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CP-01.9</w:t>
            </w:r>
            <w:r>
              <w:rPr>
                <w:sz w:val="19"/>
              </w:rPr>
              <w:br/>
              <w:t>EV-01.9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26230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  <w:tr w:rsidR="00B0219F" w14:paraId="62A2C9D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F12E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01.10 Cambio de rol de un usuario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84D74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436A7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58A03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CP-01.10</w:t>
            </w:r>
            <w:r>
              <w:rPr>
                <w:sz w:val="19"/>
              </w:rPr>
              <w:br/>
              <w:t>EV-01.10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06316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</w:tbl>
    <w:p w14:paraId="1A26DDA8" w14:textId="77777777" w:rsidR="00B0219F" w:rsidRDefault="00B0219F" w:rsidP="00EE6AE6">
      <w:pPr>
        <w:spacing w:after="20" w:line="60" w:lineRule="exact"/>
        <w:jc w:val="both"/>
      </w:pPr>
    </w:p>
    <w:p w14:paraId="60123C9D" w14:textId="77777777" w:rsidR="00B0219F" w:rsidRDefault="00000000" w:rsidP="00EE6AE6">
      <w:pPr>
        <w:jc w:val="both"/>
      </w:pPr>
      <w:r>
        <w:t>Resultado de todas las familias de esta tabla: No ejecutado. Revisar aplicabilidad de plataformas y decisiones pendientes antes de ejecutar casos dependientes.</w:t>
      </w:r>
    </w:p>
    <w:p w14:paraId="36AC30EC" w14:textId="77777777" w:rsidR="00B0219F" w:rsidRDefault="00000000" w:rsidP="00EE6AE6">
      <w:pPr>
        <w:pStyle w:val="Ttulo1"/>
        <w:pageBreakBefore/>
        <w:jc w:val="both"/>
      </w:pPr>
      <w:r>
        <w:lastRenderedPageBreak/>
        <w:t>4 EP 02 Perfil vehículos y direcciones</w:t>
      </w:r>
    </w:p>
    <w:p w14:paraId="06DD9811" w14:textId="77777777" w:rsidR="00B0219F" w:rsidRDefault="00000000" w:rsidP="00EE6AE6">
      <w:pPr>
        <w:jc w:val="both"/>
      </w:pPr>
      <w:r>
        <w:t>Referencia de la fuente: RF-02. Criterios completos en 11 v0.6, transcritos de v0.2. Asignar ejecutor por subcaso y registrar evidencia de la versión probada.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1296"/>
        <w:gridCol w:w="1440"/>
        <w:gridCol w:w="1656"/>
        <w:gridCol w:w="792"/>
      </w:tblGrid>
      <w:tr w:rsidR="00B0219F" w14:paraId="23D5D5C7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1F7ED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título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5206E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tamaño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E07FA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8DDD1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Caso y evidencia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66C66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</w:tr>
      <w:tr w:rsidR="00B0219F" w14:paraId="057984BF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76F8E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02.1 Registrar vehículo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3785F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1A481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4C768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CP-02.1</w:t>
            </w:r>
            <w:r>
              <w:rPr>
                <w:sz w:val="19"/>
              </w:rPr>
              <w:br/>
              <w:t>EV-02.1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6B8FD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0219F" w14:paraId="22CBDB9B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E646D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02.2 Autocompletar por patente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395DF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D6596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3045E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CP-02.2</w:t>
            </w:r>
            <w:r>
              <w:rPr>
                <w:sz w:val="19"/>
              </w:rPr>
              <w:br/>
              <w:t>EV-02.2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F7141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0219F" w14:paraId="2DB5495A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B483F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02.3 Ícono según tipo de vehículo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37F04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09A13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79DDF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CP-02.3</w:t>
            </w:r>
            <w:r>
              <w:rPr>
                <w:sz w:val="19"/>
              </w:rPr>
              <w:br/>
              <w:t>EV-02.3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45ED8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0219F" w14:paraId="797C0F20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CBD34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02.4 Direcciones guardadas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75B6A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ED907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CC16F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CP-02.4</w:t>
            </w:r>
            <w:r>
              <w:rPr>
                <w:sz w:val="19"/>
              </w:rPr>
              <w:br/>
              <w:t>EV-02.4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9A1DF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0219F" w14:paraId="31328F9F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5D37A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02.5 Datos personales con foto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2C292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348FB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796C2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CP-02.5</w:t>
            </w:r>
            <w:r>
              <w:rPr>
                <w:sz w:val="19"/>
              </w:rPr>
              <w:br/>
              <w:t>EV-02.5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37728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0219F" w14:paraId="123AE1A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BC9F1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02.6 Privacidad de mis registros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30883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E6121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POR VERIFICAR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522A4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CP-02.6</w:t>
            </w:r>
            <w:r>
              <w:rPr>
                <w:sz w:val="19"/>
              </w:rPr>
              <w:br/>
              <w:t>EV-02.6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2D62F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0219F" w14:paraId="399C976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0369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02.7 Perfil y foto del lavador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6AEDA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2D40A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15CD4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CP-02.7</w:t>
            </w:r>
            <w:r>
              <w:rPr>
                <w:sz w:val="19"/>
              </w:rPr>
              <w:br/>
              <w:t>EV-02.7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705C9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0219F" w14:paraId="4E4E0C3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69D52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02.8 Tema claro u oscuro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23784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CB568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C42F9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CP-02.8</w:t>
            </w:r>
            <w:r>
              <w:rPr>
                <w:sz w:val="19"/>
              </w:rPr>
              <w:br/>
              <w:t>EV-02.8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63BCC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0219F" w14:paraId="066F0CF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375F5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02.9 Ayuda y términos del servicio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52544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779A9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73075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CP-02.9</w:t>
            </w:r>
            <w:r>
              <w:rPr>
                <w:sz w:val="19"/>
              </w:rPr>
              <w:br/>
              <w:t>EV-02.9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EDAF6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</w:tbl>
    <w:p w14:paraId="6D510D96" w14:textId="77777777" w:rsidR="00B0219F" w:rsidRDefault="00B0219F" w:rsidP="00EE6AE6">
      <w:pPr>
        <w:spacing w:after="20" w:line="60" w:lineRule="exact"/>
        <w:jc w:val="both"/>
      </w:pPr>
    </w:p>
    <w:p w14:paraId="598313A0" w14:textId="77777777" w:rsidR="00B0219F" w:rsidRDefault="00000000" w:rsidP="00EE6AE6">
      <w:pPr>
        <w:jc w:val="both"/>
      </w:pPr>
      <w:r>
        <w:t>Resultado de todas las familias de esta tabla: No ejecutado. Revisar aplicabilidad de plataformas y decisiones pendientes antes de ejecutar casos dependientes.</w:t>
      </w:r>
    </w:p>
    <w:p w14:paraId="1494BCC4" w14:textId="77777777" w:rsidR="00B0219F" w:rsidRDefault="00000000" w:rsidP="00EE6AE6">
      <w:pPr>
        <w:pStyle w:val="Ttulo1"/>
        <w:pageBreakBefore/>
        <w:jc w:val="both"/>
      </w:pPr>
      <w:r>
        <w:lastRenderedPageBreak/>
        <w:t>5 EP 03 Solicitud de lavado y precios</w:t>
      </w:r>
    </w:p>
    <w:p w14:paraId="291A644D" w14:textId="77777777" w:rsidR="00B0219F" w:rsidRDefault="00000000" w:rsidP="00EE6AE6">
      <w:pPr>
        <w:jc w:val="both"/>
      </w:pPr>
      <w:r>
        <w:t>Referencia de la fuente: RF-03 y RF-04. Criterios completos en 11 v0.6, transcritos de v0.2. Asignar ejecutor por subcaso y registrar evidencia de la versión probada.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1296"/>
        <w:gridCol w:w="1440"/>
        <w:gridCol w:w="1656"/>
        <w:gridCol w:w="792"/>
      </w:tblGrid>
      <w:tr w:rsidR="00B0219F" w14:paraId="72145CB6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86A12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título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E25F4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tamaño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6E843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D2B58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Caso y evidencia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89DDF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</w:tr>
      <w:tr w:rsidR="00B0219F" w14:paraId="24B64C6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359D1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03.1 Catálogo de servicios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D94A1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FB0A3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C31DD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CP-03.1</w:t>
            </w:r>
            <w:r>
              <w:rPr>
                <w:sz w:val="19"/>
              </w:rPr>
              <w:br/>
              <w:t>EV-03.1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5BCC3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0219F" w14:paraId="2A7E33C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9DA68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03.2 Precio según vehículo elegido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0AF2E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15113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4217A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CP-03.2</w:t>
            </w:r>
            <w:r>
              <w:rPr>
                <w:sz w:val="19"/>
              </w:rPr>
              <w:br/>
              <w:t>EV-03.2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91ABF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0219F" w14:paraId="5674F77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94996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03.3 Solicitud inmediata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CCFA6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AF04E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5CEB3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CP-03.3</w:t>
            </w:r>
            <w:r>
              <w:rPr>
                <w:sz w:val="19"/>
              </w:rPr>
              <w:br/>
              <w:t>EV-03.3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B76A4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0219F" w14:paraId="2C47CE4E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46699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03.4 Agendar día y hora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4EC6F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34A3A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777CB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CP-03.4</w:t>
            </w:r>
            <w:r>
              <w:rPr>
                <w:sz w:val="19"/>
              </w:rPr>
              <w:br/>
              <w:t>EV-03.4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F9192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0219F" w14:paraId="774DB63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C262F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03.5 Ubicación con mapa ajustable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5ACB3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33972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3ADBF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CP-03.5</w:t>
            </w:r>
            <w:r>
              <w:rPr>
                <w:sz w:val="19"/>
              </w:rPr>
              <w:br/>
              <w:t>EV-03.5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160F1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0219F" w14:paraId="0991408A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53C25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03.6 Notas para el lavador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53F26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872F1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2543E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CP-03.6</w:t>
            </w:r>
            <w:r>
              <w:rPr>
                <w:sz w:val="19"/>
              </w:rPr>
              <w:br/>
              <w:t>EV-03.6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AA5BD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</w:tbl>
    <w:p w14:paraId="246598EB" w14:textId="77777777" w:rsidR="00B0219F" w:rsidRDefault="00B0219F" w:rsidP="00EE6AE6">
      <w:pPr>
        <w:spacing w:after="20" w:line="60" w:lineRule="exact"/>
        <w:jc w:val="both"/>
      </w:pPr>
    </w:p>
    <w:p w14:paraId="68A83E58" w14:textId="77777777" w:rsidR="00B0219F" w:rsidRDefault="00000000" w:rsidP="00EE6AE6">
      <w:pPr>
        <w:jc w:val="both"/>
      </w:pPr>
      <w:r>
        <w:t>Resultado de todas las familias de esta tabla: No ejecutado. Revisar aplicabilidad de plataformas y decisiones pendientes antes de ejecutar casos dependientes.</w:t>
      </w:r>
    </w:p>
    <w:p w14:paraId="196CA10B" w14:textId="77777777" w:rsidR="00B0219F" w:rsidRDefault="00000000" w:rsidP="00EE6AE6">
      <w:pPr>
        <w:pStyle w:val="Ttulo1"/>
        <w:pageBreakBefore/>
        <w:jc w:val="both"/>
      </w:pPr>
      <w:r>
        <w:lastRenderedPageBreak/>
        <w:t>6 EP 04 Asignación y ciclo de vida</w:t>
      </w:r>
    </w:p>
    <w:p w14:paraId="776AEC20" w14:textId="77777777" w:rsidR="00B0219F" w:rsidRDefault="00000000" w:rsidP="00EE6AE6">
      <w:pPr>
        <w:jc w:val="both"/>
      </w:pPr>
      <w:r>
        <w:t>Referencia de la fuente: RF-05 y RF-06. Criterios completos en 11 v0.6, transcritos de v0.2. Asignar ejecutor por subcaso y registrar evidencia de la versión probada.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1296"/>
        <w:gridCol w:w="1440"/>
        <w:gridCol w:w="1656"/>
        <w:gridCol w:w="792"/>
      </w:tblGrid>
      <w:tr w:rsidR="00B0219F" w14:paraId="756F0E11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F16C4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título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D2D15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tamaño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B65E6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51A20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Caso y evidencia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C1373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</w:tr>
      <w:tr w:rsidR="00B0219F" w14:paraId="3D5713FB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7B960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04.1 Aviso de nuevas solicitudes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36EA6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CB27D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C351D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CP-04.1</w:t>
            </w:r>
            <w:r>
              <w:rPr>
                <w:sz w:val="19"/>
              </w:rPr>
              <w:br/>
              <w:t>EV-04.1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26B76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0219F" w14:paraId="454A7709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A6600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04.2 Aceptar solicitud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BF7A5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C5F8A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E0373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CP-04.2</w:t>
            </w:r>
            <w:r>
              <w:rPr>
                <w:sz w:val="19"/>
              </w:rPr>
              <w:br/>
              <w:t>EV-04.2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B2328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0219F" w14:paraId="7CCD0C22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C5720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04.3 Una sola asignación por solicitud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B3731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542F2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A28CB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CP-04.3</w:t>
            </w:r>
            <w:r>
              <w:rPr>
                <w:sz w:val="19"/>
              </w:rPr>
              <w:br/>
              <w:t>EV-04.3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FC36C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0219F" w14:paraId="09ADB872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5770E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04.4 Rechazar u ocultar solicitud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9263B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09617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ECEC6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CP-04.4</w:t>
            </w:r>
            <w:r>
              <w:rPr>
                <w:sz w:val="19"/>
              </w:rPr>
              <w:br/>
              <w:t>EV-04.4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34BFC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0219F" w14:paraId="3BB8EC0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8992A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04.5 Avanzar etapas del servicio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CBF51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859CA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D7F98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CP-04.5</w:t>
            </w:r>
            <w:r>
              <w:rPr>
                <w:sz w:val="19"/>
              </w:rPr>
              <w:br/>
              <w:t>EV-04.5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8C983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0219F" w14:paraId="01C875CD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444F5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04.6 Disponibilidad del lavador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A3B0C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C2117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250B8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CP-04.6</w:t>
            </w:r>
            <w:r>
              <w:rPr>
                <w:sz w:val="19"/>
              </w:rPr>
              <w:br/>
              <w:t>EV-04.6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36FE5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0219F" w14:paraId="3D80C72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5BE84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04.7 Pantalla de búsqueda tranquilizadora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EBBFF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30707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56921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CP-04.7</w:t>
            </w:r>
            <w:r>
              <w:rPr>
                <w:sz w:val="19"/>
              </w:rPr>
              <w:br/>
              <w:t>EV-04.7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2E690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0219F" w14:paraId="119EC7E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64FC3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04.8 Volver sin cancelar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2B68D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6120A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2E4A6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CP-04.8</w:t>
            </w:r>
            <w:r>
              <w:rPr>
                <w:sz w:val="19"/>
              </w:rPr>
              <w:br/>
              <w:t>EV-04.8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E96A4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0219F" w14:paraId="46E92C2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671BB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04.9 Etapas claras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A01E6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BBB2E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CB456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CP-04.9</w:t>
            </w:r>
            <w:r>
              <w:rPr>
                <w:sz w:val="19"/>
              </w:rPr>
              <w:br/>
              <w:t>EV-04.9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33239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0219F" w14:paraId="29C0476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4F94E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04.10 Confirmar el servicio terminado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105FB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35152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791D9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CP-04.10</w:t>
            </w:r>
            <w:r>
              <w:rPr>
                <w:sz w:val="19"/>
              </w:rPr>
              <w:br/>
              <w:t>EV-04.10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70C19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0219F" w14:paraId="0357A2D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800A1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04.11 Inicio del lavador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0F0B3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2EED9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5C955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CP-04.11</w:t>
            </w:r>
            <w:r>
              <w:rPr>
                <w:sz w:val="19"/>
              </w:rPr>
              <w:br/>
              <w:t>EV-04.11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D8FC6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0219F" w14:paraId="010E6FE5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0EA4B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04.12 Detalle del servicio para el lavador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D0CF9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B819D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C4F67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CP-04.12</w:t>
            </w:r>
            <w:r>
              <w:rPr>
                <w:sz w:val="19"/>
              </w:rPr>
              <w:br/>
              <w:t>EV-04.12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313D6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0219F" w14:paraId="0E08E79A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E749E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04.13 Navegar hasta el cliente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0A249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2A90C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0020D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CP-04.13</w:t>
            </w:r>
            <w:r>
              <w:rPr>
                <w:sz w:val="19"/>
              </w:rPr>
              <w:br/>
              <w:t>EV-04.13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F7D09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0219F" w14:paraId="40109B90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A9B6C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04.14 Llamar al cliente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D5636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535D5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30437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CP-04.14</w:t>
            </w:r>
            <w:r>
              <w:rPr>
                <w:sz w:val="19"/>
              </w:rPr>
              <w:br/>
              <w:t>EV-04.14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99384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0219F" w14:paraId="1463CD5D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2CBDC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04.15 Cancelación por parte del lavador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7851C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E72A9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5AE6F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CP-04.15</w:t>
            </w:r>
            <w:r>
              <w:rPr>
                <w:sz w:val="19"/>
              </w:rPr>
              <w:br/>
              <w:t>EV-04.15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5C277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</w:tbl>
    <w:p w14:paraId="53CA324A" w14:textId="77777777" w:rsidR="00B0219F" w:rsidRDefault="00B0219F" w:rsidP="00EE6AE6">
      <w:pPr>
        <w:spacing w:after="20" w:line="60" w:lineRule="exact"/>
        <w:jc w:val="both"/>
      </w:pPr>
    </w:p>
    <w:p w14:paraId="0EF821FE" w14:textId="77777777" w:rsidR="00B0219F" w:rsidRDefault="00000000" w:rsidP="00EE6AE6">
      <w:pPr>
        <w:jc w:val="both"/>
      </w:pPr>
      <w:r>
        <w:t>Resultado de todas las familias de esta tabla: No ejecutado. Revisar aplicabilidad de plataformas y decisiones pendientes antes de ejecutar casos dependientes.</w:t>
      </w:r>
    </w:p>
    <w:p w14:paraId="603CD055" w14:textId="77777777" w:rsidR="00B0219F" w:rsidRDefault="00000000" w:rsidP="00EE6AE6">
      <w:pPr>
        <w:pStyle w:val="Ttulo1"/>
        <w:pageBreakBefore/>
        <w:jc w:val="both"/>
      </w:pPr>
      <w:r>
        <w:lastRenderedPageBreak/>
        <w:t>7 EP 05 Seguimiento evidencia y notificaciones</w:t>
      </w:r>
    </w:p>
    <w:p w14:paraId="18113C86" w14:textId="77777777" w:rsidR="00B0219F" w:rsidRDefault="00000000" w:rsidP="00EE6AE6">
      <w:pPr>
        <w:jc w:val="both"/>
      </w:pPr>
      <w:r>
        <w:t>Referencia de la fuente: RF-06 y RF-07. Criterios completos en 11 v0.6, transcritos de v0.2. Asignar ejecutor por subcaso y registrar evidencia de la versión probada.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1296"/>
        <w:gridCol w:w="1440"/>
        <w:gridCol w:w="1656"/>
        <w:gridCol w:w="792"/>
      </w:tblGrid>
      <w:tr w:rsidR="00B0219F" w14:paraId="1B297CE8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4BACE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título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34298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tamaño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29E83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BDC34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Caso y evidencia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F9FB4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</w:tr>
      <w:tr w:rsidR="00B0219F" w14:paraId="22F6CB92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A986E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05.1 Seguir al lavador en el mapa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A935B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7E999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D786F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CP-05.1</w:t>
            </w:r>
            <w:r>
              <w:rPr>
                <w:sz w:val="19"/>
              </w:rPr>
              <w:br/>
              <w:t>EV-05.1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62237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0219F" w14:paraId="5F87246B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EC5CF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05.2 Fotos antes y después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B6F05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2EB1B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6576B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CP-05.2</w:t>
            </w:r>
            <w:r>
              <w:rPr>
                <w:sz w:val="19"/>
              </w:rPr>
              <w:br/>
              <w:t>EV-05.2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8899F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0219F" w14:paraId="7572F76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8D039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05.3 Centro de notificaciones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CFDF8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BFC4F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F4200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CP-05.3</w:t>
            </w:r>
            <w:r>
              <w:rPr>
                <w:sz w:val="19"/>
              </w:rPr>
              <w:br/>
              <w:t>EV-05.3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7DA6C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0219F" w14:paraId="4AC92E99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8A1A9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05.4 Notificaciones push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2AC33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EC1F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B4A73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CP-05.4</w:t>
            </w:r>
            <w:r>
              <w:rPr>
                <w:sz w:val="19"/>
              </w:rPr>
              <w:br/>
              <w:t>EV-05.4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7F5AB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0219F" w14:paraId="3C5F27D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D7BE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05.5 Reportar incidencia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57EC7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187CD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7ACAA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CP-05.5</w:t>
            </w:r>
            <w:r>
              <w:rPr>
                <w:sz w:val="19"/>
              </w:rPr>
              <w:br/>
              <w:t>EV-05.5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BD547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0219F" w14:paraId="34AEDD9E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8904B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05.6 Lavado activo en el inicio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8648C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A3D16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A4B8E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CP-05.6</w:t>
            </w:r>
            <w:r>
              <w:rPr>
                <w:sz w:val="19"/>
              </w:rPr>
              <w:br/>
              <w:t>EV-05.6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564C0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0219F" w14:paraId="21062340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78C32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05.7 Aviso de liquidación pagada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E3EC6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F0E7D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FB497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CP-05.7</w:t>
            </w:r>
            <w:r>
              <w:rPr>
                <w:sz w:val="19"/>
              </w:rPr>
              <w:br/>
              <w:t>EV-05.7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3D7D8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</w:tbl>
    <w:p w14:paraId="03831B5B" w14:textId="77777777" w:rsidR="00B0219F" w:rsidRDefault="00B0219F" w:rsidP="00EE6AE6">
      <w:pPr>
        <w:spacing w:after="20" w:line="60" w:lineRule="exact"/>
        <w:jc w:val="both"/>
      </w:pPr>
    </w:p>
    <w:p w14:paraId="57BD2203" w14:textId="77777777" w:rsidR="00B0219F" w:rsidRDefault="00000000" w:rsidP="00EE6AE6">
      <w:pPr>
        <w:jc w:val="both"/>
      </w:pPr>
      <w:r>
        <w:t>Resultado de todas las familias de esta tabla: No ejecutado. Revisar aplicabilidad de plataformas y decisiones pendientes antes de ejecutar casos dependientes.</w:t>
      </w:r>
    </w:p>
    <w:p w14:paraId="0DCEB086" w14:textId="77777777" w:rsidR="00B0219F" w:rsidRDefault="00000000" w:rsidP="00EE6AE6">
      <w:pPr>
        <w:pStyle w:val="Ttulo1"/>
        <w:pageBreakBefore/>
        <w:jc w:val="both"/>
      </w:pPr>
      <w:r>
        <w:lastRenderedPageBreak/>
        <w:t>8 EP 06 Pagos y liquidaciones</w:t>
      </w:r>
    </w:p>
    <w:p w14:paraId="4D56B994" w14:textId="77777777" w:rsidR="00B0219F" w:rsidRDefault="00000000" w:rsidP="00EE6AE6">
      <w:pPr>
        <w:jc w:val="both"/>
      </w:pPr>
      <w:r>
        <w:t>Referencia de la fuente: RF-08. Criterios completos en 11 v0.6, transcritos de v0.2. Asignar ejecutor por subcaso y registrar evidencia de la versión probada.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1296"/>
        <w:gridCol w:w="1440"/>
        <w:gridCol w:w="1656"/>
        <w:gridCol w:w="792"/>
      </w:tblGrid>
      <w:tr w:rsidR="00B0219F" w14:paraId="4C843F5D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1A45C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título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2883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tamaño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60083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28BB7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Caso y evidencia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ABA92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</w:tr>
      <w:tr w:rsidR="00B0219F" w14:paraId="2045AAEA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FAD9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06.1 Pagar el lavado al solicitar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33A61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78971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48AD5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CP-06.1</w:t>
            </w:r>
            <w:r>
              <w:rPr>
                <w:sz w:val="19"/>
              </w:rPr>
              <w:br/>
              <w:t>EV-06.1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2F8D1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0219F" w14:paraId="377507C0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BAA5E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06.2 Estado del pago y comprobante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7A7E8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55006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E00F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CP-06.2</w:t>
            </w:r>
            <w:r>
              <w:rPr>
                <w:sz w:val="19"/>
              </w:rPr>
              <w:br/>
              <w:t>EV-06.2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787D8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0219F" w14:paraId="600CEF6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B72AD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06.3 Verificación del pago con Mercado Pago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F2542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92B61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60F92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CP-06.3</w:t>
            </w:r>
            <w:r>
              <w:rPr>
                <w:sz w:val="19"/>
              </w:rPr>
              <w:br/>
              <w:t>EV-06.3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435B2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0219F" w14:paraId="631A210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488B5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06.4 Cancelación con cargo según etapa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169BC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627E2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8E70B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CP-06.4</w:t>
            </w:r>
            <w:r>
              <w:rPr>
                <w:sz w:val="19"/>
              </w:rPr>
              <w:br/>
              <w:t>EV-06.4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87E2F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0219F" w14:paraId="42FD7BB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72BFF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06.5 Ver mis ganancias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3B7B8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FF2D1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71513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CP-06.5</w:t>
            </w:r>
            <w:r>
              <w:rPr>
                <w:sz w:val="19"/>
              </w:rPr>
              <w:br/>
              <w:t>EV-06.5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44F1C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0219F" w14:paraId="337D9581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7F524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06.6 Registrar mis datos bancarios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8435D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13A22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415CF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CP-06.6</w:t>
            </w:r>
            <w:r>
              <w:rPr>
                <w:sz w:val="19"/>
              </w:rPr>
              <w:br/>
              <w:t>EV-06.6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98F1B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0219F" w14:paraId="6A8A0BD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DD4D2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06.7 Liquidación semanal por transferencia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E5C27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61F4E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FDC33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CP-06.7</w:t>
            </w:r>
            <w:r>
              <w:rPr>
                <w:sz w:val="19"/>
              </w:rPr>
              <w:br/>
              <w:t>EV-06.7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37321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0219F" w14:paraId="24212795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F48B9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06.8 Conciliación de pagos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9B4BC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B73F8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0BF76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CP-06.8</w:t>
            </w:r>
            <w:r>
              <w:rPr>
                <w:sz w:val="19"/>
              </w:rPr>
              <w:br/>
              <w:t>EV-06.8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1F057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0219F" w14:paraId="7DC6B39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F83CF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06.9 Confirmación automática a las 48 horas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46E42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Podría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AACC7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738C9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CP-06.9</w:t>
            </w:r>
            <w:r>
              <w:rPr>
                <w:sz w:val="19"/>
              </w:rPr>
              <w:br/>
              <w:t>EV-06.9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E6152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0219F" w14:paraId="11C921E9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E47EB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06.10 Retirar la billetera virtual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DD609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CF1FE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06B5D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CP-06.10</w:t>
            </w:r>
            <w:r>
              <w:rPr>
                <w:sz w:val="19"/>
              </w:rPr>
              <w:br/>
              <w:t>EV-06.10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B787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</w:tbl>
    <w:p w14:paraId="6C268F6E" w14:textId="77777777" w:rsidR="00B0219F" w:rsidRDefault="00B0219F" w:rsidP="00EE6AE6">
      <w:pPr>
        <w:spacing w:after="20" w:line="60" w:lineRule="exact"/>
        <w:jc w:val="both"/>
      </w:pPr>
    </w:p>
    <w:p w14:paraId="1E595A1C" w14:textId="77777777" w:rsidR="00B0219F" w:rsidRDefault="00000000" w:rsidP="00EE6AE6">
      <w:pPr>
        <w:jc w:val="both"/>
      </w:pPr>
      <w:r>
        <w:t>Los diez IDs de EP-06 son activos en v0.2. 06.1 a 06.8 cambian de significado respecto de billetera; 06.9 corresponde a confirmación a las 48 h y 06.10 a retiro de billetera. No confundir 06.7 con la antigua liberación automática.</w:t>
      </w:r>
    </w:p>
    <w:p w14:paraId="64E2B46B" w14:textId="77777777" w:rsidR="00B0219F" w:rsidRDefault="00000000" w:rsidP="00EE6AE6">
      <w:pPr>
        <w:jc w:val="both"/>
      </w:pPr>
      <w:r>
        <w:t>Resultado de todas las familias de esta tabla: No ejecutado. Revisar aplicabilidad de plataformas y decisiones pendientes antes de ejecutar casos dependientes.</w:t>
      </w:r>
    </w:p>
    <w:p w14:paraId="68305B50" w14:textId="77777777" w:rsidR="00B0219F" w:rsidRDefault="00000000" w:rsidP="00EE6AE6">
      <w:pPr>
        <w:pStyle w:val="Ttulo1"/>
        <w:pageBreakBefore/>
        <w:jc w:val="both"/>
      </w:pPr>
      <w:r>
        <w:lastRenderedPageBreak/>
        <w:t>9 EP 07 Calificaciones historial y disputas</w:t>
      </w:r>
    </w:p>
    <w:p w14:paraId="222C023A" w14:textId="77777777" w:rsidR="00B0219F" w:rsidRDefault="00000000" w:rsidP="00EE6AE6">
      <w:pPr>
        <w:jc w:val="both"/>
      </w:pPr>
      <w:r>
        <w:t>Referencia de la fuente: RF-09. Criterios completos en 11 v0.6, transcritos de v0.2. Asignar ejecutor por subcaso y registrar evidencia de la versión probada.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1296"/>
        <w:gridCol w:w="1440"/>
        <w:gridCol w:w="1656"/>
        <w:gridCol w:w="792"/>
      </w:tblGrid>
      <w:tr w:rsidR="00B0219F" w14:paraId="4B1E99D7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5E2FB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título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58F4E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tamaño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B89DC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88F2E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Caso y evidencia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DBFA5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</w:tr>
      <w:tr w:rsidR="00B0219F" w14:paraId="1BC557C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00B19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07.1 Calificar al lavador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A9913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35075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680B1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CP-07.1</w:t>
            </w:r>
            <w:r>
              <w:rPr>
                <w:sz w:val="19"/>
              </w:rPr>
              <w:br/>
              <w:t>EV-07.1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F6EA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0219F" w14:paraId="3B4B05C9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C48BC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07.2 Calificar al cliente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34785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F96A1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66B41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CP-07.2</w:t>
            </w:r>
            <w:r>
              <w:rPr>
                <w:sz w:val="19"/>
              </w:rPr>
              <w:br/>
              <w:t>EV-07.2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17ACC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0219F" w14:paraId="3D6FFD0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29C72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07.3 Historial de lavados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CA534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E8928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4AC59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CP-07.3</w:t>
            </w:r>
            <w:r>
              <w:rPr>
                <w:sz w:val="19"/>
              </w:rPr>
              <w:br/>
              <w:t>EV-07.3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8B560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0219F" w14:paraId="5EB7E47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4B792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07.4 Abrir una disputa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744F3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10070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EBC3F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CP-07.4</w:t>
            </w:r>
            <w:r>
              <w:rPr>
                <w:sz w:val="19"/>
              </w:rPr>
              <w:br/>
              <w:t>EV-07.4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CA660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0219F" w14:paraId="7C3A550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C49A9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07.5 Resolver una disputa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6BB29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AFA1A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DA3A9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CP-07.5</w:t>
            </w:r>
            <w:r>
              <w:rPr>
                <w:sz w:val="19"/>
              </w:rPr>
              <w:br/>
              <w:t>EV-07.5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07B86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0219F" w14:paraId="277369CB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DCF94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07.6 Historial de servicios del lavador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54363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B0CDE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D6C17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CP-07.6</w:t>
            </w:r>
            <w:r>
              <w:rPr>
                <w:sz w:val="19"/>
              </w:rPr>
              <w:br/>
              <w:t>EV-07.6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C81FA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0219F" w14:paraId="177D3C4A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AE4A9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07.7 Mi reputación y estadísticas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70656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E5B5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32B9F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CP-07.7</w:t>
            </w:r>
            <w:r>
              <w:rPr>
                <w:sz w:val="19"/>
              </w:rPr>
              <w:br/>
              <w:t>EV-07.7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14729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</w:tbl>
    <w:p w14:paraId="3A7E9B28" w14:textId="77777777" w:rsidR="00B0219F" w:rsidRDefault="00B0219F" w:rsidP="00EE6AE6">
      <w:pPr>
        <w:spacing w:after="20" w:line="60" w:lineRule="exact"/>
        <w:jc w:val="both"/>
      </w:pPr>
    </w:p>
    <w:p w14:paraId="261310D2" w14:textId="77777777" w:rsidR="00B0219F" w:rsidRDefault="00000000" w:rsidP="00EE6AE6">
      <w:pPr>
        <w:jc w:val="both"/>
      </w:pPr>
      <w:r>
        <w:t>Resultado de todas las familias de esta tabla: No ejecutado. Revisar aplicabilidad de plataformas y decisiones pendientes antes de ejecutar casos dependientes.</w:t>
      </w:r>
    </w:p>
    <w:p w14:paraId="4479001C" w14:textId="77777777" w:rsidR="00B0219F" w:rsidRDefault="00000000" w:rsidP="00EE6AE6">
      <w:pPr>
        <w:pStyle w:val="Ttulo1"/>
        <w:pageBreakBefore/>
        <w:jc w:val="both"/>
      </w:pPr>
      <w:r>
        <w:lastRenderedPageBreak/>
        <w:t>10 EP 08 Panel de administración</w:t>
      </w:r>
    </w:p>
    <w:p w14:paraId="7106185F" w14:textId="77777777" w:rsidR="00B0219F" w:rsidRDefault="00000000" w:rsidP="00EE6AE6">
      <w:pPr>
        <w:jc w:val="both"/>
      </w:pPr>
      <w:r>
        <w:t>Referencia de la fuente: RF-10. Criterios completos en 11 v0.6, transcritos de v0.2. Asignar ejecutor por subcaso y registrar evidencia de la versión probada.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1296"/>
        <w:gridCol w:w="1440"/>
        <w:gridCol w:w="1656"/>
        <w:gridCol w:w="792"/>
      </w:tblGrid>
      <w:tr w:rsidR="00B0219F" w14:paraId="1BBF3544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E1EB6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título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11724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tamaño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5960F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EA8BE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Caso y evidencia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06B7A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</w:tr>
      <w:tr w:rsidR="00B0219F" w14:paraId="432FF96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6B37C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08.1 Dashboard de indicadores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47074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F048E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2897C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CP-08.1</w:t>
            </w:r>
            <w:r>
              <w:rPr>
                <w:sz w:val="19"/>
              </w:rPr>
              <w:br/>
              <w:t>EV-08.1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53CEC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0219F" w14:paraId="7AD4097E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7F303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08.2 Gestión de clientes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68B0D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5567F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83827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CP-08.2</w:t>
            </w:r>
            <w:r>
              <w:rPr>
                <w:sz w:val="19"/>
              </w:rPr>
              <w:br/>
              <w:t>EV-08.2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301CF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0219F" w14:paraId="4EB4AEB8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7D17D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08.3 Aprobación de lavadores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0870B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D80B1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2F6F6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CP-08.3</w:t>
            </w:r>
            <w:r>
              <w:rPr>
                <w:sz w:val="19"/>
              </w:rPr>
              <w:br/>
              <w:t>EV-08.3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D2167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0219F" w14:paraId="5AC5E62F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9F9A5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08.4 Operación en curso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F1D39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4F916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8A5AA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CP-08.4</w:t>
            </w:r>
            <w:r>
              <w:rPr>
                <w:sz w:val="19"/>
              </w:rPr>
              <w:br/>
              <w:t>EV-08.4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C4E65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0219F" w14:paraId="12E929B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1C760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08.5 Finanzas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EA073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24E80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E572B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CP-08.5</w:t>
            </w:r>
            <w:r>
              <w:rPr>
                <w:sz w:val="19"/>
              </w:rPr>
              <w:br/>
              <w:t>EV-08.5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6D9B3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0219F" w14:paraId="0F446E64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F1E79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08.6 Evaluaciones e incidencias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4E2F5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7C2D1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DAECF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CP-08.6</w:t>
            </w:r>
            <w:r>
              <w:rPr>
                <w:sz w:val="19"/>
              </w:rPr>
              <w:br/>
              <w:t>EV-08.6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204F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0219F" w14:paraId="76F4CB30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4BA7D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08.7 Gestión de tarifas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723E0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Podría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C1FCA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06DE1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CP-08.7</w:t>
            </w:r>
            <w:r>
              <w:rPr>
                <w:sz w:val="19"/>
              </w:rPr>
              <w:br/>
              <w:t>EV-08.7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8344D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0219F" w14:paraId="536F1A4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23DD9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08.8 Reportes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F9762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37614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9BE53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CP-08.8</w:t>
            </w:r>
            <w:r>
              <w:rPr>
                <w:sz w:val="19"/>
              </w:rPr>
              <w:br/>
              <w:t>EV-08.8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B4781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0219F" w14:paraId="69B010DD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4F605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08.9 Auditoría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30E2C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796E2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82761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CP-08.9</w:t>
            </w:r>
            <w:r>
              <w:rPr>
                <w:sz w:val="19"/>
              </w:rPr>
              <w:br/>
              <w:t>EV-08.9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F8966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0219F" w14:paraId="16ABC4E4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3E7B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08.10 Ficha completa de cliente y lavador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5E4EB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EDBD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4559C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CP-08.10</w:t>
            </w:r>
            <w:r>
              <w:rPr>
                <w:sz w:val="19"/>
              </w:rPr>
              <w:br/>
              <w:t>EV-08.10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9296B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0219F" w14:paraId="1981C574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AD285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08.11 Revocar, suspender y reactivar lavadores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F125F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4B1DF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C9A2B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CP-08.11</w:t>
            </w:r>
            <w:r>
              <w:rPr>
                <w:sz w:val="19"/>
              </w:rPr>
              <w:br/>
              <w:t>EV-08.11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74F90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0219F" w14:paraId="18859FC0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0B30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08.12 Mapa de la operación en vivo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61F79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4AEC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91EE5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CP-08.12</w:t>
            </w:r>
            <w:r>
              <w:rPr>
                <w:sz w:val="19"/>
              </w:rPr>
              <w:br/>
              <w:t>EV-08.12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718EF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0219F" w14:paraId="038EFCEF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4E475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08.13 Exportar reportes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12BB9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B3E03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AE16B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CP-08.13</w:t>
            </w:r>
            <w:r>
              <w:rPr>
                <w:sz w:val="19"/>
              </w:rPr>
              <w:br/>
              <w:t>EV-08.13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AB52A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</w:tbl>
    <w:p w14:paraId="1F8A00B8" w14:textId="77777777" w:rsidR="00B0219F" w:rsidRDefault="00B0219F" w:rsidP="00EE6AE6">
      <w:pPr>
        <w:spacing w:after="20" w:line="60" w:lineRule="exact"/>
        <w:jc w:val="both"/>
      </w:pPr>
    </w:p>
    <w:p w14:paraId="0C4A468C" w14:textId="77777777" w:rsidR="00B0219F" w:rsidRDefault="00000000" w:rsidP="00EE6AE6">
      <w:pPr>
        <w:jc w:val="both"/>
      </w:pPr>
      <w:r>
        <w:t>Resultado de todas las familias de esta tabla: No ejecutado. Revisar aplicabilidad de plataformas y decisiones pendientes antes de ejecutar casos dependientes.</w:t>
      </w:r>
    </w:p>
    <w:p w14:paraId="18812913" w14:textId="77777777" w:rsidR="00B0219F" w:rsidRDefault="00000000" w:rsidP="00EE6AE6">
      <w:pPr>
        <w:pStyle w:val="Ttulo1"/>
        <w:pageBreakBefore/>
        <w:jc w:val="both"/>
      </w:pPr>
      <w:r>
        <w:lastRenderedPageBreak/>
        <w:t>11 EP 09 Calidad pruebas y demostración</w:t>
      </w:r>
    </w:p>
    <w:p w14:paraId="2E118AEE" w14:textId="77777777" w:rsidR="00B0219F" w:rsidRDefault="00000000" w:rsidP="00EE6AE6">
      <w:pPr>
        <w:jc w:val="both"/>
      </w:pPr>
      <w:r>
        <w:t>Referencia de la fuente: RNF-01 a RNF-06. Criterios completos en 11 v0.6, transcritos de v0.2. Asignar ejecutor por subcaso y registrar evidencia de la versión probada.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1296"/>
        <w:gridCol w:w="1440"/>
        <w:gridCol w:w="1656"/>
        <w:gridCol w:w="792"/>
      </w:tblGrid>
      <w:tr w:rsidR="00B0219F" w14:paraId="04477FCC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0B9BC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título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653BC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tamaño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B20FC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14867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Caso y evidencia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771AA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</w:tr>
      <w:tr w:rsidR="00B0219F" w14:paraId="6C32E40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FE6EE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09.1 Pruebas automatizadas del backend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F0894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D0277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86C79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CP-09.1</w:t>
            </w:r>
            <w:r>
              <w:rPr>
                <w:sz w:val="19"/>
              </w:rPr>
              <w:br/>
              <w:t>EV-09.1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A2B62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S8</w:t>
            </w:r>
          </w:p>
        </w:tc>
      </w:tr>
      <w:tr w:rsidR="00B0219F" w14:paraId="17668955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622BD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09.2 Prueba del flujo completo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39C95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ED61B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CAD79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CP-09.2</w:t>
            </w:r>
            <w:r>
              <w:rPr>
                <w:sz w:val="19"/>
              </w:rPr>
              <w:br/>
              <w:t>EV-09.2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BE80F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S8</w:t>
            </w:r>
          </w:p>
        </w:tc>
      </w:tr>
      <w:tr w:rsidR="00B0219F" w14:paraId="607B9E00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AF302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09.3 Datos de prueba reproducibles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D85EA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B415D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B7C06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CP-09.3</w:t>
            </w:r>
            <w:r>
              <w:rPr>
                <w:sz w:val="19"/>
              </w:rPr>
              <w:br/>
              <w:t>EV-09.3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5C858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  <w:tr w:rsidR="00B0219F" w14:paraId="64DD184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695FE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09.4 Registro de defectos y regresión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91356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BB70E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E6950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CP-09.4</w:t>
            </w:r>
            <w:r>
              <w:rPr>
                <w:sz w:val="19"/>
              </w:rPr>
              <w:br/>
              <w:t>EV-09.4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F0CC5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S8</w:t>
            </w:r>
          </w:p>
        </w:tc>
      </w:tr>
      <w:tr w:rsidR="00B0219F" w14:paraId="4EE2DD48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F9256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09.5 Documentación técnica al día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1B959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4680C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C7DBC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CP-09.5</w:t>
            </w:r>
            <w:r>
              <w:rPr>
                <w:sz w:val="19"/>
              </w:rPr>
              <w:br/>
              <w:t>EV-09.5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46B6E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S8</w:t>
            </w:r>
          </w:p>
        </w:tc>
      </w:tr>
      <w:tr w:rsidR="00B0219F" w14:paraId="01465BDE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50038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09.6 Protección básica de la API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A4FD6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99654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POR VERIFICAR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CE417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CP-09.6</w:t>
            </w:r>
            <w:r>
              <w:rPr>
                <w:sz w:val="19"/>
              </w:rPr>
              <w:br/>
              <w:t>EV-09.6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B307F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</w:tbl>
    <w:p w14:paraId="033EF6CB" w14:textId="77777777" w:rsidR="00B0219F" w:rsidRDefault="00B0219F" w:rsidP="00EE6AE6">
      <w:pPr>
        <w:spacing w:after="20" w:line="60" w:lineRule="exact"/>
        <w:jc w:val="both"/>
      </w:pPr>
    </w:p>
    <w:p w14:paraId="218E847E" w14:textId="77777777" w:rsidR="00B0219F" w:rsidRDefault="00000000" w:rsidP="00EE6AE6">
      <w:pPr>
        <w:jc w:val="both"/>
      </w:pPr>
      <w:r>
        <w:t>Las pruebas de esta épica verifican también infraestructura de pruebas y demostración. No sustituyen casos funcionales de otras épicas ni mediciones Q.</w:t>
      </w:r>
    </w:p>
    <w:p w14:paraId="737DA455" w14:textId="77777777" w:rsidR="00B0219F" w:rsidRDefault="00000000" w:rsidP="00EE6AE6">
      <w:pPr>
        <w:jc w:val="both"/>
      </w:pPr>
      <w:r>
        <w:t>Resultado de todas las familias de esta tabla: No ejecutado. Revisar aplicabilidad de plataformas y decisiones pendientes antes de ejecutar casos dependientes.</w:t>
      </w:r>
    </w:p>
    <w:p w14:paraId="3616382B" w14:textId="77777777" w:rsidR="00B0219F" w:rsidRDefault="00000000" w:rsidP="00EE6AE6">
      <w:pPr>
        <w:pStyle w:val="Ttulo1"/>
        <w:pageBreakBefore/>
        <w:jc w:val="both"/>
      </w:pPr>
      <w:r>
        <w:lastRenderedPageBreak/>
        <w:t>12 Subcasos críticos económicos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3384"/>
        <w:gridCol w:w="4608"/>
      </w:tblGrid>
      <w:tr w:rsidR="00B0219F" w14:paraId="1156B209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759F6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Subcaso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717E8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Escenario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0FAC6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Resultado esperado</w:t>
            </w:r>
          </w:p>
        </w:tc>
      </w:tr>
      <w:tr w:rsidR="00B0219F" w14:paraId="145A5D9C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F8ADF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CP-06.1-A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373E3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Pago aprobado en solicitud inmediata y agendada.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59A6A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Solo después de aprobación verificada se crea PENDIENTE por el precio correcto.</w:t>
            </w:r>
          </w:p>
        </w:tc>
      </w:tr>
      <w:tr w:rsidR="00B0219F" w14:paraId="00121413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5EB7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CP-06.1-B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E6D3C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Rechazo o abandono y posterior reintento.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573ED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No se publica solicitud; se informa estado y se conservan datos ingresados.</w:t>
            </w:r>
          </w:p>
        </w:tc>
      </w:tr>
      <w:tr w:rsidR="00B0219F" w14:paraId="45738880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98D44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CP-06.3-A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14643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Volver del pago o pulsar Verificar pago dos veces.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5455F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Backend consulta al proveedor; un registro y una solicitud por pago, con comisión 15 % y neto 85 %.</w:t>
            </w:r>
          </w:p>
        </w:tc>
      </w:tr>
      <w:tr w:rsidR="00B0219F" w14:paraId="1029E557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487C2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CP-06.3-B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D0B6D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Retorno alterado o referencia de otro cliente.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0356E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Control adicional propuesto de integridad: no acreditar ni publicar por datos no contrastados. Resultado por verificar.</w:t>
            </w:r>
          </w:p>
        </w:tc>
      </w:tr>
      <w:tr w:rsidR="00B0219F" w14:paraId="5B5197CC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4FF32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CP-06.2-A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30E48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Consultar pago, reembolso total y parcial.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BB1CE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Detalle e historial muestran importes y referencia del proveedor según estado.</w:t>
            </w:r>
          </w:p>
        </w:tc>
      </w:tr>
      <w:tr w:rsidR="00B0219F" w14:paraId="7CA11EE5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3955E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CP-06.4-A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A2901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Cliente cancela en cada etapa y desde EN_PROCESO.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7E62C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Cargo 0/15/25/40 %; mostrar importes; reembolsar resto; 50 % del cargo para cada parte. Desde inicio, rechazar.</w:t>
            </w:r>
          </w:p>
        </w:tc>
      </w:tr>
      <w:tr w:rsidR="00B0219F" w14:paraId="368D7EDA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2B41E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CP-04.15-A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8B5D5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Lavador cancela antes del inicio.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8864B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Confirmación y aviso al cliente; reembolso completo, sin reutilizar cargos del cliente.</w:t>
            </w:r>
          </w:p>
        </w:tc>
      </w:tr>
    </w:tbl>
    <w:p w14:paraId="6D484304" w14:textId="77777777" w:rsidR="00B0219F" w:rsidRDefault="00B0219F" w:rsidP="00EE6AE6">
      <w:pPr>
        <w:spacing w:after="20" w:line="60" w:lineRule="exact"/>
        <w:jc w:val="both"/>
      </w:pPr>
    </w:p>
    <w:p w14:paraId="083FD7C8" w14:textId="77777777" w:rsidR="00B0219F" w:rsidRDefault="00000000" w:rsidP="00EE6AE6">
      <w:pPr>
        <w:jc w:val="both"/>
      </w:pPr>
      <w:r>
        <w:t>Los subcasos separan criterios o riesgos dentro de las familias, sin aumentar el número de HU. CP-06.3-B es un control adicional propuesto de seguridad e integridad; se distingue de la transcripción fuente.</w:t>
      </w:r>
    </w:p>
    <w:p w14:paraId="1445D9B8" w14:textId="77777777" w:rsidR="00B0219F" w:rsidRDefault="00000000" w:rsidP="00EE6AE6">
      <w:pPr>
        <w:pStyle w:val="Ttulo1"/>
        <w:pageBreakBefore/>
        <w:jc w:val="both"/>
      </w:pPr>
      <w:r>
        <w:lastRenderedPageBreak/>
        <w:t>13 Subcasos de liquidación y evolución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3384"/>
        <w:gridCol w:w="4608"/>
      </w:tblGrid>
      <w:tr w:rsidR="00B0219F" w14:paraId="517B32F7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E14F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Subcaso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36957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Escenario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10618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Resultado esperado</w:t>
            </w:r>
          </w:p>
        </w:tc>
      </w:tr>
      <w:tr w:rsidR="00B0219F" w14:paraId="00C52E8B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5F184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CP-06.6-A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3340E0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Registrar, editar y consultar cuenta; intentar liquidar sin ella.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4C863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Banco, tipo, cuenta, RUT y titular; acceso Finanzas/Super admin y listados enmascarados; impedir liquidar sin cuenta.</w:t>
            </w:r>
          </w:p>
        </w:tc>
      </w:tr>
      <w:tr w:rsidR="00B0219F" w14:paraId="62D8FB66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97401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CP-06.7-A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81C78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Un confirmado de $10.000 y cancelación EN_CAMINO de $10.000.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CFAAD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Liquidación de $8.500 + $1.250 = $9.750; ingreso Splash bruto $1.500 + $1.250 = $2.750 antes del costo del proveedor.</w:t>
            </w:r>
          </w:p>
        </w:tc>
      </w:tr>
      <w:tr w:rsidR="00B0219F" w14:paraId="4BF164DF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31725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CP-06.7-B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FC37D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Solo compensación por cancelación y ningún servicio confirmado.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F80555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No genera liquidación semanal; compensación se acumula hasta período con al menos un confirmado.</w:t>
            </w:r>
          </w:p>
        </w:tc>
      </w:tr>
      <w:tr w:rsidR="00B0219F" w14:paraId="58450BE5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B7946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CP-06.7-C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C61C7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Servicio disputado y otro confirmado; preparar y registrar transferencia.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401A7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Excluir disputado, registrar fecha y referencia; auditoría y aviso de HU-05.7 al quedar pagada.</w:t>
            </w:r>
          </w:p>
        </w:tc>
      </w:tr>
      <w:tr w:rsidR="00B0219F" w14:paraId="199102C6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E62BE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CP-06.8-A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2F235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Repetir verificación, reembolso o registro de liquidación.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6BCC7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Conciliación conservada sin duplicar. Pruebas adicionales de reembolso/pago repetido propuestas para integridad.</w:t>
            </w:r>
          </w:p>
        </w:tc>
      </w:tr>
      <w:tr w:rsidR="00B0219F" w14:paraId="2A5BF54A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24293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CP-06.9-A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4E012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48 h tras COMPLETADO sin confirmación ni disputa; repetir tarea.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8F8E8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CONFIRMADO y aviso una sola vez. No confirma si hay disputa; elegibilidad en siguiente liquidación.</w:t>
            </w:r>
          </w:p>
        </w:tc>
      </w:tr>
      <w:tr w:rsidR="00B0219F" w14:paraId="4A0F24B1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DDD15B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CP-06.10-A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B54FBF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Revisar apps, panel, API y migración después de la retirada.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C13B5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Sin pantallas, endpoints, indicador ni textos de billetera; migración contrastada con modelo de datos.</w:t>
            </w:r>
          </w:p>
        </w:tc>
      </w:tr>
    </w:tbl>
    <w:p w14:paraId="41FF8633" w14:textId="77777777" w:rsidR="00B0219F" w:rsidRDefault="00B0219F" w:rsidP="00EE6AE6">
      <w:pPr>
        <w:spacing w:after="20" w:line="60" w:lineRule="exact"/>
        <w:jc w:val="both"/>
      </w:pPr>
    </w:p>
    <w:p w14:paraId="02CC3297" w14:textId="77777777" w:rsidR="00B0219F" w:rsidRDefault="00000000" w:rsidP="00EE6AE6">
      <w:pPr>
        <w:jc w:val="both"/>
      </w:pPr>
      <w:r>
        <w:t>Los mecanismos de deduplicación de reembolsos y transferencias se verifican como controles adicionales de integridad. La prioridad Podría de HU-06.9 se conserva; si se difiere, se registra alcance de la campaña sin declararla aprobada.</w:t>
      </w:r>
    </w:p>
    <w:p w14:paraId="6EBD7915" w14:textId="77777777" w:rsidR="00B0219F" w:rsidRDefault="00000000" w:rsidP="00EE6AE6">
      <w:pPr>
        <w:pStyle w:val="Ttulo1"/>
        <w:pageBreakBefore/>
        <w:jc w:val="both"/>
      </w:pPr>
      <w:r>
        <w:lastRenderedPageBreak/>
        <w:t>14 Calidad control de cambio y pendientes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B0219F" w14:paraId="4339854F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DB1D9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Familia Q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0BA157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Correspondencia de ejecución</w:t>
            </w:r>
          </w:p>
        </w:tc>
      </w:tr>
      <w:tr w:rsidR="00B0219F" w14:paraId="148BBB7B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BC0789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CP-Q01 y Q02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79D276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Acceso, sesión, suspensión y subroles; PS-01.</w:t>
            </w:r>
          </w:p>
        </w:tc>
      </w:tr>
      <w:tr w:rsidR="00B0219F" w14:paraId="224BA24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A4238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CP-Q03 y Q05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F363E1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Secretos, datos bancarios y archivos; PS-02.</w:t>
            </w:r>
          </w:p>
        </w:tc>
      </w:tr>
      <w:tr w:rsidR="00B0219F" w14:paraId="7195FC0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9D5B1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CP-Q04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BBED94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Asignación, pago, reembolso y liquidación consistentes; familias 04.3 y 06.3 a 06.8.</w:t>
            </w:r>
          </w:p>
        </w:tc>
      </w:tr>
      <w:tr w:rsidR="00B0219F" w14:paraId="31E2D36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F2EB18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CP-Q06 y Q09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31BB13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Rendimiento y capacidad; PR-01.</w:t>
            </w:r>
          </w:p>
        </w:tc>
      </w:tr>
      <w:tr w:rsidR="00B0219F" w14:paraId="7CC15E8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D5921A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CP-Q07 y Q08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52CE4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GPS y disponibilidad; PR-02 y PR-03.</w:t>
            </w:r>
          </w:p>
        </w:tc>
      </w:tr>
      <w:tr w:rsidR="00B0219F" w14:paraId="719F600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5432DE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CP-Q10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302F9D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Recuperación; PR-04.</w:t>
            </w:r>
          </w:p>
        </w:tc>
      </w:tr>
      <w:tr w:rsidR="00B0219F" w14:paraId="3875591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336C52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CP-Q11 y Q12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F4ACC" w14:textId="77777777" w:rsidR="00B0219F" w:rsidRDefault="00000000" w:rsidP="00EE6AE6">
            <w:pPr>
              <w:spacing w:after="40" w:line="245" w:lineRule="auto"/>
              <w:jc w:val="both"/>
            </w:pPr>
            <w:r>
              <w:rPr>
                <w:sz w:val="19"/>
              </w:rPr>
              <w:t>Instalación y claridad; HU-09.5 y 09.2.</w:t>
            </w:r>
          </w:p>
        </w:tc>
      </w:tr>
    </w:tbl>
    <w:p w14:paraId="08E881AF" w14:textId="77777777" w:rsidR="00B0219F" w:rsidRDefault="00B0219F" w:rsidP="00EE6AE6">
      <w:pPr>
        <w:spacing w:after="20" w:line="60" w:lineRule="exact"/>
        <w:jc w:val="both"/>
      </w:pPr>
    </w:p>
    <w:p w14:paraId="5AC3C960" w14:textId="77777777" w:rsidR="00B0219F" w:rsidRDefault="00000000" w:rsidP="00EE6AE6">
      <w:pPr>
        <w:jc w:val="both"/>
      </w:pPr>
      <w:r>
        <w:t>Cada CP-Q01 a CP-Q12 tiene EV-Q01 a EV-Q12 y resultado inicial No ejecutado. Conservar medición y evidencias PR/PS con enlace a la familia correspondiente; no duplicar conteos de ejecución.</w:t>
      </w:r>
    </w:p>
    <w:p w14:paraId="2411478F" w14:textId="77777777" w:rsidR="00B0219F" w:rsidRDefault="00000000" w:rsidP="00EE6AE6">
      <w:pPr>
        <w:jc w:val="both"/>
      </w:pPr>
      <w:r>
        <w:t>CAM-03, 17 de octubre de 2026: adopción confirmada de la versión 0.2. Sustituye CAM-01 y CAM-02 como reglas vigentes de pago. Comisión del 15 % confirmada por el solicitante; se corrigen los textos discrepantes del 20 %. Las propuestas HU-TR.1 a HU-TR.3 quedan obsoletas y no se suman a las 83 historias.</w:t>
      </w:r>
    </w:p>
    <w:p w14:paraId="45F31111" w14:textId="77777777" w:rsidR="00B0219F" w:rsidRDefault="00000000" w:rsidP="00EE6AE6">
      <w:pPr>
        <w:jc w:val="both"/>
      </w:pPr>
      <w:r>
        <w:t>Falta definir día y hora de corte semanal, tratamiento de feriados, regla definitiva de redondeo, identificadores técnicos de estados y estados después de resolver disputas. Deben confirmarse entorno y producto de integración de Mercado Pago, responsables operativos, cobertura del piloto, evidencia de implementos y plataformas adicionales. No se presupone que estos puntos estén implementados.</w:t>
      </w:r>
    </w:p>
    <w:p w14:paraId="18E28408" w14:textId="77777777" w:rsidR="00B0219F" w:rsidRDefault="00000000" w:rsidP="00EE6AE6">
      <w:pPr>
        <w:jc w:val="both"/>
      </w:pPr>
      <w:r>
        <w:t>Para informar cobertura: definir casos aplicables, registrar seleccionados, ejecutados, aprobados, fallidos y bloqueados con numerador y denominador. El total de 83 familias no representa pruebas ejecutadas. Faltan build actual, casos desarrollados por criterio, resultados, defectos y enlaces EV; la fuente 311ae43 es una revisión declarada, no evidencia final.</w:t>
      </w:r>
    </w:p>
    <w:p w14:paraId="44EFEBFD" w14:textId="77777777" w:rsidR="00B0219F" w:rsidRDefault="00000000" w:rsidP="00EE6AE6">
      <w:pPr>
        <w:pStyle w:val="Ttulo2"/>
        <w:jc w:val="both"/>
      </w:pPr>
      <w:r>
        <w:t>Referencias</w:t>
      </w:r>
    </w:p>
    <w:p w14:paraId="433D34E2" w14:textId="77777777" w:rsidR="00B0219F" w:rsidRDefault="00000000" w:rsidP="00EE6AE6">
      <w:pPr>
        <w:jc w:val="both"/>
      </w:pPr>
      <w:r>
        <w:rPr>
          <w:sz w:val="17"/>
        </w:rPr>
        <w:t>Daniel Elgueta. Splash Backlog Épicas HU FINAL, versión 0.2, 5 de octubre de 2026. 9 épicas y 83 historias. Revisión declarada del código: commit 311ae43. Los estados son reportados por la fuente, no resultados de pruebas ejecutadas para esta entrega.</w:t>
      </w:r>
    </w:p>
    <w:p w14:paraId="1E229221" w14:textId="77777777" w:rsidR="00B0219F" w:rsidRDefault="00000000" w:rsidP="00EE6AE6">
      <w:pPr>
        <w:jc w:val="both"/>
      </w:pPr>
      <w:r>
        <w:rPr>
          <w:sz w:val="17"/>
        </w:rPr>
        <w:t>Equipo Splash. Confirmación de adopción de la versión 0.2 y modelo de pagos, 17 de octubre de 2026. CAM-03.</w:t>
      </w:r>
    </w:p>
    <w:p w14:paraId="2F4CAF2A" w14:textId="77777777" w:rsidR="00B0219F" w:rsidRDefault="00000000" w:rsidP="00EE6AE6">
      <w:pPr>
        <w:jc w:val="both"/>
      </w:pPr>
      <w:r>
        <w:rPr>
          <w:sz w:val="17"/>
        </w:rPr>
        <w:t>Duoc UC. Anexo Artefactos y Documentos Solicitados por Metodología y guías 2.4 y 2.6 de fase 2. Material del curso.</w:t>
      </w:r>
    </w:p>
    <w:sectPr w:rsidR="00B0219F" w:rsidSect="00034616">
      <w:headerReference w:type="default" r:id="rId8"/>
      <w:footerReference w:type="default" r:id="rId9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DE5AE" w14:textId="77777777" w:rsidR="00223A46" w:rsidRDefault="00223A46">
      <w:pPr>
        <w:spacing w:after="0" w:line="240" w:lineRule="auto"/>
      </w:pPr>
      <w:r>
        <w:separator/>
      </w:r>
    </w:p>
  </w:endnote>
  <w:endnote w:type="continuationSeparator" w:id="0">
    <w:p w14:paraId="639D9AD1" w14:textId="77777777" w:rsidR="00223A46" w:rsidRDefault="00223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C52CD" w14:textId="77777777" w:rsidR="00B0219F" w:rsidRDefault="00000000">
    <w:pPr>
      <w:pStyle w:val="Piedepgina"/>
      <w:jc w:val="right"/>
    </w:pPr>
    <w:r>
      <w:rPr>
        <w:sz w:val="18"/>
      </w:rPr>
      <w:t xml:space="preserve">SPL-TRA-001 · </w:t>
    </w:r>
    <w:proofErr w:type="gramStart"/>
    <w:r>
      <w:rPr>
        <w:sz w:val="18"/>
      </w:rPr>
      <w:t>v0.6  |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EE6AE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9B13D" w14:textId="77777777" w:rsidR="00223A46" w:rsidRDefault="00223A46">
      <w:pPr>
        <w:spacing w:after="0" w:line="240" w:lineRule="auto"/>
      </w:pPr>
      <w:r>
        <w:separator/>
      </w:r>
    </w:p>
  </w:footnote>
  <w:footnote w:type="continuationSeparator" w:id="0">
    <w:p w14:paraId="63785A4C" w14:textId="77777777" w:rsidR="00223A46" w:rsidRDefault="00223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FD39F" w14:textId="77777777" w:rsidR="00B0219F" w:rsidRDefault="00000000">
    <w:pPr>
      <w:pStyle w:val="Encabezado"/>
    </w:pPr>
    <w:r>
      <w:rPr>
        <w:noProof/>
      </w:rPr>
      <w:drawing>
        <wp:inline distT="0" distB="0" distL="0" distR="0" wp14:anchorId="540D9B3A" wp14:editId="2908D138">
          <wp:extent cx="731520" cy="1828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 xml:space="preserve">     </w:t>
    </w:r>
    <w:proofErr w:type="gramStart"/>
    <w:r>
      <w:rPr>
        <w:sz w:val="18"/>
      </w:rPr>
      <w:t>Splash  |</w:t>
    </w:r>
    <w:proofErr w:type="gramEnd"/>
    <w:r>
      <w:rPr>
        <w:sz w:val="18"/>
      </w:rPr>
      <w:t xml:space="preserve">  </w:t>
    </w:r>
    <w:proofErr w:type="spellStart"/>
    <w:r>
      <w:rPr>
        <w:sz w:val="18"/>
      </w:rPr>
      <w:t>Documentación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fase</w:t>
    </w:r>
    <w:proofErr w:type="spellEnd"/>
    <w:r>
      <w:rPr>
        <w:sz w:val="18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887442">
    <w:abstractNumId w:val="8"/>
  </w:num>
  <w:num w:numId="2" w16cid:durableId="283460235">
    <w:abstractNumId w:val="6"/>
  </w:num>
  <w:num w:numId="3" w16cid:durableId="51199962">
    <w:abstractNumId w:val="5"/>
  </w:num>
  <w:num w:numId="4" w16cid:durableId="1554728093">
    <w:abstractNumId w:val="4"/>
  </w:num>
  <w:num w:numId="5" w16cid:durableId="632828869">
    <w:abstractNumId w:val="7"/>
  </w:num>
  <w:num w:numId="6" w16cid:durableId="1381317452">
    <w:abstractNumId w:val="3"/>
  </w:num>
  <w:num w:numId="7" w16cid:durableId="1506363463">
    <w:abstractNumId w:val="2"/>
  </w:num>
  <w:num w:numId="8" w16cid:durableId="1105003080">
    <w:abstractNumId w:val="1"/>
  </w:num>
  <w:num w:numId="9" w16cid:durableId="17650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E79"/>
    <w:rsid w:val="00034616"/>
    <w:rsid w:val="0006063C"/>
    <w:rsid w:val="0015074B"/>
    <w:rsid w:val="00223A46"/>
    <w:rsid w:val="0029639D"/>
    <w:rsid w:val="00326F90"/>
    <w:rsid w:val="00AA1D8D"/>
    <w:rsid w:val="00B0219F"/>
    <w:rsid w:val="00B47730"/>
    <w:rsid w:val="00CB0664"/>
    <w:rsid w:val="00EE6A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F95E1E"/>
  <w14:defaultImageDpi w14:val="300"/>
  <w15:docId w15:val="{9D48109C-089D-41FC-8924-90D52377B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1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2807</Words>
  <Characters>15442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de las 83 historias de Splash</dc:title>
  <dc:subject/>
  <dc:creator>Equipo Splash</dc:creator>
  <cp:keywords/>
  <dc:description>generated by python-docx</dc:description>
  <cp:lastModifiedBy>PAUL FRANCO CARRILLO ACUNA</cp:lastModifiedBy>
  <cp:revision>2</cp:revision>
  <dcterms:created xsi:type="dcterms:W3CDTF">2013-12-23T23:15:00Z</dcterms:created>
  <dcterms:modified xsi:type="dcterms:W3CDTF">2026-10-17T22:24:00Z</dcterms:modified>
  <cp:category/>
  <cp:version>0.6</cp:version>
</cp:coreProperties>
</file>