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Growing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Se abordarán las áreas:</w:t>
            </w:r>
          </w:p>
          <w:p w:rsidR="00000000" w:rsidDel="00000000" w:rsidP="00000000" w:rsidRDefault="00000000" w:rsidRPr="00000000" w14:paraId="0000001C">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Soluciones informáticas</w:t>
            </w:r>
          </w:p>
          <w:p w:rsidR="00000000" w:rsidDel="00000000" w:rsidP="00000000" w:rsidRDefault="00000000" w:rsidRPr="00000000" w14:paraId="0000001D">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Construcción de Modelos de datos</w:t>
            </w:r>
          </w:p>
          <w:p w:rsidR="00000000" w:rsidDel="00000000" w:rsidP="00000000" w:rsidRDefault="00000000" w:rsidRPr="00000000" w14:paraId="0000001E">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F">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Pruebas de Calidad de Software      </w:t>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right="0"/>
              <w:jc w:val="both"/>
              <w:rPr>
                <w:i w:val="1"/>
                <w:color w:val="548dd4"/>
                <w:sz w:val="20"/>
                <w:szCs w:val="20"/>
              </w:rPr>
            </w:pPr>
            <w:r w:rsidDel="00000000" w:rsidR="00000000" w:rsidRPr="00000000">
              <w:rPr>
                <w:i w:val="1"/>
                <w:color w:val="548dd4"/>
                <w:sz w:val="20"/>
                <w:szCs w:val="20"/>
                <w:rtl w:val="0"/>
              </w:rPr>
              <w:t xml:space="preserve">El proyecto Growing APP presenta una solución tecnológica e innovadora, que utiliza las últimas herramientas de desarrollo de software orientado al área de cultivos. En nuestro país se tiene un clima diverso, que permite cosechar una de las mejores frutas y verduras del mundo. Hoy en día, la mayoría de los procesos relacionados al cuidado de los cultivos tienen una utilización manual en su mayoría de formas, sea en invernadero o en exterior. Es por esto que presentamos una solución que permite apoyar el proceso de cultivo, generando un impacto importante en un negocio poco automatizado a nivel de informática.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Los principales agricultores del país se podrían ver beneficiados por esta herramienta, ya que será de fácil acceso y está pensado para que se pueda integrar a los procesos actuales, solo que se podrá utilizar la información para optimizar la toma de decisiones. No solo las grandes compañías, sino que los mismos agricultores independientes podrán tener acceso a esta herramienta, donde podrán ver una mejoría y optimización en su cultivo pudiendo utilizarla al mismo nivel que un usuario de mayor producción.</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spacing w:before="200" w:lineRule="auto"/>
              <w:jc w:val="both"/>
              <w:rPr>
                <w:i w:val="1"/>
                <w:color w:val="548dd4"/>
                <w:sz w:val="20"/>
                <w:szCs w:val="20"/>
              </w:rPr>
            </w:pPr>
            <w:r w:rsidDel="00000000" w:rsidR="00000000" w:rsidRPr="00000000">
              <w:rPr>
                <w:i w:val="1"/>
                <w:color w:val="548dd4"/>
                <w:sz w:val="20"/>
                <w:szCs w:val="20"/>
                <w:rtl w:val="0"/>
              </w:rPr>
              <w:t xml:space="preserve">Este proyecto busca dar una solución innovadora a la agricultura, buscando la implementación de una “Agricultura inteligente”, donde a través de parámetros correctamente obtenidos e interpretados, podremos sugerir e incluso realizar acciones sobre el cultivo que se está llevando a cabo. Se contará con un sistema basado en sensores donde podrán ser monitoreados desde una aplicación desde el celular.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spacing w:before="200" w:lineRule="auto"/>
              <w:jc w:val="both"/>
              <w:rPr>
                <w:i w:val="1"/>
                <w:color w:val="548dd4"/>
                <w:sz w:val="20"/>
                <w:szCs w:val="20"/>
              </w:rPr>
            </w:pPr>
            <w:r w:rsidDel="00000000" w:rsidR="00000000" w:rsidRPr="00000000">
              <w:rPr>
                <w:i w:val="1"/>
                <w:color w:val="548dd4"/>
                <w:sz w:val="20"/>
                <w:szCs w:val="20"/>
                <w:rtl w:val="0"/>
              </w:rPr>
              <w:t xml:space="preserve">El proyecto se trabaja en el marco de una solución informática, la cual complementa desde el principio una organización y planificación acorde a lo que se planea lograr, y en el tiempo que se debe invertir para lograrlo. Luego de una planificación tendremos las fases de desarrollo de un software que nos será de ayuda para monitorear y operar el sistema. Todo el funcionamiento del programa está centrado en la captura de datos, por lo que será fundamental tener una base de datos correctamente diseñada para guardar y utilizar la información. Finalmente, nuestro producto pasará los estándares de calidad de software, para asegurar el correcto desarrollo e implementación.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7">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8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epBMnu49gBXCfARPZ+xl9z4TCw==">CgMxLjA4AHIhMWdlS3BFcW00aEpRRVhwdWRGcUZBVWJhT0tGRU45cm4z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