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D03B" w14:textId="7AF1652B" w:rsidR="00EA3BF3" w:rsidRDefault="00325B38">
      <w:r w:rsidRPr="00325B38">
        <w:drawing>
          <wp:inline distT="0" distB="0" distL="0" distR="0" wp14:anchorId="4FEF6C13" wp14:editId="21BD6C53">
            <wp:extent cx="5723434" cy="855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596" cy="85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B98" w14:textId="6F6C1B31" w:rsidR="00325B38" w:rsidRDefault="00325B38"/>
    <w:p w14:paraId="215C10C0" w14:textId="3E9CDC75" w:rsidR="00325B38" w:rsidRDefault="00325B38" w:rsidP="00325B38">
      <w:pPr>
        <w:jc w:val="center"/>
        <w:rPr>
          <w:b/>
          <w:bCs/>
          <w:color w:val="2D74B5"/>
          <w:sz w:val="36"/>
          <w:szCs w:val="36"/>
        </w:rPr>
      </w:pPr>
      <w:r>
        <w:rPr>
          <w:b/>
          <w:bCs/>
          <w:color w:val="2D74B5"/>
          <w:sz w:val="36"/>
          <w:szCs w:val="36"/>
        </w:rPr>
        <w:lastRenderedPageBreak/>
        <w:t>Actividad N° 0</w:t>
      </w:r>
      <w:r>
        <w:rPr>
          <w:b/>
          <w:bCs/>
          <w:color w:val="2D74B5"/>
          <w:sz w:val="36"/>
          <w:szCs w:val="36"/>
        </w:rPr>
        <w:t>5</w:t>
      </w:r>
    </w:p>
    <w:p w14:paraId="6CCA8A8F" w14:textId="77777777" w:rsidR="00325B38" w:rsidRDefault="00325B38" w:rsidP="00325B38">
      <w:pPr>
        <w:pStyle w:val="Default"/>
        <w:jc w:val="both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Actividad 01 </w:t>
      </w:r>
    </w:p>
    <w:p w14:paraId="22C23F49" w14:textId="674B914F" w:rsidR="00325B38" w:rsidRDefault="00325B38" w:rsidP="00325B38">
      <w:pPr>
        <w:jc w:val="both"/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Se tiene que diseñar un Login (FrontEnd) de un proyecto que tenga que resolver un problema.</w:t>
      </w:r>
    </w:p>
    <w:p w14:paraId="591264E1" w14:textId="4BBD43B8" w:rsidR="00325B38" w:rsidRDefault="00325B38" w:rsidP="00325B38">
      <w:pPr>
        <w:pStyle w:val="Prrafodelista"/>
        <w:numPr>
          <w:ilvl w:val="0"/>
          <w:numId w:val="1"/>
        </w:numPr>
        <w:jc w:val="both"/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Diseñar</w:t>
      </w:r>
      <w:r>
        <w:rPr>
          <w:rFonts w:ascii="Ebrima" w:hAnsi="Ebrima" w:cs="Ebrima"/>
          <w:color w:val="001F5F"/>
          <w:sz w:val="20"/>
          <w:szCs w:val="20"/>
        </w:rPr>
        <w:t xml:space="preserve"> las vistas que debe tener el Login</w:t>
      </w:r>
    </w:p>
    <w:p w14:paraId="36DBC3C3" w14:textId="5D700D55" w:rsidR="00325B38" w:rsidRDefault="00325B38" w:rsidP="00325B38">
      <w:pPr>
        <w:pStyle w:val="Prrafodelista"/>
        <w:numPr>
          <w:ilvl w:val="0"/>
          <w:numId w:val="1"/>
        </w:numPr>
        <w:jc w:val="both"/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Agregar labels, textFields o lo que el alumno considere para resolver el problema</w:t>
      </w:r>
    </w:p>
    <w:p w14:paraId="64EEC47C" w14:textId="36F4ADAD" w:rsidR="00325B38" w:rsidRDefault="00325B38" w:rsidP="00325B38">
      <w:pPr>
        <w:pStyle w:val="Prrafodelista"/>
        <w:ind w:left="708"/>
        <w:jc w:val="both"/>
        <w:rPr>
          <w:rFonts w:ascii="Ebrima" w:hAnsi="Ebrima" w:cs="Ebrima"/>
          <w:color w:val="001F5F"/>
          <w:sz w:val="20"/>
          <w:szCs w:val="20"/>
        </w:rPr>
      </w:pPr>
    </w:p>
    <w:p w14:paraId="71D06998" w14:textId="77777777" w:rsidR="00325B38" w:rsidRDefault="00325B38" w:rsidP="00325B38">
      <w:pPr>
        <w:pStyle w:val="Default"/>
        <w:jc w:val="both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Propuesta:</w:t>
      </w:r>
    </w:p>
    <w:p w14:paraId="663899CF" w14:textId="4B1A62DF" w:rsidR="00325B38" w:rsidRDefault="00325B38" w:rsidP="00325B38">
      <w:pPr>
        <w:pStyle w:val="Default"/>
        <w:jc w:val="center"/>
        <w:rPr>
          <w:rFonts w:ascii="Ebrima" w:hAnsi="Ebrima" w:cs="Ebrima"/>
          <w:b/>
          <w:bCs/>
          <w:color w:val="001F5F"/>
          <w:kern w:val="2"/>
          <w:sz w:val="20"/>
          <w:szCs w:val="20"/>
        </w:rPr>
      </w:pPr>
      <w:r>
        <w:rPr>
          <w:rFonts w:ascii="Ebrima" w:hAnsi="Ebrima" w:cs="Ebrima"/>
          <w:b/>
          <w:bCs/>
          <w:color w:val="001F5F"/>
          <w:kern w:val="2"/>
          <w:sz w:val="20"/>
          <w:szCs w:val="20"/>
        </w:rPr>
        <w:t>“</w:t>
      </w:r>
      <w:r w:rsidRPr="00325B38">
        <w:rPr>
          <w:rFonts w:ascii="Ebrima" w:hAnsi="Ebrima" w:cs="Ebrima"/>
          <w:b/>
          <w:bCs/>
          <w:color w:val="001F5F"/>
          <w:kern w:val="2"/>
          <w:sz w:val="20"/>
          <w:szCs w:val="20"/>
        </w:rPr>
        <w:t>Sistema de Registro Académico</w:t>
      </w:r>
      <w:r>
        <w:rPr>
          <w:rFonts w:ascii="Ebrima" w:hAnsi="Ebrima" w:cs="Ebrima"/>
          <w:b/>
          <w:bCs/>
          <w:color w:val="001F5F"/>
          <w:kern w:val="2"/>
          <w:sz w:val="20"/>
          <w:szCs w:val="20"/>
        </w:rPr>
        <w:t>”</w:t>
      </w:r>
    </w:p>
    <w:p w14:paraId="4E4FE06C" w14:textId="77777777" w:rsidR="00325B38" w:rsidRPr="00325B38" w:rsidRDefault="00325B38" w:rsidP="00325B38">
      <w:pPr>
        <w:pStyle w:val="Default"/>
        <w:jc w:val="both"/>
        <w:rPr>
          <w:rFonts w:ascii="Ebrima" w:hAnsi="Ebrima" w:cs="Ebrima"/>
          <w:b/>
          <w:bCs/>
          <w:color w:val="001F5F"/>
          <w:kern w:val="2"/>
          <w:sz w:val="20"/>
          <w:szCs w:val="20"/>
        </w:rPr>
      </w:pPr>
    </w:p>
    <w:p w14:paraId="4DD2B0CA" w14:textId="69618026" w:rsidR="00325B38" w:rsidRDefault="00325B38" w:rsidP="00325B38">
      <w:pPr>
        <w:pStyle w:val="Default"/>
        <w:jc w:val="both"/>
        <w:rPr>
          <w:b/>
          <w:bCs/>
          <w:color w:val="FF0000"/>
          <w:sz w:val="23"/>
          <w:szCs w:val="23"/>
        </w:rPr>
      </w:pPr>
      <w:r w:rsidRPr="00325B38">
        <w:rPr>
          <w:rFonts w:ascii="Ebrima" w:hAnsi="Ebrima" w:cs="Ebrima"/>
          <w:color w:val="001F5F"/>
          <w:kern w:val="2"/>
          <w:sz w:val="20"/>
          <w:szCs w:val="20"/>
        </w:rPr>
        <w:t>Este sistema se enfoca en el ciclo de vida completo de las calificaciones: desde que el docente las registra hasta que el alumno las consulta.</w:t>
      </w:r>
      <w:r>
        <w:rPr>
          <w:b/>
          <w:bCs/>
          <w:color w:val="FF0000"/>
          <w:sz w:val="23"/>
          <w:szCs w:val="23"/>
        </w:rPr>
        <w:t xml:space="preserve"> </w:t>
      </w:r>
    </w:p>
    <w:p w14:paraId="5C7E27BE" w14:textId="6EC77A1D" w:rsidR="00325B38" w:rsidRDefault="00325B38" w:rsidP="00325B38">
      <w:pPr>
        <w:pStyle w:val="Default"/>
        <w:jc w:val="both"/>
        <w:rPr>
          <w:b/>
          <w:bCs/>
          <w:color w:val="FF0000"/>
          <w:sz w:val="23"/>
          <w:szCs w:val="23"/>
        </w:rPr>
      </w:pPr>
    </w:p>
    <w:p w14:paraId="75A49F6C" w14:textId="41845AF0" w:rsidR="00325B38" w:rsidRPr="00325B38" w:rsidRDefault="00325B38" w:rsidP="00325B38">
      <w:pPr>
        <w:pStyle w:val="Default"/>
        <w:jc w:val="both"/>
        <w:rPr>
          <w:b/>
          <w:bCs/>
          <w:sz w:val="23"/>
          <w:szCs w:val="23"/>
        </w:rPr>
      </w:pPr>
      <w:r>
        <w:rPr>
          <w:rFonts w:ascii="Ebrima" w:hAnsi="Ebrima" w:cs="Ebrima"/>
          <w:b/>
          <w:bCs/>
          <w:color w:val="001F5F"/>
          <w:kern w:val="2"/>
          <w:sz w:val="20"/>
          <w:szCs w:val="20"/>
        </w:rPr>
        <w:t>Roles:</w:t>
      </w:r>
    </w:p>
    <w:p w14:paraId="2727D940" w14:textId="12F09BA8" w:rsidR="00325B38" w:rsidRDefault="00325B38" w:rsidP="00325B38">
      <w:pPr>
        <w:pStyle w:val="Prrafodelista"/>
        <w:numPr>
          <w:ilvl w:val="0"/>
          <w:numId w:val="2"/>
        </w:num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b/>
          <w:bCs/>
          <w:color w:val="001F5F"/>
          <w:sz w:val="20"/>
          <w:szCs w:val="20"/>
        </w:rPr>
        <w:t xml:space="preserve">Docente: </w:t>
      </w:r>
      <w:r w:rsidRPr="00325B38">
        <w:rPr>
          <w:rFonts w:ascii="Ebrima" w:hAnsi="Ebrima" w:cs="Ebrima"/>
          <w:color w:val="001F5F"/>
          <w:sz w:val="20"/>
          <w:szCs w:val="20"/>
        </w:rPr>
        <w:t>El docente es el único con permiso para modificar las calificaciones de los alumnos en sus asignaturas.</w:t>
      </w:r>
    </w:p>
    <w:p w14:paraId="33903E0B" w14:textId="77777777" w:rsidR="00325B38" w:rsidRPr="00325B38" w:rsidRDefault="00325B38" w:rsidP="00325B38">
      <w:pPr>
        <w:pStyle w:val="Prrafodelista"/>
        <w:rPr>
          <w:rFonts w:ascii="Ebrima" w:hAnsi="Ebrima" w:cs="Ebrima"/>
          <w:color w:val="001F5F"/>
          <w:sz w:val="20"/>
          <w:szCs w:val="20"/>
        </w:rPr>
      </w:pPr>
    </w:p>
    <w:p w14:paraId="026F0B7A" w14:textId="0B3262D3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Registro de Notas: Crear un nuevo registro de calificación para un alumno en una actividad específica (ej. agregar la nota "18" al alumno "Juan Pérez" en la tarea "Examen Unidad 1").</w:t>
      </w:r>
    </w:p>
    <w:p w14:paraId="2705F6D8" w14:textId="60CFD841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Consultar el listado completo de alumnos y todas sus notas en la asignatura que imparte.</w:t>
      </w:r>
    </w:p>
    <w:p w14:paraId="20A83225" w14:textId="5C29E0B5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Modificar una calificación ya ingresada (Ej. cambiar "15" a "17" tras una revisión).</w:t>
      </w:r>
    </w:p>
    <w:p w14:paraId="4D9E6E7F" w14:textId="79DCC983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Eliminar el registro de una evaluación completa o una calificación errónea.</w:t>
      </w:r>
    </w:p>
    <w:p w14:paraId="262BA719" w14:textId="77777777" w:rsidR="00325B38" w:rsidRPr="00325B38" w:rsidRDefault="00325B38" w:rsidP="00325B38">
      <w:pPr>
        <w:rPr>
          <w:rFonts w:ascii="Ebrima" w:hAnsi="Ebrima" w:cs="Ebrima"/>
          <w:color w:val="001F5F"/>
          <w:sz w:val="20"/>
          <w:szCs w:val="20"/>
        </w:rPr>
      </w:pPr>
    </w:p>
    <w:p w14:paraId="263DF62F" w14:textId="77777777" w:rsidR="00325B38" w:rsidRDefault="00325B38" w:rsidP="00325B38">
      <w:pPr>
        <w:pStyle w:val="Prrafodelista"/>
        <w:numPr>
          <w:ilvl w:val="0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b/>
          <w:bCs/>
          <w:color w:val="001F5F"/>
          <w:sz w:val="20"/>
          <w:szCs w:val="20"/>
        </w:rPr>
        <w:t>Alumno</w:t>
      </w:r>
      <w:r w:rsidRPr="00325B38">
        <w:rPr>
          <w:rFonts w:ascii="Ebrima" w:hAnsi="Ebrima" w:cs="Ebrima"/>
          <w:b/>
          <w:bCs/>
          <w:color w:val="001F5F"/>
          <w:sz w:val="20"/>
          <w:szCs w:val="20"/>
        </w:rPr>
        <w:t xml:space="preserve">: </w:t>
      </w:r>
      <w:r w:rsidRPr="00325B38">
        <w:rPr>
          <w:rFonts w:ascii="Ebrima" w:hAnsi="Ebrima" w:cs="Ebrima"/>
          <w:color w:val="001F5F"/>
          <w:sz w:val="20"/>
          <w:szCs w:val="20"/>
        </w:rPr>
        <w:t>El alumno solo puede consultar sus propias notas. Su CRUD se centra en la personalización de su experiencia.</w:t>
      </w:r>
    </w:p>
    <w:p w14:paraId="321A1D27" w14:textId="77777777" w:rsidR="00325B38" w:rsidRPr="00325B38" w:rsidRDefault="00325B38" w:rsidP="00325B38">
      <w:pPr>
        <w:pStyle w:val="Prrafodelista"/>
        <w:rPr>
          <w:rFonts w:ascii="Ebrima" w:hAnsi="Ebrima" w:cs="Ebrima"/>
          <w:color w:val="001F5F"/>
          <w:sz w:val="20"/>
          <w:szCs w:val="20"/>
        </w:rPr>
      </w:pPr>
    </w:p>
    <w:p w14:paraId="37F8A059" w14:textId="77777777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Crear recordatorios o alertas cuando una nueva nota es publicada por un docente.</w:t>
      </w:r>
    </w:p>
    <w:p w14:paraId="6C4581FF" w14:textId="77777777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Leer todas sus notas, sus promedios por asignatura y el cálculo de su nota final.</w:t>
      </w:r>
    </w:p>
    <w:p w14:paraId="7DD09509" w14:textId="77777777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Actualizar sus datos personales o cambiar su contraseña.</w:t>
      </w:r>
    </w:p>
    <w:p w14:paraId="3A002A54" w14:textId="717675D8" w:rsidR="00325B38" w:rsidRDefault="00325B38" w:rsidP="00325B38">
      <w:pPr>
        <w:pStyle w:val="Prrafodelista"/>
        <w:numPr>
          <w:ilvl w:val="1"/>
          <w:numId w:val="2"/>
        </w:numPr>
        <w:rPr>
          <w:rFonts w:ascii="Ebrima" w:hAnsi="Ebrima" w:cs="Ebrima"/>
          <w:color w:val="001F5F"/>
          <w:sz w:val="20"/>
          <w:szCs w:val="20"/>
        </w:rPr>
      </w:pPr>
      <w:r w:rsidRPr="00325B38">
        <w:rPr>
          <w:rFonts w:ascii="Ebrima" w:hAnsi="Ebrima" w:cs="Ebrima"/>
          <w:color w:val="001F5F"/>
          <w:sz w:val="20"/>
          <w:szCs w:val="20"/>
        </w:rPr>
        <w:t>Borrar alertas o notificaciones antiguas.</w:t>
      </w:r>
    </w:p>
    <w:p w14:paraId="6893C658" w14:textId="2407AEA9" w:rsidR="00325B38" w:rsidRDefault="00325B38" w:rsidP="00325B38">
      <w:p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Este proyecto contará con una base de datos creada en un SGDB, el cual tendrá las siguientes entidades:</w:t>
      </w:r>
    </w:p>
    <w:p w14:paraId="55C45393" w14:textId="27955C9D" w:rsidR="00325B38" w:rsidRDefault="00325B38" w:rsidP="00325B38">
      <w:pPr>
        <w:pStyle w:val="Prrafodelista"/>
        <w:numPr>
          <w:ilvl w:val="0"/>
          <w:numId w:val="3"/>
        </w:num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Usuario (Docente – Alumno)</w:t>
      </w:r>
    </w:p>
    <w:p w14:paraId="67CBB0E3" w14:textId="7E9C2296" w:rsidR="00325B38" w:rsidRDefault="00325B38" w:rsidP="00325B38">
      <w:pPr>
        <w:pStyle w:val="Prrafodelista"/>
        <w:numPr>
          <w:ilvl w:val="0"/>
          <w:numId w:val="3"/>
        </w:num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Cursos</w:t>
      </w:r>
    </w:p>
    <w:p w14:paraId="46E7DB70" w14:textId="71D83976" w:rsidR="00325B38" w:rsidRDefault="00325B38" w:rsidP="00325B38">
      <w:pPr>
        <w:pStyle w:val="Prrafodelista"/>
        <w:numPr>
          <w:ilvl w:val="0"/>
          <w:numId w:val="3"/>
        </w:num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Evaluaciones</w:t>
      </w:r>
    </w:p>
    <w:p w14:paraId="0F2159CF" w14:textId="36953F97" w:rsidR="00325B38" w:rsidRPr="00325B38" w:rsidRDefault="00325B38" w:rsidP="00325B38">
      <w:pPr>
        <w:pStyle w:val="Prrafodelista"/>
        <w:numPr>
          <w:ilvl w:val="0"/>
          <w:numId w:val="3"/>
        </w:numPr>
        <w:rPr>
          <w:rFonts w:ascii="Ebrima" w:hAnsi="Ebrima" w:cs="Ebrima"/>
          <w:color w:val="001F5F"/>
          <w:sz w:val="20"/>
          <w:szCs w:val="20"/>
        </w:rPr>
      </w:pPr>
      <w:r>
        <w:rPr>
          <w:rFonts w:ascii="Ebrima" w:hAnsi="Ebrima" w:cs="Ebrima"/>
          <w:color w:val="001F5F"/>
          <w:sz w:val="20"/>
          <w:szCs w:val="20"/>
        </w:rPr>
        <w:t>Notas</w:t>
      </w:r>
    </w:p>
    <w:sectPr w:rsidR="00325B38" w:rsidRPr="00325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AE2"/>
    <w:multiLevelType w:val="hybridMultilevel"/>
    <w:tmpl w:val="FB8E2B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2BC7"/>
    <w:multiLevelType w:val="hybridMultilevel"/>
    <w:tmpl w:val="49FEF2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5890"/>
    <w:multiLevelType w:val="hybridMultilevel"/>
    <w:tmpl w:val="B35ECB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38"/>
    <w:rsid w:val="00325B38"/>
    <w:rsid w:val="00E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ED695"/>
  <w15:chartTrackingRefBased/>
  <w15:docId w15:val="{E94BBC26-3EC7-4A3B-8F36-6A2DF11B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25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32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Yupanqui</dc:creator>
  <cp:keywords/>
  <dc:description/>
  <cp:lastModifiedBy>Diego Flores Yupanqui</cp:lastModifiedBy>
  <cp:revision>1</cp:revision>
  <dcterms:created xsi:type="dcterms:W3CDTF">2025-10-05T23:36:00Z</dcterms:created>
  <dcterms:modified xsi:type="dcterms:W3CDTF">2025-10-05T23:45:00Z</dcterms:modified>
</cp:coreProperties>
</file>