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B8" w:rsidRPr="00C337EE" w:rsidRDefault="00D866B8" w:rsidP="00D866B8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D866B8" w:rsidRPr="00D866B8" w:rsidRDefault="00D866B8" w:rsidP="00D866B8">
      <w:p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sz w:val="26"/>
          <w:szCs w:val="26"/>
          <w:lang w:eastAsia="es-MX"/>
        </w:rPr>
      </w:pPr>
      <w:r w:rsidRPr="00D866B8">
        <w:rPr>
          <w:rFonts w:ascii="Arial" w:eastAsia="Times New Roman" w:hAnsi="Arial" w:cs="Arial"/>
          <w:sz w:val="26"/>
          <w:szCs w:val="26"/>
          <w:lang w:eastAsia="es-MX"/>
        </w:rPr>
        <w:t>Se tiene que es una de las  nuevas tendencias en cuanto al desarrollo web moderno se refiere, es la autenticación por medio de 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Tokens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> y que </w:t>
      </w:r>
      <w:hyperlink r:id="rId5" w:history="1"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 xml:space="preserve">nuestro </w:t>
        </w:r>
        <w:proofErr w:type="spellStart"/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>backend</w:t>
        </w:r>
        <w:proofErr w:type="spellEnd"/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 xml:space="preserve"> sea un API </w:t>
        </w:r>
        <w:proofErr w:type="spellStart"/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>RESTful</w:t>
        </w:r>
        <w:proofErr w:type="spellEnd"/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 xml:space="preserve"> sin información de estado</w:t>
        </w:r>
      </w:hyperlink>
      <w:r w:rsidRPr="00D866B8">
        <w:rPr>
          <w:rFonts w:ascii="Arial" w:eastAsia="Times New Roman" w:hAnsi="Arial" w:cs="Arial"/>
          <w:sz w:val="26"/>
          <w:szCs w:val="26"/>
          <w:lang w:eastAsia="es-MX"/>
        </w:rPr>
        <w:t>, 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stateless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>.</w:t>
      </w:r>
    </w:p>
    <w:p w:rsidR="00D866B8" w:rsidRPr="00D866B8" w:rsidRDefault="00D866B8" w:rsidP="00D866B8">
      <w:p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sz w:val="26"/>
          <w:szCs w:val="26"/>
          <w:lang w:eastAsia="es-MX"/>
        </w:rPr>
      </w:pPr>
      <w:r w:rsidRPr="00D866B8">
        <w:rPr>
          <w:rFonts w:ascii="Arial" w:eastAsia="Times New Roman" w:hAnsi="Arial" w:cs="Arial"/>
          <w:sz w:val="26"/>
          <w:szCs w:val="26"/>
          <w:lang w:eastAsia="es-MX"/>
        </w:rPr>
        <w:t>El funcionamiento es el siguiente. El usuario se autentica en nuestra aplicación, bien con un par usuario/contraseña, o a través de un proveedor como puede ser Twitter, Facebook o Google por ejemplo. A partir de entonces, cada petición HTTP que haga el usuario va acompañada de un 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Token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 en la cabecera. Este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Token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 no es más que una firma cifrada que permite a nuestro API identificar al usuario. Pero este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Token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 no se almacena en el servidor, si no en el lado del cliente (por ejemplo en 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localStorage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> o 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sessionStorage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) y el API es el que se encarga de descifrar ese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Token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 y redirigir el flujo de la aplicación en un sentido u otro.</w:t>
      </w:r>
    </w:p>
    <w:p w:rsidR="00D866B8" w:rsidRPr="00D866B8" w:rsidRDefault="00D866B8" w:rsidP="00D866B8">
      <w:p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sz w:val="26"/>
          <w:szCs w:val="26"/>
          <w:lang w:eastAsia="es-MX"/>
        </w:rPr>
      </w:pPr>
      <w:r w:rsidRPr="00D866B8">
        <w:rPr>
          <w:rFonts w:ascii="Arial" w:eastAsia="Times New Roman" w:hAnsi="Arial" w:cs="Arial"/>
          <w:sz w:val="26"/>
          <w:szCs w:val="26"/>
          <w:lang w:eastAsia="es-MX"/>
        </w:rPr>
        <w:t>Como los </w:t>
      </w:r>
      <w:proofErr w:type="spellStart"/>
      <w:r w:rsidRPr="00D866B8">
        <w:rPr>
          <w:rFonts w:ascii="Arial" w:eastAsia="Times New Roman" w:hAnsi="Arial" w:cs="Arial"/>
          <w:bCs/>
          <w:sz w:val="26"/>
          <w:szCs w:val="26"/>
          <w:lang w:eastAsia="es-MX"/>
        </w:rPr>
        <w:t>tokens</w:t>
      </w:r>
      <w:proofErr w:type="spellEnd"/>
      <w:r w:rsidRPr="00D866B8">
        <w:rPr>
          <w:rFonts w:ascii="Arial" w:eastAsia="Times New Roman" w:hAnsi="Arial" w:cs="Arial"/>
          <w:bCs/>
          <w:sz w:val="26"/>
          <w:szCs w:val="26"/>
          <w:lang w:eastAsia="es-MX"/>
        </w:rPr>
        <w:t xml:space="preserve"> son almacenados en el lado del cliente</w:t>
      </w:r>
      <w:r w:rsidRPr="00D866B8">
        <w:rPr>
          <w:rFonts w:ascii="Arial" w:eastAsia="Times New Roman" w:hAnsi="Arial" w:cs="Arial"/>
          <w:sz w:val="26"/>
          <w:szCs w:val="26"/>
          <w:lang w:eastAsia="es-MX"/>
        </w:rPr>
        <w:t>, no hay información de estado y la aplicación se vuelve totalmente escalable. Podemos usar el mismo API para diferentes aplicaciones (Web, Mobile, Android, iOS</w:t>
      </w:r>
      <w:proofErr w:type="gram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, ...</w:t>
      </w:r>
      <w:proofErr w:type="gram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) solo debemos preocuparnos de enviar los datos en formato JSON y generar y descifrar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tokens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 en la autenticación y posteriores peticiones HTTP a través de un middleware.</w:t>
      </w:r>
    </w:p>
    <w:p w:rsidR="00D866B8" w:rsidRPr="00D866B8" w:rsidRDefault="00D866B8" w:rsidP="00D866B8">
      <w:p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sz w:val="26"/>
          <w:szCs w:val="26"/>
          <w:lang w:eastAsia="es-MX"/>
        </w:rPr>
      </w:pPr>
      <w:r w:rsidRPr="00D866B8">
        <w:rPr>
          <w:rFonts w:ascii="Arial" w:eastAsia="Times New Roman" w:hAnsi="Arial" w:cs="Arial"/>
          <w:sz w:val="26"/>
          <w:szCs w:val="26"/>
          <w:lang w:eastAsia="es-MX"/>
        </w:rPr>
        <w:t>También nos </w:t>
      </w:r>
      <w:r w:rsidRPr="00D866B8">
        <w:rPr>
          <w:rFonts w:ascii="Arial" w:eastAsia="Times New Roman" w:hAnsi="Arial" w:cs="Arial"/>
          <w:bCs/>
          <w:sz w:val="26"/>
          <w:szCs w:val="26"/>
          <w:lang w:eastAsia="es-MX"/>
        </w:rPr>
        <w:t>añade más seguridad</w:t>
      </w:r>
      <w:r w:rsidRPr="00D866B8">
        <w:rPr>
          <w:rFonts w:ascii="Arial" w:eastAsia="Times New Roman" w:hAnsi="Arial" w:cs="Arial"/>
          <w:sz w:val="26"/>
          <w:szCs w:val="26"/>
          <w:lang w:eastAsia="es-MX"/>
        </w:rPr>
        <w:t>. Al no utilizar cookies para almacenar la información del usuario, podemos evitar ataques CSRF (</w:t>
      </w:r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Cross-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Site</w:t>
      </w:r>
      <w:proofErr w:type="spellEnd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 xml:space="preserve"> 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Request</w:t>
      </w:r>
      <w:proofErr w:type="spellEnd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 xml:space="preserve"> </w:t>
      </w:r>
      <w:proofErr w:type="spellStart"/>
      <w:r w:rsidRPr="00D866B8">
        <w:rPr>
          <w:rFonts w:ascii="Arial" w:eastAsia="Times New Roman" w:hAnsi="Arial" w:cs="Arial"/>
          <w:i/>
          <w:iCs/>
          <w:sz w:val="26"/>
          <w:szCs w:val="26"/>
          <w:lang w:eastAsia="es-MX"/>
        </w:rPr>
        <w:t>Forgery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) que manipulen la sesión que se envía al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backend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. Por supuesto podemos hacer que el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token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 expire después de un tiempo lo que le añade una capa extra de seguridad.</w:t>
      </w:r>
    </w:p>
    <w:p w:rsidR="00D866B8" w:rsidRPr="00D866B8" w:rsidRDefault="00D866B8" w:rsidP="00D866B8">
      <w:p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sz w:val="26"/>
          <w:szCs w:val="26"/>
          <w:lang w:eastAsia="es-MX"/>
        </w:rPr>
      </w:pPr>
      <w:r w:rsidRPr="00D866B8">
        <w:rPr>
          <w:rFonts w:ascii="Arial" w:eastAsia="Times New Roman" w:hAnsi="Arial" w:cs="Arial"/>
          <w:sz w:val="26"/>
          <w:szCs w:val="26"/>
          <w:lang w:eastAsia="es-MX"/>
        </w:rPr>
        <w:t>El estándar para este tipo de autenticación es utilizar </w:t>
      </w:r>
      <w:hyperlink r:id="rId6" w:history="1"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 xml:space="preserve">JSON Web </w:t>
        </w:r>
        <w:proofErr w:type="spellStart"/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>Tokens</w:t>
        </w:r>
        <w:proofErr w:type="spellEnd"/>
        <w:r w:rsidRPr="00D866B8">
          <w:rPr>
            <w:rFonts w:ascii="Arial" w:eastAsia="Times New Roman" w:hAnsi="Arial" w:cs="Arial"/>
            <w:sz w:val="26"/>
            <w:szCs w:val="26"/>
            <w:lang w:eastAsia="es-MX"/>
          </w:rPr>
          <w:t xml:space="preserve"> (JWT)</w:t>
        </w:r>
      </w:hyperlink>
      <w:r w:rsidRPr="00D866B8">
        <w:rPr>
          <w:rFonts w:ascii="Arial" w:eastAsia="Times New Roman" w:hAnsi="Arial" w:cs="Arial"/>
          <w:sz w:val="26"/>
          <w:szCs w:val="26"/>
          <w:lang w:eastAsia="es-MX"/>
        </w:rPr>
        <w:t xml:space="preserve">. Al igual que los </w:t>
      </w:r>
      <w:proofErr w:type="spellStart"/>
      <w:r w:rsidRPr="00D866B8">
        <w:rPr>
          <w:rFonts w:ascii="Arial" w:eastAsia="Times New Roman" w:hAnsi="Arial" w:cs="Arial"/>
          <w:sz w:val="26"/>
          <w:szCs w:val="26"/>
          <w:lang w:eastAsia="es-MX"/>
        </w:rPr>
        <w:t>APIs</w:t>
      </w:r>
      <w:proofErr w:type="spellEnd"/>
      <w:r w:rsidRPr="00D866B8">
        <w:rPr>
          <w:rFonts w:ascii="Arial" w:eastAsia="Times New Roman" w:hAnsi="Arial" w:cs="Arial"/>
          <w:sz w:val="26"/>
          <w:szCs w:val="26"/>
          <w:lang w:eastAsia="es-MX"/>
        </w:rPr>
        <w:t>, el formato JSON es agnóstico del lenguaje, y podemos utilizar el que queramos (Node.js, Python, Ruby, PHP, .NET, Java,...)</w:t>
      </w:r>
    </w:p>
    <w:p w:rsidR="00D866B8" w:rsidRPr="00D866B8" w:rsidRDefault="00D866B8" w:rsidP="00D866B8"/>
    <w:sectPr w:rsidR="00D866B8" w:rsidRPr="00D86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F6"/>
    <w:rsid w:val="006C404C"/>
    <w:rsid w:val="00C337EE"/>
    <w:rsid w:val="00D866B8"/>
    <w:rsid w:val="00D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6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6B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866B8"/>
  </w:style>
  <w:style w:type="character" w:styleId="nfasis">
    <w:name w:val="Emphasis"/>
    <w:basedOn w:val="Fuentedeprrafopredeter"/>
    <w:uiPriority w:val="20"/>
    <w:qFormat/>
    <w:rsid w:val="00D866B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866B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866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6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6B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8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866B8"/>
  </w:style>
  <w:style w:type="character" w:styleId="nfasis">
    <w:name w:val="Emphasis"/>
    <w:basedOn w:val="Fuentedeprrafopredeter"/>
    <w:uiPriority w:val="20"/>
    <w:qFormat/>
    <w:rsid w:val="00D866B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866B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86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lf-issued.info/docs/draft-ietf-oauth-json-web-token.html" TargetMode="External"/><Relationship Id="rId5" Type="http://schemas.openxmlformats.org/officeDocument/2006/relationships/hyperlink" Target="http://carlosazaustre.es/blog/como-implementar-una-api-rest-con-mongodb-node-js-usando-express-v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Soto</dc:creator>
  <cp:keywords/>
  <dc:description/>
  <cp:lastModifiedBy>M2-PC</cp:lastModifiedBy>
  <cp:revision>3</cp:revision>
  <cp:lastPrinted>2017-04-01T17:04:00Z</cp:lastPrinted>
  <dcterms:created xsi:type="dcterms:W3CDTF">2017-04-01T03:37:00Z</dcterms:created>
  <dcterms:modified xsi:type="dcterms:W3CDTF">2017-04-01T17:04:00Z</dcterms:modified>
</cp:coreProperties>
</file>