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b w:val="1"/>
                <w:bCs w:val="1"/>
                <w:color w:val="1e4d78"/>
              </w:rPr>
            </w:pPr>
            <w:r w:rsidDel="00000000" w:rsidR="00000000" w:rsidRPr="00000000">
              <w:rPr>
                <w:b w:val="1"/>
                <w:bCs w:val="1"/>
                <w:color w:val="1e4d78"/>
                <w:rtl w:val="0"/>
              </w:rPr>
              <w:t xml:space="preserve">Al revisar mi planificación, veo que he logrado avanzar en la mayoría de las tareas, aunque no exactamente en los tiempos que tenía previstos. Hubo situaciones personales dentro del equipo que hicieron más lento el progreso, pero aun así hemos logrado mantener el ritmo general del proyecto gracias al esfuerzo constante y la comunicación entre todos.</w:t>
            </w:r>
          </w:p>
          <w:p w:rsidR="00000000" w:rsidDel="00000000" w:rsidP="00000000" w:rsidRDefault="00000000" w:rsidRPr="00000000" w14:paraId="0000000A">
            <w:pPr>
              <w:jc w:val="both"/>
              <w:rPr>
                <w:b w:val="1"/>
                <w:bCs w:val="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spacing w:after="240" w:before="240" w:lineRule="auto"/>
              <w:jc w:val="both"/>
              <w:rPr>
                <w:b w:val="1"/>
                <w:bCs w:val="1"/>
                <w:color w:val="1f4e79"/>
              </w:rPr>
            </w:pPr>
            <w:r w:rsidDel="00000000" w:rsidR="00000000" w:rsidRPr="00000000">
              <w:rPr>
                <w:b w:val="1"/>
                <w:bCs w:val="1"/>
                <w:color w:val="1f4e79"/>
                <w:rtl w:val="0"/>
              </w:rPr>
              <w:t xml:space="preserve">Cuando aparecieron problemas, tomé la decisión junto al equipo de reorganizar varias tareas y redistribuir responsabilidades. De esta forma pudimos equilibrar mejor la carga de trabajo y avanzar sin quedarnos estancados en los puntos más complejos.</w:t>
            </w:r>
          </w:p>
          <w:p w:rsidR="00000000" w:rsidDel="00000000" w:rsidP="00000000" w:rsidRDefault="00000000" w:rsidRPr="00000000" w14:paraId="00000011">
            <w:pPr>
              <w:jc w:val="both"/>
              <w:rPr>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b w:val="1"/>
                <w:bCs w:val="1"/>
                <w:color w:val="1e4d78"/>
              </w:rPr>
            </w:pPr>
            <w:r w:rsidDel="00000000" w:rsidR="00000000" w:rsidRPr="00000000">
              <w:rPr>
                <w:b w:val="1"/>
                <w:bCs w:val="1"/>
                <w:color w:val="1e4d78"/>
                <w:rtl w:val="0"/>
              </w:rPr>
              <w:t xml:space="preserve">Creo que mi aporte ha sido comprometido y acorde a mis conocimientos. Sin embargo, también reconozco que podría haber logrado un mejor rendimiento si hubiese sido más constante en algunos momentos. Para mejorar, debo trabajar en una mejor gestión de mis tiempos y en practicar más para afianzar mis habilidades, ya que la práctica profesional igual ocupó la mayor parte de mi tiempo, pude trabajar de forma óptima muchos puntos y quede contento con los resultados.</w:t>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b w:val="1"/>
                <w:bCs w:val="1"/>
                <w:color w:val="1e4d78"/>
              </w:rPr>
            </w:pPr>
            <w:r w:rsidDel="00000000" w:rsidR="00000000" w:rsidRPr="00000000">
              <w:rPr>
                <w:b w:val="1"/>
                <w:bCs w:val="1"/>
                <w:color w:val="1e4d78"/>
                <w:rtl w:val="0"/>
              </w:rPr>
              <w:t xml:space="preserve">Después de revisar lo que llevamos, me surge la duda de cómo serán evaluados los pequeños errores o ajustes que tuvimos que ir haciendo. Me gustaría saber si nuestro avance va en la dirección correcta o si hay algo que deberíamos reforzar antes de continuar.</w:t>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b w:val="1"/>
                <w:bCs w:val="1"/>
                <w:color w:val="1e4d78"/>
              </w:rPr>
            </w:pPr>
            <w:r w:rsidDel="00000000" w:rsidR="00000000" w:rsidRPr="00000000">
              <w:rPr>
                <w:b w:val="1"/>
                <w:bCs w:val="1"/>
                <w:color w:val="1e4d78"/>
                <w:rtl w:val="0"/>
              </w:rPr>
              <w:t xml:space="preserve">Durante el desarrollo del proyecto, han surgido tareas nuevas que no estaban contempladas al inicio. Estas actividades se han reasignado según la disponibilidad y habilidades de cada integrante, y en ocasiones hemos trabajado en conjunto para avanzar más rápido. siendo que, teníamos tareas definidas para cada integrante.</w:t>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di32mhbzjtss"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b w:val="1"/>
                <w:bCs w:val="1"/>
                <w:color w:val="1e4d78"/>
              </w:rPr>
            </w:pPr>
            <w:r w:rsidDel="00000000" w:rsidR="00000000" w:rsidRPr="00000000">
              <w:rPr>
                <w:b w:val="1"/>
                <w:bCs w:val="1"/>
                <w:color w:val="1e4d78"/>
                <w:rtl w:val="0"/>
              </w:rPr>
              <w:t xml:space="preserve">En general, siento que el grupo ha funcionado bien. Aunque hubo momentos complicados, siempre mantuvimos un ambiente de apoyo, colaboración y buena comunicación. Aprecio la forma de trabajar del equipo.</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CI1fmujnzN0OknFFJm0I6ZhuUQ==">CgMxLjAyDmguZGkzMm1oYnpqdHNzOAByITE3RWF4YmhEV3d5eHpwbDJDSVRtNTVfeDhPNDhjUGVMdA==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