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D5CD" w14:textId="441586C8" w:rsidR="573D10FC" w:rsidRPr="0024629C" w:rsidRDefault="4CB85FE3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Tutorial da videoaula - Semana 7: Detecção de anomalias</w:t>
      </w:r>
    </w:p>
    <w:p w14:paraId="00CEA499" w14:textId="1FED4070" w:rsidR="17B6FAB0" w:rsidRPr="0024629C" w:rsidRDefault="17B6FAB0" w:rsidP="0024629C">
      <w:pPr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Neste exercício, usaremos métodos algorítmicos e estatísticos para detecção de anomalias. Começaremos com o algoritmo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Fator Local de Anomalia (LOF - Local Outlier Factor)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usando dados gerados com a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sklearn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. Em seguida, usaremos o diagrama de caixa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 xml:space="preserve"> e a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análise de histograma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,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e vamos calcular os limites inferior e superior usando quartis em uma base de dados de moradias na Califórnia, disponível na biblioteca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sklearn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.</w:t>
      </w:r>
    </w:p>
    <w:p w14:paraId="5D3037C3" w14:textId="71149788" w:rsidR="17B6FAB0" w:rsidRPr="0024629C" w:rsidRDefault="17B6FAB0" w:rsidP="0024629C">
      <w:pPr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Este exercício é baseado no exemplo retirado do artigo Anomaly Detection Example with Local Outlier Factor in Python (</w:t>
      </w:r>
      <w:hyperlink r:id="rId9">
        <w:r w:rsidRPr="0024629C">
          <w:rPr>
            <w:rStyle w:val="Hiperligao"/>
            <w:rFonts w:ascii="Garamond" w:eastAsia="Arial" w:hAnsi="Garamond" w:cs="Arial"/>
            <w:sz w:val="24"/>
            <w:szCs w:val="24"/>
            <w:lang w:val="pt-BR"/>
          </w:rPr>
          <w:t>https://www.datatechnotes.com/2020/04/anomaly-detection-with-local-outlier-factor-in-python.html</w:t>
        </w:r>
      </w:hyperlink>
      <w:r w:rsidRPr="0024629C">
        <w:rPr>
          <w:rFonts w:ascii="Garamond" w:eastAsia="Arial" w:hAnsi="Garamond" w:cs="Arial"/>
          <w:sz w:val="24"/>
          <w:szCs w:val="24"/>
          <w:lang w:val="pt-BR"/>
        </w:rPr>
        <w:t>) de Otabek Yorkinov, DataTechNotes.</w:t>
      </w:r>
    </w:p>
    <w:p w14:paraId="3AA76C21" w14:textId="246E764E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499A829F" w14:textId="11C4BE2A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1. Crie um novo notebook e inclua uma descrição para ele.</w:t>
      </w:r>
    </w:p>
    <w:p w14:paraId="6D7D80D1" w14:textId="7E7DC2F1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2. Nesta atividade, além da bibliotecas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pandas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e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numpy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, vamos importar as bibliotecas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sklearn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para usar o algoritmo LOF, a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matplotlib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para gerar gráficos e a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plotly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para fazer a análise de histograma. </w:t>
      </w:r>
      <w:proofErr w:type="spellStart"/>
      <w:r w:rsidRPr="0024629C">
        <w:rPr>
          <w:rFonts w:ascii="Garamond" w:eastAsia="Arial" w:hAnsi="Garamond" w:cs="Arial"/>
          <w:sz w:val="24"/>
          <w:szCs w:val="24"/>
        </w:rPr>
        <w:t>Importe</w:t>
      </w:r>
      <w:proofErr w:type="spellEnd"/>
      <w:r w:rsidRPr="0024629C">
        <w:rPr>
          <w:rFonts w:ascii="Garamond" w:eastAsia="Arial" w:hAnsi="Garamond" w:cs="Arial"/>
          <w:sz w:val="24"/>
          <w:szCs w:val="24"/>
        </w:rPr>
        <w:t xml:space="preserve"> as </w:t>
      </w:r>
      <w:proofErr w:type="spellStart"/>
      <w:r w:rsidRPr="0024629C">
        <w:rPr>
          <w:rFonts w:ascii="Garamond" w:eastAsia="Arial" w:hAnsi="Garamond" w:cs="Arial"/>
          <w:sz w:val="24"/>
          <w:szCs w:val="24"/>
        </w:rPr>
        <w:t>bibliotecas</w:t>
      </w:r>
      <w:proofErr w:type="spellEnd"/>
      <w:r w:rsidRPr="0024629C">
        <w:rPr>
          <w:rFonts w:ascii="Garamond" w:eastAsia="Arial" w:hAnsi="Garamond" w:cs="Arial"/>
          <w:sz w:val="24"/>
          <w:szCs w:val="24"/>
        </w:rPr>
        <w:t>.</w:t>
      </w:r>
    </w:p>
    <w:p w14:paraId="6FFC4E6E" w14:textId="184819D4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</w:rPr>
      </w:pPr>
    </w:p>
    <w:p w14:paraId="5E9BA8F2" w14:textId="4A6D8783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eastAsia="monospace" w:hAnsi="Garamond" w:cs="monospace"/>
          <w:color w:val="AF00DB"/>
          <w:sz w:val="24"/>
          <w:szCs w:val="24"/>
        </w:rPr>
        <w:t>import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pandas </w:t>
      </w:r>
      <w:r w:rsidRPr="0024629C">
        <w:rPr>
          <w:rFonts w:ascii="Garamond" w:eastAsia="monospace" w:hAnsi="Garamond" w:cs="monospace"/>
          <w:color w:val="AF00DB"/>
          <w:sz w:val="24"/>
          <w:szCs w:val="24"/>
        </w:rPr>
        <w:t>as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pd</w:t>
      </w:r>
    </w:p>
    <w:p w14:paraId="3D7AE84B" w14:textId="7C054A2C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eastAsia="monospace" w:hAnsi="Garamond" w:cs="monospace"/>
          <w:color w:val="AF00DB"/>
          <w:sz w:val="24"/>
          <w:szCs w:val="24"/>
        </w:rPr>
        <w:t>import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r w:rsidRPr="0024629C">
        <w:rPr>
          <w:rFonts w:ascii="Garamond" w:eastAsia="monospace" w:hAnsi="Garamond" w:cs="monospace"/>
          <w:color w:val="AF00DB"/>
          <w:sz w:val="24"/>
          <w:szCs w:val="24"/>
        </w:rPr>
        <w:t>as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plt</w:t>
      </w:r>
      <w:proofErr w:type="spellEnd"/>
    </w:p>
    <w:p w14:paraId="3693723B" w14:textId="66F419AA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eastAsia="monospace" w:hAnsi="Garamond" w:cs="monospace"/>
          <w:color w:val="AF00DB"/>
          <w:sz w:val="24"/>
          <w:szCs w:val="24"/>
        </w:rPr>
        <w:t>import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numpy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r w:rsidRPr="0024629C">
        <w:rPr>
          <w:rFonts w:ascii="Garamond" w:eastAsia="monospace" w:hAnsi="Garamond" w:cs="monospace"/>
          <w:color w:val="AF00DB"/>
          <w:sz w:val="24"/>
          <w:szCs w:val="24"/>
        </w:rPr>
        <w:t>as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np</w:t>
      </w:r>
    </w:p>
    <w:p w14:paraId="2F003CC0" w14:textId="06BCEFDF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eastAsia="monospace" w:hAnsi="Garamond" w:cs="monospace"/>
          <w:color w:val="AF00DB"/>
          <w:sz w:val="24"/>
          <w:szCs w:val="24"/>
        </w:rPr>
        <w:t>from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sklearn.neighbors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r w:rsidRPr="0024629C">
        <w:rPr>
          <w:rFonts w:ascii="Garamond" w:eastAsia="monospace" w:hAnsi="Garamond" w:cs="monospace"/>
          <w:color w:val="AF00DB"/>
          <w:sz w:val="24"/>
          <w:szCs w:val="24"/>
        </w:rPr>
        <w:t>import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LocalOutlierFactor</w:t>
      </w:r>
      <w:proofErr w:type="spellEnd"/>
    </w:p>
    <w:p w14:paraId="4C6AFD04" w14:textId="511B6186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eastAsia="monospace" w:hAnsi="Garamond" w:cs="monospace"/>
          <w:color w:val="AF00DB"/>
          <w:sz w:val="24"/>
          <w:szCs w:val="24"/>
        </w:rPr>
        <w:t>from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sklearn.datasets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r w:rsidRPr="0024629C">
        <w:rPr>
          <w:rFonts w:ascii="Garamond" w:eastAsia="monospace" w:hAnsi="Garamond" w:cs="monospace"/>
          <w:color w:val="AF00DB"/>
          <w:sz w:val="24"/>
          <w:szCs w:val="24"/>
        </w:rPr>
        <w:t>import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make_blobs</w:t>
      </w:r>
      <w:proofErr w:type="spellEnd"/>
    </w:p>
    <w:p w14:paraId="76B7D591" w14:textId="5BC6E09A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plt.rcParams[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"figure.figsize"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 = (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15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62525E74" w14:textId="06C38B7E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01E49B08" w14:textId="587E46A9" w:rsidR="17B6FAB0" w:rsidRPr="0024629C" w:rsidRDefault="17B6FAB0" w:rsidP="0024629C">
      <w:pPr>
        <w:pStyle w:val="Ttulo4"/>
        <w:jc w:val="both"/>
        <w:rPr>
          <w:rFonts w:ascii="Garamond" w:eastAsia="Arial" w:hAnsi="Garamond" w:cs="Arial"/>
          <w:b/>
          <w:bCs/>
          <w:i w:val="0"/>
          <w:iCs w:val="0"/>
          <w:color w:val="auto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b/>
          <w:bCs/>
          <w:i w:val="0"/>
          <w:iCs w:val="0"/>
          <w:color w:val="auto"/>
          <w:sz w:val="24"/>
          <w:szCs w:val="24"/>
          <w:lang w:val="pt-BR"/>
        </w:rPr>
        <w:t>Método algorítmico</w:t>
      </w:r>
    </w:p>
    <w:p w14:paraId="518D8316" w14:textId="3CD909DD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3C5C61A5" w14:textId="0DE5FBF9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3. Gere os dados com 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make_blobs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. Vamos definir os seguintes parâmetros: </w:t>
      </w:r>
    </w:p>
    <w:p w14:paraId="42943EB5" w14:textId="7CC687AD" w:rsidR="17B6FAB0" w:rsidRPr="0024629C" w:rsidRDefault="17B6FAB0" w:rsidP="0024629C">
      <w:pPr>
        <w:pStyle w:val="PargrafodaLista"/>
        <w:numPr>
          <w:ilvl w:val="0"/>
          <w:numId w:val="3"/>
        </w:numPr>
        <w:jc w:val="both"/>
        <w:rPr>
          <w:rFonts w:ascii="Garamond" w:eastAsiaTheme="minorEastAsia" w:hAnsi="Garamond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número de amostras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: n_samples=200</w:t>
      </w:r>
    </w:p>
    <w:p w14:paraId="5888174F" w14:textId="5ECC6D87" w:rsidR="17B6FAB0" w:rsidRPr="0024629C" w:rsidRDefault="17B6FAB0" w:rsidP="0024629C">
      <w:pPr>
        <w:pStyle w:val="PargrafodaLista"/>
        <w:numPr>
          <w:ilvl w:val="0"/>
          <w:numId w:val="3"/>
        </w:numPr>
        <w:jc w:val="both"/>
        <w:rPr>
          <w:rFonts w:ascii="Garamond" w:eastAsiaTheme="minorEastAsia" w:hAnsi="Garamond"/>
          <w:b/>
          <w:bCs/>
          <w:sz w:val="24"/>
          <w:szCs w:val="24"/>
        </w:rPr>
      </w:pPr>
      <w:proofErr w:type="spellStart"/>
      <w:r w:rsidRPr="0024629C">
        <w:rPr>
          <w:rFonts w:ascii="Garamond" w:eastAsia="Arial" w:hAnsi="Garamond" w:cs="Arial"/>
          <w:b/>
          <w:bCs/>
          <w:sz w:val="24"/>
          <w:szCs w:val="24"/>
        </w:rPr>
        <w:t>número</w:t>
      </w:r>
      <w:proofErr w:type="spellEnd"/>
      <w:r w:rsidRPr="0024629C">
        <w:rPr>
          <w:rFonts w:ascii="Garamond" w:eastAsia="Arial" w:hAnsi="Garamond" w:cs="Arial"/>
          <w:b/>
          <w:bCs/>
          <w:sz w:val="24"/>
          <w:szCs w:val="24"/>
        </w:rPr>
        <w:t xml:space="preserve"> de </w:t>
      </w:r>
      <w:proofErr w:type="spellStart"/>
      <w:r w:rsidRPr="0024629C">
        <w:rPr>
          <w:rFonts w:ascii="Garamond" w:eastAsia="Arial" w:hAnsi="Garamond" w:cs="Arial"/>
          <w:b/>
          <w:bCs/>
          <w:sz w:val="24"/>
          <w:szCs w:val="24"/>
        </w:rPr>
        <w:t>grupos</w:t>
      </w:r>
      <w:proofErr w:type="spellEnd"/>
      <w:r w:rsidRPr="0024629C">
        <w:rPr>
          <w:rFonts w:ascii="Garamond" w:eastAsia="Arial" w:hAnsi="Garamond" w:cs="Arial"/>
          <w:sz w:val="24"/>
          <w:szCs w:val="24"/>
        </w:rPr>
        <w:t>: centers=1</w:t>
      </w:r>
    </w:p>
    <w:p w14:paraId="7A12EC2D" w14:textId="15F31756" w:rsidR="17B6FAB0" w:rsidRPr="0024629C" w:rsidRDefault="17B6FAB0" w:rsidP="0024629C">
      <w:pPr>
        <w:pStyle w:val="PargrafodaLista"/>
        <w:numPr>
          <w:ilvl w:val="0"/>
          <w:numId w:val="3"/>
        </w:numPr>
        <w:jc w:val="both"/>
        <w:rPr>
          <w:rFonts w:ascii="Garamond" w:eastAsiaTheme="minorEastAsia" w:hAnsi="Garamond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número de atributos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: n_features=2</w:t>
      </w:r>
    </w:p>
    <w:p w14:paraId="28A39BE3" w14:textId="4353CA32" w:rsidR="17B6FAB0" w:rsidRPr="0024629C" w:rsidRDefault="17B6FAB0" w:rsidP="0024629C">
      <w:pPr>
        <w:pStyle w:val="PargrafodaLista"/>
        <w:numPr>
          <w:ilvl w:val="0"/>
          <w:numId w:val="3"/>
        </w:numPr>
        <w:jc w:val="both"/>
        <w:rPr>
          <w:rFonts w:ascii="Garamond" w:eastAsiaTheme="minorEastAsia" w:hAnsi="Garamond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valores aleatórios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: random_state=0, define o gerador valores aleatórios</w:t>
      </w:r>
    </w:p>
    <w:p w14:paraId="34B24330" w14:textId="6FB04B8F" w:rsidR="17B6FAB0" w:rsidRPr="0024629C" w:rsidRDefault="17B6FAB0" w:rsidP="0024629C">
      <w:pPr>
        <w:pStyle w:val="PargrafodaLista"/>
        <w:numPr>
          <w:ilvl w:val="0"/>
          <w:numId w:val="3"/>
        </w:numPr>
        <w:jc w:val="both"/>
        <w:rPr>
          <w:rFonts w:ascii="Garamond" w:eastAsiaTheme="minorEastAsia" w:hAnsi="Garamond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área limite do agrupamento (x,y)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: center_box=(10,10)</w:t>
      </w:r>
    </w:p>
    <w:p w14:paraId="540BE3D8" w14:textId="5D73C981" w:rsidR="17B6FAB0" w:rsidRPr="0024629C" w:rsidRDefault="17B6FAB0" w:rsidP="0024629C">
      <w:pPr>
        <w:pStyle w:val="PargrafodaLista"/>
        <w:numPr>
          <w:ilvl w:val="0"/>
          <w:numId w:val="3"/>
        </w:numPr>
        <w:jc w:val="both"/>
        <w:rPr>
          <w:rFonts w:ascii="Garamond" w:eastAsiaTheme="minorEastAsia" w:hAnsi="Garamond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desvio padrão dos grupos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: cluster_std=.3</w:t>
      </w:r>
    </w:p>
    <w:p w14:paraId="05D07CA2" w14:textId="1C06E748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Nesse caso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,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estamos gerando dados com um único grupo. O make_blobs retorna o conjunto de dados.</w:t>
      </w:r>
    </w:p>
    <w:p w14:paraId="312C1BA4" w14:textId="021FE661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29F6FF6C" w14:textId="76C9D0C0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lastRenderedPageBreak/>
        <w:t>dados, rotulos = make_blobs(n_samples=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200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 centers=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 n_features=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2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 random_state=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 center_box=(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), cluster_std=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.3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35850750" w14:textId="014A7763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6B3AFF99" w14:textId="4FE371B3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Alguns dos valores gerados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:</w:t>
      </w:r>
    </w:p>
    <w:p w14:paraId="1234DA7B" w14:textId="21B3905A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2B735D21" w14:textId="0FF5CAD7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dados[: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</w:t>
      </w:r>
    </w:p>
    <w:p w14:paraId="100A298E" w14:textId="1717A0F4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32CA0909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array([[10.01372756,  9.94384484], </w:t>
      </w:r>
    </w:p>
    <w:p w14:paraId="0BC96A66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[ 9.6188545 , 10.29081901], </w:t>
      </w:r>
    </w:p>
    <w:p w14:paraId="49039383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[ 9.88453606, 10.02830548], </w:t>
      </w:r>
    </w:p>
    <w:p w14:paraId="293ED4DE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[ 9.84710435,  9.86857771], </w:t>
      </w:r>
    </w:p>
    <w:p w14:paraId="6A791F0A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[ 9.81157373,  9.85569186], </w:t>
      </w:r>
    </w:p>
    <w:p w14:paraId="43A8AD08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[ 9.96903434, 10.12317955], </w:t>
      </w:r>
    </w:p>
    <w:p w14:paraId="3902E30C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[ 9.74163229, 10.57301949], </w:t>
      </w:r>
    </w:p>
    <w:p w14:paraId="3ECD26B7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[10.01158917,  9.50298547], </w:t>
      </w:r>
    </w:p>
    <w:p w14:paraId="5F530EC6" w14:textId="77777777" w:rsidR="00666AD3" w:rsidRPr="00666AD3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[10.23153717, 10.24705125], </w:t>
      </w:r>
    </w:p>
    <w:p w14:paraId="1E6978FD" w14:textId="66E36F58" w:rsidR="17B6FAB0" w:rsidRDefault="00666AD3" w:rsidP="00666AD3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666AD3">
        <w:rPr>
          <w:rFonts w:ascii="Garamond" w:eastAsia="monospace" w:hAnsi="Garamond" w:cs="monospace"/>
          <w:sz w:val="24"/>
          <w:szCs w:val="24"/>
          <w:lang w:val="pt-BR"/>
        </w:rPr>
        <w:t xml:space="preserve">       [10.04648423, 10.11344876]])</w:t>
      </w:r>
    </w:p>
    <w:p w14:paraId="3E338233" w14:textId="77777777" w:rsidR="00666AD3" w:rsidRPr="0024629C" w:rsidRDefault="00666AD3" w:rsidP="00666AD3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6D4D1A2F" w14:textId="67DCCB84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4. Visualize os dados gerados usando o gráfico de dispersão.</w:t>
      </w:r>
    </w:p>
    <w:p w14:paraId="7AE7ACD6" w14:textId="329C90D9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0DF345B6" w14:textId="37A3E860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plt.scatter(dados[:,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],dados[:,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])</w:t>
      </w:r>
    </w:p>
    <w:p w14:paraId="25CB0FEF" w14:textId="79047348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plt.show()</w:t>
      </w:r>
    </w:p>
    <w:p w14:paraId="6A227CAB" w14:textId="272F4F70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49577FA1" w14:textId="09356443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689128A2" wp14:editId="79192F2B">
            <wp:extent cx="5962652" cy="3900567"/>
            <wp:effectExtent l="0" t="0" r="0" b="0"/>
            <wp:docPr id="1407368324" name="Imagem 140736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073683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2" cy="39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B0E0" w14:textId="77777777" w:rsidR="006E409D" w:rsidRPr="0024629C" w:rsidRDefault="006E409D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64FE75FD" w14:textId="4E8B78C0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5. Vamos usar o algoritmo Fator Local de Anomalia (LOF) para definir um modelo de predição, passando os k-vizinhos mais próximos e a contaminação, que define a proporção de anomalias no conjunto de dados.</w:t>
      </w:r>
    </w:p>
    <w:p w14:paraId="66D7C657" w14:textId="20FB0C4F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42D77CB9" w14:textId="7E6D0DE0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 xml:space="preserve">k_vizinhos = 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20</w:t>
      </w:r>
    </w:p>
    <w:p w14:paraId="5703687C" w14:textId="651832FF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 xml:space="preserve">contaminacao = 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.03</w:t>
      </w:r>
    </w:p>
    <w:p w14:paraId="5C631CFE" w14:textId="7F13D9A8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lof = LocalOutlierFactor(n_neighbors=k_vizinhos, contamination=contaminacao)</w:t>
      </w:r>
    </w:p>
    <w:p w14:paraId="7592CE0B" w14:textId="04C2258F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7A70F61C" w14:textId="4C0A7870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6. O passo seguinte é ajustar o modelo usando a função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fit_predict()</w:t>
      </w:r>
    </w:p>
    <w:p w14:paraId="0447F2BC" w14:textId="6A084ABB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521B94BF" w14:textId="530A1159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predicao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=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lof.fit_predict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(dados)</w:t>
      </w:r>
    </w:p>
    <w:p w14:paraId="2943A4FA" w14:textId="7EB0EA58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</w:rPr>
      </w:pPr>
    </w:p>
    <w:p w14:paraId="3D476648" w14:textId="7EB843E3" w:rsidR="17B6FAB0" w:rsidRPr="0024629C" w:rsidRDefault="17B6FAB0" w:rsidP="0024629C">
      <w:pPr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O resultado é uma lista na qual os valores negativos indicam as ocorrências de outliers. </w:t>
      </w:r>
    </w:p>
    <w:p w14:paraId="05D9D980" w14:textId="16194053" w:rsidR="17B6FAB0" w:rsidRPr="0024629C" w:rsidRDefault="17B6FAB0" w:rsidP="0024629C">
      <w:pPr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Perceba que essa implementação do algoritmo é diferente do livro Introdução à Mineração de Dados quanto ao valor de saída d</w:t>
      </w:r>
      <w:r w:rsidR="0024629C">
        <w:rPr>
          <w:rFonts w:ascii="Garamond" w:eastAsia="Arial" w:hAnsi="Garamond" w:cs="Arial"/>
          <w:sz w:val="24"/>
          <w:szCs w:val="24"/>
          <w:lang w:val="pt-BR"/>
        </w:rPr>
        <w:t>a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s anomalias. Nas </w:t>
      </w:r>
      <w:hyperlink r:id="rId11">
        <w:r w:rsidRPr="0024629C">
          <w:rPr>
            <w:rStyle w:val="Hiperligao"/>
            <w:rFonts w:ascii="Garamond" w:eastAsia="Arial" w:hAnsi="Garamond" w:cs="Arial"/>
            <w:sz w:val="24"/>
            <w:szCs w:val="24"/>
            <w:lang w:val="pt-BR"/>
          </w:rPr>
          <w:t>equações</w:t>
        </w:r>
      </w:hyperlink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apresentadas no livro, os valores muito maiores 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lastRenderedPageBreak/>
        <w:t>que 1 é que indicavam a ocorrência de anomalias. Mas</w:t>
      </w:r>
      <w:r w:rsidR="007D6477" w:rsidRPr="0024629C">
        <w:rPr>
          <w:rFonts w:ascii="Garamond" w:eastAsia="Arial" w:hAnsi="Garamond" w:cs="Arial"/>
          <w:sz w:val="24"/>
          <w:szCs w:val="24"/>
          <w:lang w:val="pt-BR"/>
        </w:rPr>
        <w:t>,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a lógica de identificação das anomalias é a mesma.</w:t>
      </w:r>
    </w:p>
    <w:p w14:paraId="1EA0C5CF" w14:textId="1197DFFC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4DA4CE2C" w14:textId="61903515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predicao</w:t>
      </w:r>
    </w:p>
    <w:p w14:paraId="70E1B420" w14:textId="7AB60889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5E6D3129" w14:textId="68609DC7" w:rsidR="17B6FAB0" w:rsidRPr="0024629C" w:rsidRDefault="17B6FAB0" w:rsidP="0024629C">
      <w:pPr>
        <w:spacing w:after="0"/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sz w:val="24"/>
          <w:szCs w:val="24"/>
          <w:lang w:val="pt-BR"/>
        </w:rPr>
        <w:t>array([ 1, 1, 1, 1, 1, 1, 1, 1, 1, 1, 1, 1, 1, 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1, 1, 1, 1, -1,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1, 1, 1, 1, 1, 1, 1, 1, 1, 1, 1, 1, 1, 1, 1, 1, 1,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1, 1, 1, 1, 1, 1, 1, 1, 1, 1, 1, 1, 1, 1, 1, 1, 1,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1, 1, 1, 1, 1, 1, 1, 1, 1, 1, 1, 1, 1, 1, 1, 1, 1,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-1, 1, 1, -1,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-1, 1, 1, 1, 1, 1, 1, 1, 1, -1,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1, 1, 1, 1, 1, 1, 1, 1, 1, 1, 1, 1, 1, 1, 1, 1, 1,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1, 1, 1, 1, 1, 1, 1, 1, 1, 1, 1, 1, 1, 1, 1, 1, 1,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-1, 1, 1, 1, 1, 1, 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1, 1, 1, 1, 1, 1, 1, 1, 1, 1, 1, 1, 1, 1, 1, 1, 1,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 xml:space="preserve">        1, 1, 1, 1, 1, 1, 1, 1, 1, 1, 1, 1, 1])</w:t>
      </w:r>
    </w:p>
    <w:p w14:paraId="0A5327A8" w14:textId="413BBD25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0B2F84E5" w14:textId="519C8833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7. Vamos visualizar as anomalias. Primeiro, vamos extrair somente as anomalias. A função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where()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retorna os índices que cont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ê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m o valor da comparação.</w:t>
      </w:r>
    </w:p>
    <w:p w14:paraId="6561778B" w14:textId="542C6627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79D38099" w14:textId="460592C3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lof_indice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np.where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predicao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==</w:t>
      </w:r>
      <w:r w:rsidRPr="0024629C">
        <w:rPr>
          <w:rFonts w:ascii="Garamond" w:eastAsia="monospace" w:hAnsi="Garamond" w:cs="monospace"/>
          <w:color w:val="09885A"/>
          <w:sz w:val="24"/>
          <w:szCs w:val="24"/>
        </w:rPr>
        <w:t>-1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) </w:t>
      </w:r>
    </w:p>
    <w:p w14:paraId="1172D817" w14:textId="46846DF1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anomalias = dados[lof_indice]</w:t>
      </w:r>
    </w:p>
    <w:p w14:paraId="58FEF3BC" w14:textId="1F145CB8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1EB5FCDC" w14:textId="4C2C6AA9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8. Agora, vamos plotar todos os dados e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,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em seguida, as anomalias em vermelho. Vamos também rotular as anomalias para ter uma ideia de quais são os objetos que foram considerados como anomalias.</w:t>
      </w:r>
    </w:p>
    <w:p w14:paraId="42EBE999" w14:textId="1F8A6590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355A05AC" w14:textId="2AD2D0A6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fig, eixo = plt.subplots()</w:t>
      </w:r>
    </w:p>
    <w:p w14:paraId="19A28767" w14:textId="59256410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eixo.scatter(dados[:,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], dados[:,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])</w:t>
      </w:r>
    </w:p>
    <w:p w14:paraId="6B6B6310" w14:textId="24E8C306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eixo.scatter(anomalias[:,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], anomalias[:,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], color=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'red'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0517938B" w14:textId="0F434027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8000"/>
          <w:sz w:val="24"/>
          <w:szCs w:val="24"/>
          <w:lang w:val="pt-BR"/>
        </w:rPr>
        <w:t>#coloca os rótulos nos objetos anômalos (x, y)</w:t>
      </w:r>
    </w:p>
    <w:p w14:paraId="2C66B5DD" w14:textId="4A1504B1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AF00DB"/>
          <w:sz w:val="24"/>
          <w:szCs w:val="24"/>
          <w:lang w:val="pt-BR"/>
        </w:rPr>
        <w:t>for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 xml:space="preserve"> i, texto </w:t>
      </w:r>
      <w:r w:rsidRPr="0024629C">
        <w:rPr>
          <w:rFonts w:ascii="Garamond" w:eastAsia="monospace" w:hAnsi="Garamond" w:cs="monospace"/>
          <w:color w:val="0000FF"/>
          <w:sz w:val="24"/>
          <w:szCs w:val="24"/>
          <w:lang w:val="pt-BR"/>
        </w:rPr>
        <w:t>in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 xml:space="preserve"> </w:t>
      </w:r>
      <w:r w:rsidRPr="0024629C">
        <w:rPr>
          <w:rFonts w:ascii="Garamond" w:eastAsia="monospace" w:hAnsi="Garamond" w:cs="monospace"/>
          <w:color w:val="795E26"/>
          <w:sz w:val="24"/>
          <w:szCs w:val="24"/>
          <w:lang w:val="pt-BR"/>
        </w:rPr>
        <w:t>enumerate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(anomalias):</w:t>
      </w:r>
    </w:p>
    <w:p w14:paraId="026652F8" w14:textId="29829F4C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eixo.annotate(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'{:.2f}'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.</w:t>
      </w:r>
      <w:r w:rsidRPr="0024629C">
        <w:rPr>
          <w:rFonts w:ascii="Garamond" w:eastAsia="monospace" w:hAnsi="Garamond" w:cs="monospace"/>
          <w:color w:val="795E26"/>
          <w:sz w:val="24"/>
          <w:szCs w:val="24"/>
          <w:lang w:val="pt-BR"/>
        </w:rPr>
        <w:t>format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(texto[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])+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', 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+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'{:.2f}'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.</w:t>
      </w:r>
      <w:r w:rsidRPr="0024629C">
        <w:rPr>
          <w:rFonts w:ascii="Garamond" w:eastAsia="monospace" w:hAnsi="Garamond" w:cs="monospace"/>
          <w:color w:val="795E26"/>
          <w:sz w:val="24"/>
          <w:szCs w:val="24"/>
          <w:lang w:val="pt-BR"/>
        </w:rPr>
        <w:t>format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(texto[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]), (anomalias[i,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], anomalias[i,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]))</w:t>
      </w:r>
    </w:p>
    <w:p w14:paraId="4B99752B" w14:textId="29268AC4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lastRenderedPageBreak/>
        <w:t>plt.show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()</w:t>
      </w:r>
    </w:p>
    <w:p w14:paraId="5645441C" w14:textId="5CD400FB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230810E5" w14:textId="2B8DD072" w:rsidR="17B6FAB0" w:rsidRPr="0024629C" w:rsidRDefault="17B6FAB0" w:rsidP="0024629C">
      <w:pPr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drawing>
          <wp:inline distT="0" distB="0" distL="0" distR="0" wp14:anchorId="1E824FB6" wp14:editId="2DF7D335">
            <wp:extent cx="5921115" cy="3762375"/>
            <wp:effectExtent l="0" t="0" r="0" b="0"/>
            <wp:docPr id="130949759" name="Imagem 130949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11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20D2" w14:textId="630D47CE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Podemos ver que 6 objetos das extremidades inferior e direita do gráfico foram classificad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o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s como anomalias, que podem ser simplesmente identificados ou removidos de acordo com a necessidade.</w:t>
      </w:r>
    </w:p>
    <w:p w14:paraId="0A5AC0A6" w14:textId="4A5279E4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4EA7EBA4" w14:textId="5FC49594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Métodos estatísticos</w:t>
      </w:r>
    </w:p>
    <w:p w14:paraId="348617C2" w14:textId="3628C412" w:rsidR="17B6FAB0" w:rsidRPr="0024629C" w:rsidRDefault="17B6FAB0" w:rsidP="0024629C">
      <w:pPr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Vamos fazer a detecção de anomalias usando métodos estatísticos como o diagrama de caixa, a análise de histograma e o cálculo do limite inferior e superior usando quartis. </w:t>
      </w:r>
    </w:p>
    <w:p w14:paraId="5BABF94B" w14:textId="1E1FFB5C" w:rsidR="17B6FAB0" w:rsidRPr="0024629C" w:rsidRDefault="17B6FAB0" w:rsidP="0024629C">
      <w:pPr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Para esta análise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,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vamos usar um conjunto de dados sobre moradias na </w:t>
      </w:r>
      <w:r w:rsidR="0024629C" w:rsidRPr="0024629C">
        <w:rPr>
          <w:rFonts w:ascii="Garamond" w:eastAsia="Arial" w:hAnsi="Garamond" w:cs="Arial"/>
          <w:sz w:val="24"/>
          <w:szCs w:val="24"/>
          <w:lang w:val="pt-BR"/>
        </w:rPr>
        <w:t>Califórnia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e 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pandas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para visualizar os diagr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a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mas de caixa. A biblioteca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plotly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vai ser usada para visualizar também um exemplo de análise de histograma junto com o diagrama de caixa.</w:t>
      </w:r>
    </w:p>
    <w:p w14:paraId="6678EE33" w14:textId="414145FE" w:rsidR="17B6FAB0" w:rsidRPr="0024629C" w:rsidRDefault="17B6FAB0" w:rsidP="0024629C">
      <w:pPr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Este exercício é baseado no exemplo retirado do artigo 5 Easy Ways to Detect Outliers in Python (</w:t>
      </w:r>
      <w:hyperlink r:id="rId13">
        <w:r w:rsidRPr="0024629C">
          <w:rPr>
            <w:rStyle w:val="Hiperligao"/>
            <w:rFonts w:ascii="Garamond" w:eastAsia="Arial" w:hAnsi="Garamond" w:cs="Arial"/>
            <w:sz w:val="24"/>
            <w:szCs w:val="24"/>
            <w:lang w:val="pt-BR"/>
          </w:rPr>
          <w:t>https://datasciencesphere.com/analytics/5-easy-ways-to-detect-outliers-in-python/</w:t>
        </w:r>
      </w:hyperlink>
      <w:r w:rsidRPr="0024629C">
        <w:rPr>
          <w:rFonts w:ascii="Garamond" w:eastAsia="Arial" w:hAnsi="Garamond" w:cs="Arial"/>
          <w:sz w:val="24"/>
          <w:szCs w:val="24"/>
          <w:lang w:val="pt-BR"/>
        </w:rPr>
        <w:t>) de Marc Bolle, Data Science Sphere.</w:t>
      </w:r>
    </w:p>
    <w:p w14:paraId="426C1D4F" w14:textId="0D5E376B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43D395E4" w14:textId="40D36BF9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9. Vamos importar e carregar a base d</w:t>
      </w:r>
      <w:r w:rsidR="006E409D" w:rsidRPr="0024629C">
        <w:rPr>
          <w:rFonts w:ascii="Garamond" w:eastAsia="Arial" w:hAnsi="Garamond" w:cs="Arial"/>
          <w:sz w:val="24"/>
          <w:szCs w:val="24"/>
          <w:lang w:val="pt-BR"/>
        </w:rPr>
        <w:t>e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dados de moradias na Califórnia do censo de 1990 e a biblioteca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plotly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09D" w:rsidRPr="0024629C" w14:paraId="746E1F52" w14:textId="77777777" w:rsidTr="6427ACB8">
        <w:tc>
          <w:tcPr>
            <w:tcW w:w="9350" w:type="dxa"/>
          </w:tcPr>
          <w:p w14:paraId="35A7555B" w14:textId="77777777" w:rsidR="006E409D" w:rsidRPr="0024629C" w:rsidRDefault="006E409D" w:rsidP="0024629C">
            <w:pPr>
              <w:jc w:val="both"/>
              <w:rPr>
                <w:rFonts w:ascii="Garamond" w:eastAsia="Arial" w:hAnsi="Garamond" w:cs="Arial"/>
                <w:sz w:val="24"/>
                <w:szCs w:val="24"/>
                <w:lang w:val="pt-BR"/>
              </w:rPr>
            </w:pPr>
            <w:r w:rsidRPr="0024629C">
              <w:rPr>
                <w:rFonts w:ascii="Garamond" w:eastAsia="Arial" w:hAnsi="Garamond" w:cs="Arial"/>
                <w:sz w:val="24"/>
                <w:szCs w:val="24"/>
                <w:lang w:val="pt-BR"/>
              </w:rPr>
              <w:t>Essa base de dados tem os seguintes atributos:</w:t>
            </w:r>
          </w:p>
          <w:p w14:paraId="415E2FF7" w14:textId="77777777" w:rsidR="006E409D" w:rsidRPr="0024629C" w:rsidRDefault="006E409D" w:rsidP="0024629C">
            <w:pPr>
              <w:jc w:val="both"/>
              <w:rPr>
                <w:rFonts w:ascii="Garamond" w:hAnsi="Garamond"/>
                <w:sz w:val="24"/>
                <w:szCs w:val="24"/>
                <w:lang w:val="pt-BR"/>
              </w:rPr>
            </w:pPr>
          </w:p>
          <w:p w14:paraId="6F8261B7" w14:textId="77777777" w:rsidR="006E409D" w:rsidRPr="0024629C" w:rsidRDefault="006E409D" w:rsidP="0024629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Garamond" w:eastAsiaTheme="minorEastAsia" w:hAnsi="Garamond"/>
                <w:b/>
                <w:bCs/>
                <w:sz w:val="24"/>
                <w:szCs w:val="24"/>
                <w:lang w:val="pt-BR"/>
              </w:rPr>
            </w:pPr>
            <w:r w:rsidRPr="0024629C">
              <w:rPr>
                <w:rFonts w:ascii="Garamond" w:eastAsia="Arial" w:hAnsi="Garamond" w:cs="Arial"/>
                <w:b/>
                <w:bCs/>
                <w:sz w:val="24"/>
                <w:szCs w:val="24"/>
                <w:lang w:val="pt-BR"/>
              </w:rPr>
              <w:t>MedInc</w:t>
            </w:r>
            <w:r w:rsidRPr="0024629C">
              <w:rPr>
                <w:rFonts w:ascii="Garamond" w:eastAsia="Arial" w:hAnsi="Garamond" w:cs="Arial"/>
                <w:sz w:val="24"/>
                <w:szCs w:val="24"/>
                <w:lang w:val="pt-BR"/>
              </w:rPr>
              <w:t>: Mediana de renda do quarteirão</w:t>
            </w:r>
          </w:p>
          <w:p w14:paraId="77EBABA1" w14:textId="77777777" w:rsidR="006E409D" w:rsidRPr="0024629C" w:rsidRDefault="006E409D" w:rsidP="0024629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Garamond" w:eastAsiaTheme="minorEastAsia" w:hAnsi="Garamond"/>
                <w:b/>
                <w:bCs/>
                <w:sz w:val="24"/>
                <w:szCs w:val="24"/>
                <w:lang w:val="pt-BR"/>
              </w:rPr>
            </w:pPr>
            <w:r w:rsidRPr="0024629C">
              <w:rPr>
                <w:rFonts w:ascii="Garamond" w:eastAsia="Arial" w:hAnsi="Garamond" w:cs="Arial"/>
                <w:b/>
                <w:bCs/>
                <w:sz w:val="24"/>
                <w:szCs w:val="24"/>
                <w:lang w:val="pt-BR"/>
              </w:rPr>
              <w:t>HouseAge</w:t>
            </w:r>
            <w:r w:rsidRPr="0024629C">
              <w:rPr>
                <w:rFonts w:ascii="Garamond" w:eastAsia="Arial" w:hAnsi="Garamond" w:cs="Arial"/>
                <w:sz w:val="24"/>
                <w:szCs w:val="24"/>
                <w:lang w:val="pt-BR"/>
              </w:rPr>
              <w:t>: Mediana de idade da residência</w:t>
            </w:r>
          </w:p>
          <w:p w14:paraId="27242CF6" w14:textId="77777777" w:rsidR="006E409D" w:rsidRPr="0024629C" w:rsidRDefault="006E409D" w:rsidP="0024629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Garamond" w:eastAsiaTheme="minorEastAsia" w:hAnsi="Garamond"/>
                <w:b/>
                <w:bCs/>
                <w:sz w:val="24"/>
                <w:szCs w:val="24"/>
                <w:lang w:val="pt-BR"/>
              </w:rPr>
            </w:pPr>
            <w:r w:rsidRPr="0024629C">
              <w:rPr>
                <w:rFonts w:ascii="Garamond" w:eastAsia="Arial" w:hAnsi="Garamond" w:cs="Arial"/>
                <w:b/>
                <w:bCs/>
                <w:sz w:val="24"/>
                <w:szCs w:val="24"/>
                <w:lang w:val="pt-BR"/>
              </w:rPr>
              <w:t>AveRooms</w:t>
            </w:r>
            <w:r w:rsidRPr="0024629C">
              <w:rPr>
                <w:rFonts w:ascii="Garamond" w:eastAsia="Arial" w:hAnsi="Garamond" w:cs="Arial"/>
                <w:sz w:val="24"/>
                <w:szCs w:val="24"/>
                <w:lang w:val="pt-BR"/>
              </w:rPr>
              <w:t>: Média de ambientes por residência</w:t>
            </w:r>
          </w:p>
          <w:p w14:paraId="31DD9B61" w14:textId="77777777" w:rsidR="006E409D" w:rsidRPr="0024629C" w:rsidRDefault="006E409D" w:rsidP="0024629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Garamond" w:eastAsiaTheme="minorEastAsia" w:hAnsi="Garamond"/>
                <w:b/>
                <w:bCs/>
                <w:sz w:val="24"/>
                <w:szCs w:val="24"/>
                <w:lang w:val="pt-BR"/>
              </w:rPr>
            </w:pPr>
            <w:r w:rsidRPr="0024629C">
              <w:rPr>
                <w:rFonts w:ascii="Garamond" w:eastAsia="Arial" w:hAnsi="Garamond" w:cs="Arial"/>
                <w:b/>
                <w:bCs/>
                <w:sz w:val="24"/>
                <w:szCs w:val="24"/>
                <w:lang w:val="pt-BR"/>
              </w:rPr>
              <w:t>AveBedrms</w:t>
            </w:r>
            <w:r w:rsidRPr="0024629C">
              <w:rPr>
                <w:rFonts w:ascii="Garamond" w:eastAsia="Arial" w:hAnsi="Garamond" w:cs="Arial"/>
                <w:sz w:val="24"/>
                <w:szCs w:val="24"/>
                <w:lang w:val="pt-BR"/>
              </w:rPr>
              <w:t>: Média de quartos por residência</w:t>
            </w:r>
          </w:p>
          <w:p w14:paraId="1D9EB30E" w14:textId="4BFABD0E" w:rsidR="006E409D" w:rsidRPr="0024629C" w:rsidRDefault="006E409D" w:rsidP="0024629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Garamond" w:eastAsiaTheme="minorEastAsia" w:hAnsi="Garamond"/>
                <w:b/>
                <w:bCs/>
                <w:sz w:val="24"/>
                <w:szCs w:val="24"/>
              </w:rPr>
            </w:pPr>
            <w:r w:rsidRPr="0024629C">
              <w:rPr>
                <w:rFonts w:ascii="Garamond" w:eastAsia="Arial" w:hAnsi="Garamond" w:cs="Arial"/>
                <w:b/>
                <w:bCs/>
                <w:sz w:val="24"/>
                <w:szCs w:val="24"/>
              </w:rPr>
              <w:t>Population</w:t>
            </w:r>
            <w:r w:rsidRPr="0024629C">
              <w:rPr>
                <w:rFonts w:ascii="Garamond" w:eastAsia="Arial" w:hAnsi="Garamond" w:cs="Arial"/>
                <w:sz w:val="24"/>
                <w:szCs w:val="24"/>
              </w:rPr>
              <w:t xml:space="preserve">: </w:t>
            </w:r>
            <w:proofErr w:type="spellStart"/>
            <w:r w:rsidRPr="0024629C">
              <w:rPr>
                <w:rFonts w:ascii="Garamond" w:eastAsia="Arial" w:hAnsi="Garamond" w:cs="Arial"/>
                <w:sz w:val="24"/>
                <w:szCs w:val="24"/>
              </w:rPr>
              <w:t>Moradores</w:t>
            </w:r>
            <w:proofErr w:type="spellEnd"/>
            <w:r w:rsidRPr="0024629C">
              <w:rPr>
                <w:rFonts w:ascii="Garamond" w:eastAsia="Arial" w:hAnsi="Garamond" w:cs="Arial"/>
                <w:sz w:val="24"/>
                <w:szCs w:val="24"/>
              </w:rPr>
              <w:t xml:space="preserve"> do </w:t>
            </w:r>
            <w:proofErr w:type="spellStart"/>
            <w:r w:rsidRPr="0024629C">
              <w:rPr>
                <w:rFonts w:ascii="Garamond" w:eastAsia="Arial" w:hAnsi="Garamond" w:cs="Arial"/>
                <w:sz w:val="24"/>
                <w:szCs w:val="24"/>
              </w:rPr>
              <w:t>qua</w:t>
            </w:r>
            <w:r w:rsidR="0024629C">
              <w:rPr>
                <w:rFonts w:ascii="Garamond" w:eastAsia="Arial" w:hAnsi="Garamond" w:cs="Arial"/>
                <w:sz w:val="24"/>
                <w:szCs w:val="24"/>
              </w:rPr>
              <w:t>r</w:t>
            </w:r>
            <w:r w:rsidRPr="0024629C">
              <w:rPr>
                <w:rFonts w:ascii="Garamond" w:eastAsia="Arial" w:hAnsi="Garamond" w:cs="Arial"/>
                <w:sz w:val="24"/>
                <w:szCs w:val="24"/>
              </w:rPr>
              <w:t>teirão</w:t>
            </w:r>
            <w:proofErr w:type="spellEnd"/>
          </w:p>
          <w:p w14:paraId="6C47D941" w14:textId="77777777" w:rsidR="006E409D" w:rsidRPr="0024629C" w:rsidRDefault="006E409D" w:rsidP="0024629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Garamond" w:eastAsiaTheme="minorEastAsia" w:hAnsi="Garamond"/>
                <w:b/>
                <w:bCs/>
                <w:sz w:val="24"/>
                <w:szCs w:val="24"/>
                <w:lang w:val="pt-BR"/>
              </w:rPr>
            </w:pPr>
            <w:r w:rsidRPr="0024629C">
              <w:rPr>
                <w:rFonts w:ascii="Garamond" w:eastAsia="Arial" w:hAnsi="Garamond" w:cs="Arial"/>
                <w:b/>
                <w:bCs/>
                <w:sz w:val="24"/>
                <w:szCs w:val="24"/>
                <w:lang w:val="pt-BR"/>
              </w:rPr>
              <w:t>AveOccup</w:t>
            </w:r>
            <w:r w:rsidRPr="0024629C">
              <w:rPr>
                <w:rFonts w:ascii="Garamond" w:eastAsia="Arial" w:hAnsi="Garamond" w:cs="Arial"/>
                <w:sz w:val="24"/>
                <w:szCs w:val="24"/>
                <w:lang w:val="pt-BR"/>
              </w:rPr>
              <w:t>: Média de moradores por residência</w:t>
            </w:r>
          </w:p>
          <w:p w14:paraId="1B668328" w14:textId="77777777" w:rsidR="006E409D" w:rsidRPr="0024629C" w:rsidRDefault="006E409D" w:rsidP="0024629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Garamond" w:eastAsiaTheme="minorEastAsia" w:hAnsi="Garamond"/>
                <w:b/>
                <w:bCs/>
                <w:sz w:val="24"/>
                <w:szCs w:val="24"/>
              </w:rPr>
            </w:pPr>
            <w:r w:rsidRPr="0024629C">
              <w:rPr>
                <w:rFonts w:ascii="Garamond" w:eastAsia="Arial" w:hAnsi="Garamond" w:cs="Arial"/>
                <w:b/>
                <w:bCs/>
                <w:sz w:val="24"/>
                <w:szCs w:val="24"/>
              </w:rPr>
              <w:t>Latitude</w:t>
            </w:r>
            <w:r w:rsidRPr="0024629C">
              <w:rPr>
                <w:rFonts w:ascii="Garamond" w:eastAsia="Arial" w:hAnsi="Garamond" w:cs="Arial"/>
                <w:sz w:val="24"/>
                <w:szCs w:val="24"/>
              </w:rPr>
              <w:t xml:space="preserve"> </w:t>
            </w:r>
          </w:p>
          <w:p w14:paraId="25CE3FB1" w14:textId="50860AEE" w:rsidR="006E409D" w:rsidRPr="0024629C" w:rsidRDefault="006E409D" w:rsidP="0024629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Garamond" w:eastAsiaTheme="minorEastAsia" w:hAnsi="Garamond"/>
                <w:b/>
                <w:bCs/>
                <w:sz w:val="24"/>
                <w:szCs w:val="24"/>
              </w:rPr>
            </w:pPr>
            <w:r w:rsidRPr="0024629C">
              <w:rPr>
                <w:rFonts w:ascii="Garamond" w:eastAsia="Arial" w:hAnsi="Garamond" w:cs="Arial"/>
                <w:b/>
                <w:bCs/>
                <w:sz w:val="24"/>
                <w:szCs w:val="24"/>
              </w:rPr>
              <w:t>Longitude</w:t>
            </w:r>
          </w:p>
        </w:tc>
      </w:tr>
    </w:tbl>
    <w:p w14:paraId="4B70624B" w14:textId="6890816F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0426CFEF" w14:textId="48BFCAB4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eastAsia="monospace" w:hAnsi="Garamond" w:cs="monospace"/>
          <w:color w:val="AF00DB"/>
          <w:sz w:val="24"/>
          <w:szCs w:val="24"/>
        </w:rPr>
        <w:t>from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sklearn.datasets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r w:rsidRPr="0024629C">
        <w:rPr>
          <w:rFonts w:ascii="Garamond" w:eastAsia="monospace" w:hAnsi="Garamond" w:cs="monospace"/>
          <w:color w:val="AF00DB"/>
          <w:sz w:val="24"/>
          <w:szCs w:val="24"/>
        </w:rPr>
        <w:t>import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fetch_california_housing</w:t>
      </w:r>
      <w:proofErr w:type="spellEnd"/>
    </w:p>
    <w:p w14:paraId="6EBEBF69" w14:textId="70C5746E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eastAsia="monospace" w:hAnsi="Garamond" w:cs="monospace"/>
          <w:color w:val="AF00DB"/>
          <w:sz w:val="24"/>
          <w:szCs w:val="24"/>
        </w:rPr>
        <w:t>import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plotly.express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</w:t>
      </w:r>
      <w:r w:rsidRPr="0024629C">
        <w:rPr>
          <w:rFonts w:ascii="Garamond" w:eastAsia="monospace" w:hAnsi="Garamond" w:cs="monospace"/>
          <w:color w:val="AF00DB"/>
          <w:sz w:val="24"/>
          <w:szCs w:val="24"/>
        </w:rPr>
        <w:t>as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pe</w:t>
      </w:r>
    </w:p>
    <w:p w14:paraId="3C25455F" w14:textId="605B6AB1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dados_california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 =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fetch_california_housing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as_frame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=</w:t>
      </w:r>
      <w:r w:rsidRPr="0024629C">
        <w:rPr>
          <w:rFonts w:ascii="Garamond" w:eastAsia="monospace" w:hAnsi="Garamond" w:cs="monospace"/>
          <w:color w:val="0000FF"/>
          <w:sz w:val="24"/>
          <w:szCs w:val="24"/>
        </w:rPr>
        <w:t>True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)</w:t>
      </w:r>
    </w:p>
    <w:p w14:paraId="2FE59CBA" w14:textId="53B054E7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moradia = dados_california.data</w:t>
      </w:r>
    </w:p>
    <w:p w14:paraId="6616BF2D" w14:textId="02EBE14B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moradia.info()</w:t>
      </w:r>
    </w:p>
    <w:p w14:paraId="16A4CEEB" w14:textId="745ABECE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19EFCAFD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>&lt;class '</w:t>
      </w:r>
      <w:proofErr w:type="spellStart"/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pandas.core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>.frame.DataFrame</w:t>
      </w:r>
      <w:proofErr w:type="spellEnd"/>
      <w:r w:rsidRPr="009C4B71">
        <w:rPr>
          <w:rFonts w:ascii="Garamond" w:eastAsia="monospace" w:hAnsi="Garamond" w:cs="monospace"/>
          <w:sz w:val="24"/>
          <w:szCs w:val="24"/>
        </w:rPr>
        <w:t xml:space="preserve">'&gt; </w:t>
      </w:r>
    </w:p>
    <w:p w14:paraId="1F4B15F1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proofErr w:type="spellStart"/>
      <w:r w:rsidRPr="009C4B71">
        <w:rPr>
          <w:rFonts w:ascii="Garamond" w:eastAsia="monospace" w:hAnsi="Garamond" w:cs="monospace"/>
          <w:sz w:val="24"/>
          <w:szCs w:val="24"/>
        </w:rPr>
        <w:t>RangeIndex</w:t>
      </w:r>
      <w:proofErr w:type="spellEnd"/>
      <w:r w:rsidRPr="009C4B71">
        <w:rPr>
          <w:rFonts w:ascii="Garamond" w:eastAsia="monospace" w:hAnsi="Garamond" w:cs="monospace"/>
          <w:sz w:val="24"/>
          <w:szCs w:val="24"/>
        </w:rPr>
        <w:t xml:space="preserve">: 20640 entries, 0 to 20639 </w:t>
      </w:r>
    </w:p>
    <w:p w14:paraId="1E9583B6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Data columns (total 8 columns): </w:t>
      </w:r>
    </w:p>
    <w:p w14:paraId="68EAA9B1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#   Column      Non-Null 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 xml:space="preserve">Count  </w:t>
      </w:r>
      <w:proofErr w:type="spellStart"/>
      <w:r w:rsidRPr="009C4B71">
        <w:rPr>
          <w:rFonts w:ascii="Garamond" w:eastAsia="monospace" w:hAnsi="Garamond" w:cs="monospace"/>
          <w:sz w:val="24"/>
          <w:szCs w:val="24"/>
        </w:rPr>
        <w:t>Dtype</w:t>
      </w:r>
      <w:proofErr w:type="spellEnd"/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   </w:t>
      </w:r>
    </w:p>
    <w:p w14:paraId="0D7CDD92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---  ------      --------------  -----   </w:t>
      </w:r>
    </w:p>
    <w:p w14:paraId="0A4CDD98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0   </w:t>
      </w:r>
      <w:proofErr w:type="spellStart"/>
      <w:r w:rsidRPr="009C4B71">
        <w:rPr>
          <w:rFonts w:ascii="Garamond" w:eastAsia="monospace" w:hAnsi="Garamond" w:cs="monospace"/>
          <w:sz w:val="24"/>
          <w:szCs w:val="24"/>
        </w:rPr>
        <w:t>MedInc</w:t>
      </w:r>
      <w:proofErr w:type="spellEnd"/>
      <w:r w:rsidRPr="009C4B71">
        <w:rPr>
          <w:rFonts w:ascii="Garamond" w:eastAsia="monospace" w:hAnsi="Garamond" w:cs="monospace"/>
          <w:sz w:val="24"/>
          <w:szCs w:val="24"/>
        </w:rPr>
        <w:t xml:space="preserve">      20640 non-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null  float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64 </w:t>
      </w:r>
    </w:p>
    <w:p w14:paraId="41DDC27F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1   </w:t>
      </w:r>
      <w:proofErr w:type="spellStart"/>
      <w:r w:rsidRPr="009C4B71">
        <w:rPr>
          <w:rFonts w:ascii="Garamond" w:eastAsia="monospace" w:hAnsi="Garamond" w:cs="monospace"/>
          <w:sz w:val="24"/>
          <w:szCs w:val="24"/>
        </w:rPr>
        <w:t>HouseAge</w:t>
      </w:r>
      <w:proofErr w:type="spellEnd"/>
      <w:r w:rsidRPr="009C4B71">
        <w:rPr>
          <w:rFonts w:ascii="Garamond" w:eastAsia="monospace" w:hAnsi="Garamond" w:cs="monospace"/>
          <w:sz w:val="24"/>
          <w:szCs w:val="24"/>
        </w:rPr>
        <w:t xml:space="preserve">    20640 non-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null  float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64 </w:t>
      </w:r>
    </w:p>
    <w:p w14:paraId="737B5767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2   </w:t>
      </w:r>
      <w:proofErr w:type="spellStart"/>
      <w:r w:rsidRPr="009C4B71">
        <w:rPr>
          <w:rFonts w:ascii="Garamond" w:eastAsia="monospace" w:hAnsi="Garamond" w:cs="monospace"/>
          <w:sz w:val="24"/>
          <w:szCs w:val="24"/>
        </w:rPr>
        <w:t>AveRooms</w:t>
      </w:r>
      <w:proofErr w:type="spellEnd"/>
      <w:r w:rsidRPr="009C4B71">
        <w:rPr>
          <w:rFonts w:ascii="Garamond" w:eastAsia="monospace" w:hAnsi="Garamond" w:cs="monospace"/>
          <w:sz w:val="24"/>
          <w:szCs w:val="24"/>
        </w:rPr>
        <w:t xml:space="preserve">    20640 non-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null  float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64 </w:t>
      </w:r>
    </w:p>
    <w:p w14:paraId="5DD4FF61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3   </w:t>
      </w:r>
      <w:proofErr w:type="spellStart"/>
      <w:r w:rsidRPr="009C4B71">
        <w:rPr>
          <w:rFonts w:ascii="Garamond" w:eastAsia="monospace" w:hAnsi="Garamond" w:cs="monospace"/>
          <w:sz w:val="24"/>
          <w:szCs w:val="24"/>
        </w:rPr>
        <w:t>AveBedrms</w:t>
      </w:r>
      <w:proofErr w:type="spellEnd"/>
      <w:r w:rsidRPr="009C4B71">
        <w:rPr>
          <w:rFonts w:ascii="Garamond" w:eastAsia="monospace" w:hAnsi="Garamond" w:cs="monospace"/>
          <w:sz w:val="24"/>
          <w:szCs w:val="24"/>
        </w:rPr>
        <w:t xml:space="preserve">   20640 non-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null  float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64 </w:t>
      </w:r>
    </w:p>
    <w:p w14:paraId="4F561AE8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4   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Population  20640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 non-null  float64 </w:t>
      </w:r>
    </w:p>
    <w:p w14:paraId="35531AFC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5   </w:t>
      </w:r>
      <w:proofErr w:type="spellStart"/>
      <w:r w:rsidRPr="009C4B71">
        <w:rPr>
          <w:rFonts w:ascii="Garamond" w:eastAsia="monospace" w:hAnsi="Garamond" w:cs="monospace"/>
          <w:sz w:val="24"/>
          <w:szCs w:val="24"/>
        </w:rPr>
        <w:t>AveOccup</w:t>
      </w:r>
      <w:proofErr w:type="spellEnd"/>
      <w:r w:rsidRPr="009C4B71">
        <w:rPr>
          <w:rFonts w:ascii="Garamond" w:eastAsia="monospace" w:hAnsi="Garamond" w:cs="monospace"/>
          <w:sz w:val="24"/>
          <w:szCs w:val="24"/>
        </w:rPr>
        <w:t xml:space="preserve">    20640 non-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null  float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64 </w:t>
      </w:r>
    </w:p>
    <w:p w14:paraId="503F142E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6   Latitude    20640 non-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null  float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64 </w:t>
      </w:r>
    </w:p>
    <w:p w14:paraId="1EF6125D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 xml:space="preserve"> 7   Longitude   20640 non-</w:t>
      </w:r>
      <w:proofErr w:type="gramStart"/>
      <w:r w:rsidRPr="009C4B71">
        <w:rPr>
          <w:rFonts w:ascii="Garamond" w:eastAsia="monospace" w:hAnsi="Garamond" w:cs="monospace"/>
          <w:sz w:val="24"/>
          <w:szCs w:val="24"/>
        </w:rPr>
        <w:t>null  float</w:t>
      </w:r>
      <w:proofErr w:type="gramEnd"/>
      <w:r w:rsidRPr="009C4B71">
        <w:rPr>
          <w:rFonts w:ascii="Garamond" w:eastAsia="monospace" w:hAnsi="Garamond" w:cs="monospace"/>
          <w:sz w:val="24"/>
          <w:szCs w:val="24"/>
        </w:rPr>
        <w:t xml:space="preserve">64 </w:t>
      </w:r>
    </w:p>
    <w:p w14:paraId="612B319B" w14:textId="77777777" w:rsidR="009C4B71" w:rsidRPr="009C4B71" w:rsidRDefault="009C4B71" w:rsidP="009C4B71">
      <w:pPr>
        <w:jc w:val="both"/>
        <w:rPr>
          <w:rFonts w:ascii="Garamond" w:eastAsia="monospace" w:hAnsi="Garamond" w:cs="monospace"/>
          <w:sz w:val="24"/>
          <w:szCs w:val="24"/>
        </w:rPr>
      </w:pPr>
      <w:proofErr w:type="spellStart"/>
      <w:r w:rsidRPr="009C4B71">
        <w:rPr>
          <w:rFonts w:ascii="Garamond" w:eastAsia="monospace" w:hAnsi="Garamond" w:cs="monospace"/>
          <w:sz w:val="24"/>
          <w:szCs w:val="24"/>
        </w:rPr>
        <w:t>dtypes</w:t>
      </w:r>
      <w:proofErr w:type="spellEnd"/>
      <w:r w:rsidRPr="009C4B71">
        <w:rPr>
          <w:rFonts w:ascii="Garamond" w:eastAsia="monospace" w:hAnsi="Garamond" w:cs="monospace"/>
          <w:sz w:val="24"/>
          <w:szCs w:val="24"/>
        </w:rPr>
        <w:t xml:space="preserve">: float64(8) </w:t>
      </w:r>
    </w:p>
    <w:p w14:paraId="1409C30D" w14:textId="511AED83" w:rsidR="17B6FAB0" w:rsidRPr="0024629C" w:rsidRDefault="009C4B71" w:rsidP="009C4B71">
      <w:pPr>
        <w:jc w:val="both"/>
        <w:rPr>
          <w:rFonts w:ascii="Garamond" w:eastAsia="Arial" w:hAnsi="Garamond" w:cs="Arial"/>
          <w:sz w:val="24"/>
          <w:szCs w:val="24"/>
        </w:rPr>
      </w:pPr>
      <w:r w:rsidRPr="009C4B71">
        <w:rPr>
          <w:rFonts w:ascii="Garamond" w:eastAsia="monospace" w:hAnsi="Garamond" w:cs="monospace"/>
          <w:sz w:val="24"/>
          <w:szCs w:val="24"/>
        </w:rPr>
        <w:t>memory usage: 1.3 MB</w:t>
      </w:r>
    </w:p>
    <w:p w14:paraId="3667AD06" w14:textId="52C6F528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lastRenderedPageBreak/>
        <w:t xml:space="preserve">10. Agora vamos plotar os boxplots de cada atributo, o que já vai dar uma ideia geral da distribuição desses dados e da ocorrência de anomalias. Alguns atributos como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MedInc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e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AveRooms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têm muitas anomalias, indicadas pelas circunferências acima ou abaixos dos quartis.</w:t>
      </w:r>
    </w:p>
    <w:p w14:paraId="0BF46B4D" w14:textId="5765F46E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Definimos o tipo de gráfico (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kind='box'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), o uso de subgráficos (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subplots=True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), a quantidade de colunas e linhas (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layout=(3,3)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) e o tamanho da figura (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figsize=(15,15)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).</w:t>
      </w:r>
    </w:p>
    <w:p w14:paraId="7725976C" w14:textId="497644E9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69B12655" w14:textId="00E28FF7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moradia.plot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(kind=</w:t>
      </w:r>
      <w:r w:rsidRPr="0024629C">
        <w:rPr>
          <w:rFonts w:ascii="Garamond" w:eastAsia="monospace" w:hAnsi="Garamond" w:cs="monospace"/>
          <w:color w:val="A31515"/>
          <w:sz w:val="24"/>
          <w:szCs w:val="24"/>
        </w:rPr>
        <w:t>'box'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, subplots=</w:t>
      </w:r>
      <w:r w:rsidRPr="0024629C">
        <w:rPr>
          <w:rFonts w:ascii="Garamond" w:eastAsia="monospace" w:hAnsi="Garamond" w:cs="monospace"/>
          <w:color w:val="0000FF"/>
          <w:sz w:val="24"/>
          <w:szCs w:val="24"/>
        </w:rPr>
        <w:t>True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, layout=(</w:t>
      </w:r>
      <w:r w:rsidRPr="0024629C">
        <w:rPr>
          <w:rFonts w:ascii="Garamond" w:eastAsia="monospace" w:hAnsi="Garamond" w:cs="monospace"/>
          <w:color w:val="09885A"/>
          <w:sz w:val="24"/>
          <w:szCs w:val="24"/>
        </w:rPr>
        <w:t>3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,</w:t>
      </w:r>
      <w:r w:rsidRPr="0024629C">
        <w:rPr>
          <w:rFonts w:ascii="Garamond" w:eastAsia="monospace" w:hAnsi="Garamond" w:cs="monospace"/>
          <w:color w:val="09885A"/>
          <w:sz w:val="24"/>
          <w:szCs w:val="24"/>
        </w:rPr>
        <w:t>3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),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figsize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=(</w:t>
      </w:r>
      <w:r w:rsidRPr="0024629C">
        <w:rPr>
          <w:rFonts w:ascii="Garamond" w:eastAsia="monospace" w:hAnsi="Garamond" w:cs="monospace"/>
          <w:color w:val="09885A"/>
          <w:sz w:val="24"/>
          <w:szCs w:val="24"/>
        </w:rPr>
        <w:t>15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,</w:t>
      </w:r>
      <w:r w:rsidRPr="0024629C">
        <w:rPr>
          <w:rFonts w:ascii="Garamond" w:eastAsia="monospace" w:hAnsi="Garamond" w:cs="monospace"/>
          <w:color w:val="09885A"/>
          <w:sz w:val="24"/>
          <w:szCs w:val="24"/>
        </w:rPr>
        <w:t>15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))</w:t>
      </w:r>
    </w:p>
    <w:p w14:paraId="0AB68062" w14:textId="274BB037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plt.show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()</w:t>
      </w:r>
    </w:p>
    <w:p w14:paraId="4E051D91" w14:textId="67FA685C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2CAA698B" w14:textId="6BCE3CBA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drawing>
          <wp:inline distT="0" distB="0" distL="0" distR="0" wp14:anchorId="72029884" wp14:editId="602C68DC">
            <wp:extent cx="5974996" cy="5800725"/>
            <wp:effectExtent l="0" t="0" r="0" b="0"/>
            <wp:docPr id="213834965" name="Imagem 213834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96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C3FA" w14:textId="2528DE00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lastRenderedPageBreak/>
        <w:t>11. Vamos fazer também a análise de histograma de alguns desses atributos, começando pela mediana de renda (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MedInc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)</w:t>
      </w:r>
    </w:p>
    <w:p w14:paraId="1114B04F" w14:textId="4566D2A7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354E37CF" w14:textId="1F8D7715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fig_renda = pe.histogram(moradia, x=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'MedInc'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 marginal=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'box'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781DE785" w14:textId="161C6D7C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fig_</w:t>
      </w:r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renda.show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()</w:t>
      </w:r>
    </w:p>
    <w:p w14:paraId="25D505A9" w14:textId="5CD6FF12" w:rsidR="17B6FAB0" w:rsidRPr="0024629C" w:rsidRDefault="17B6FAB0" w:rsidP="0024629C">
      <w:pPr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drawing>
          <wp:inline distT="0" distB="0" distL="0" distR="0" wp14:anchorId="0E67C0A4" wp14:editId="57AA9C0E">
            <wp:extent cx="5610225" cy="1636316"/>
            <wp:effectExtent l="0" t="0" r="0" b="0"/>
            <wp:docPr id="52717134" name="Imagem 52717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B525" w14:textId="391C8D3D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61DC665D" w14:textId="2C7EA829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12. Ambientes (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AveRooms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)</w:t>
      </w:r>
    </w:p>
    <w:p w14:paraId="0D65E95D" w14:textId="72445276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0AEE6C34" w14:textId="2E8B7803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fig_ambientes = pe.histogram(moradia, x=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'AveRooms'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 marginal=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'box'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702FECE2" w14:textId="19A18822" w:rsidR="17B6FAB0" w:rsidRPr="0024629C" w:rsidRDefault="17B6FAB0" w:rsidP="0024629C">
      <w:pPr>
        <w:jc w:val="both"/>
        <w:rPr>
          <w:rFonts w:ascii="Garamond" w:eastAsia="monospace" w:hAnsi="Garamond" w:cs="monospace"/>
          <w:color w:val="000000" w:themeColor="text1"/>
          <w:sz w:val="24"/>
          <w:szCs w:val="24"/>
        </w:rPr>
      </w:pP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fig_</w:t>
      </w:r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ambientes.show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()</w:t>
      </w:r>
    </w:p>
    <w:p w14:paraId="1CB3B5EA" w14:textId="46CDA2DC" w:rsidR="17B6FAB0" w:rsidRPr="0024629C" w:rsidRDefault="17B6FAB0" w:rsidP="0024629C">
      <w:pPr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drawing>
          <wp:inline distT="0" distB="0" distL="0" distR="0" wp14:anchorId="56D92AD9" wp14:editId="1E5E07A2">
            <wp:extent cx="5448300" cy="1589088"/>
            <wp:effectExtent l="0" t="0" r="0" b="0"/>
            <wp:docPr id="1895860076" name="Imagem 189586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F4C2" w14:textId="250BD94D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6B3C95E4" w14:textId="0A074F6F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13. E quartos (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AveBedrms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)</w:t>
      </w:r>
    </w:p>
    <w:p w14:paraId="29359CB3" w14:textId="2BDEC53F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703E1633" w14:textId="6CB5BB37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fig_quartos = pe.histogram(moradia, x=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'AveBedrms'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, marginal=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'box'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0C23B5F5" w14:textId="49E2CCC5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fig_</w:t>
      </w:r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quartos.show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()</w:t>
      </w:r>
    </w:p>
    <w:p w14:paraId="6D026DEA" w14:textId="0EF61E8F" w:rsidR="17B6FAB0" w:rsidRPr="0024629C" w:rsidRDefault="17B6FAB0" w:rsidP="0024629C">
      <w:pPr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37949042" wp14:editId="38B93512">
            <wp:extent cx="5457825" cy="1591866"/>
            <wp:effectExtent l="0" t="0" r="0" b="0"/>
            <wp:docPr id="828674253" name="Imagem 828674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02F7" w14:textId="1D050485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1945D9AE" w14:textId="7D00E562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14. Vamos visualizar esses dados em um diagrama de dispersão usando dois atributos com valores semelhantes,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AveRooms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e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AveBedrms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, média de ambientes e quartos, respectivamente. Podemos ver claramente anomalias no lado superior direito.</w:t>
      </w:r>
    </w:p>
    <w:p w14:paraId="379A5033" w14:textId="0659F20B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O parâmetro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alpha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adiciona uma transparência para os pontos, de forma que a sobreposição diminui a transparência, reforçando os locais de maior concentração de objetos.</w:t>
      </w:r>
    </w:p>
    <w:p w14:paraId="61A0DFA5" w14:textId="71BF7B75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40C38761" w14:textId="0F5C1E69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plt.scatter(moradia[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'AveRooms'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], moradia[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'AveBedrms'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], alpha=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0.5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402D337E" w14:textId="41675FA6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plt.xlabel(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'Ambientes'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3250F458" w14:textId="1DE9C9E4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plt.ylabel(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'Quartos'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0B8934D0" w14:textId="62BA5357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plt.title(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'Ambientes x Quartos'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6D41BD68" w14:textId="554E013F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plt.show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()</w:t>
      </w:r>
    </w:p>
    <w:p w14:paraId="335B309E" w14:textId="70950D35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76233186" w14:textId="592437C3" w:rsidR="17B6FAB0" w:rsidRPr="0024629C" w:rsidRDefault="17B6FAB0" w:rsidP="0024629C">
      <w:pPr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2AC17428" wp14:editId="17C6B66D">
            <wp:extent cx="5724525" cy="3911758"/>
            <wp:effectExtent l="0" t="0" r="0" b="0"/>
            <wp:docPr id="2048838912" name="Imagem 2048838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47FF" w14:textId="48863EA5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</w:rPr>
      </w:pPr>
    </w:p>
    <w:p w14:paraId="5A782256" w14:textId="1683AD3A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15. Vamos também calcular os limites inferior e superior das anomalias calculando os quartis usados no diagrama de caixa no atributo população (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Population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)</w:t>
      </w:r>
      <w:r w:rsidR="00DB5EC6" w:rsidRPr="0024629C">
        <w:rPr>
          <w:rFonts w:ascii="Garamond" w:eastAsia="Arial" w:hAnsi="Garamond" w:cs="Arial"/>
          <w:sz w:val="24"/>
          <w:szCs w:val="24"/>
          <w:lang w:val="pt-BR"/>
        </w:rPr>
        <w:t>.</w:t>
      </w:r>
    </w:p>
    <w:p w14:paraId="2578D952" w14:textId="04FDA4F7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03053B64" w14:textId="4BAEB277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populacao = moradia[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'Population'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</w:t>
      </w:r>
    </w:p>
    <w:p w14:paraId="532D0AC1" w14:textId="4001DC1B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populacao.head()</w:t>
      </w:r>
    </w:p>
    <w:p w14:paraId="7EF9FD50" w14:textId="11DA4B03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77DA6A7E" w14:textId="35E2A14B" w:rsidR="17B6FAB0" w:rsidRPr="0024629C" w:rsidRDefault="17B6FAB0" w:rsidP="0024629C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sz w:val="24"/>
          <w:szCs w:val="24"/>
          <w:lang w:val="pt-BR"/>
        </w:rPr>
        <w:t>0     322.0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>1    2401.0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>2     496.0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>3     558.0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>4     565.0</w:t>
      </w:r>
      <w:r w:rsidRPr="0024629C">
        <w:rPr>
          <w:rFonts w:ascii="Garamond" w:hAnsi="Garamond"/>
          <w:sz w:val="24"/>
          <w:szCs w:val="24"/>
          <w:lang w:val="pt-BR"/>
        </w:rPr>
        <w:br/>
      </w:r>
      <w:r w:rsidRPr="0024629C">
        <w:rPr>
          <w:rFonts w:ascii="Garamond" w:eastAsia="monospace" w:hAnsi="Garamond" w:cs="monospace"/>
          <w:sz w:val="24"/>
          <w:szCs w:val="24"/>
          <w:lang w:val="pt-BR"/>
        </w:rPr>
        <w:t>Name: Population, dtype: float64</w:t>
      </w:r>
    </w:p>
    <w:p w14:paraId="18DF0196" w14:textId="0300982A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337DF2BF" w14:textId="549940B1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16. Vamos calcular os valores do range interquartil, q1 e q3</w:t>
      </w:r>
      <w:r w:rsidR="00DB5EC6" w:rsidRPr="0024629C">
        <w:rPr>
          <w:rFonts w:ascii="Garamond" w:eastAsia="Arial" w:hAnsi="Garamond" w:cs="Arial"/>
          <w:sz w:val="24"/>
          <w:szCs w:val="24"/>
          <w:lang w:val="pt-BR"/>
        </w:rPr>
        <w:t>.</w:t>
      </w:r>
    </w:p>
    <w:p w14:paraId="355C8523" w14:textId="5A61F70E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5D18B2E5" w14:textId="265762A6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quartil1 = moradia[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'Population'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].quantile(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0.25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4BF7262D" w14:textId="10EF3ED4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lastRenderedPageBreak/>
        <w:t>quartil3 = moradia[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'Population'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].quantile(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0.75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76ADB50C" w14:textId="2803E7AC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range_interquartil = quartil3 - quartil1</w:t>
      </w:r>
    </w:p>
    <w:p w14:paraId="5E59024A" w14:textId="1CB21DD9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795E26"/>
          <w:sz w:val="24"/>
          <w:szCs w:val="24"/>
          <w:lang w:val="pt-BR"/>
        </w:rPr>
        <w:t>print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(</w:t>
      </w:r>
      <w:r w:rsidRPr="0024629C">
        <w:rPr>
          <w:rFonts w:ascii="Garamond" w:eastAsia="monospace" w:hAnsi="Garamond" w:cs="monospace"/>
          <w:color w:val="0000FF"/>
          <w:sz w:val="24"/>
          <w:szCs w:val="24"/>
          <w:lang w:val="pt-BR"/>
        </w:rPr>
        <w:t>f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 xml:space="preserve">'Q1: 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{quartil1}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 xml:space="preserve">, Q3: 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{quartil3}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 xml:space="preserve"> e RI: 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{range_interquartil}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75F53F7E" w14:textId="2138453B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0B477068" w14:textId="59AA9C5B" w:rsidR="17B6FAB0" w:rsidRPr="0024629C" w:rsidRDefault="17B6FAB0" w:rsidP="0024629C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sz w:val="24"/>
          <w:szCs w:val="24"/>
          <w:lang w:val="pt-BR"/>
        </w:rPr>
        <w:t>Q1: 787.0, Q3: 1725.0 e RI: 938.0</w:t>
      </w:r>
    </w:p>
    <w:p w14:paraId="7292E815" w14:textId="047B03DC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2CB4382A" w14:textId="6CC22D0F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17. Vamos definir os limiares inferior e superior usando o parâmetro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sigma = 1.5</w:t>
      </w:r>
    </w:p>
    <w:p w14:paraId="6D6DC8B1" w14:textId="67345C5B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7F6B9AE5" w14:textId="319621AF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 xml:space="preserve">sigma = </w:t>
      </w:r>
      <w:r w:rsidRPr="0024629C">
        <w:rPr>
          <w:rFonts w:ascii="Garamond" w:eastAsia="monospace" w:hAnsi="Garamond" w:cs="monospace"/>
          <w:color w:val="09885A"/>
          <w:sz w:val="24"/>
          <w:szCs w:val="24"/>
          <w:lang w:val="pt-BR"/>
        </w:rPr>
        <w:t>1.5</w:t>
      </w:r>
    </w:p>
    <w:p w14:paraId="2B487DDA" w14:textId="457F16F5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limite_inferior = quartil1 - (range_interquartil * sigma)</w:t>
      </w:r>
    </w:p>
    <w:p w14:paraId="14719C6A" w14:textId="15B3EF71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limite_superior = quartil3 + (range_interquartil * sigma)</w:t>
      </w:r>
    </w:p>
    <w:p w14:paraId="0642345D" w14:textId="62564BCA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color w:val="795E26"/>
          <w:sz w:val="24"/>
          <w:szCs w:val="24"/>
          <w:lang w:val="pt-BR"/>
        </w:rPr>
        <w:t>print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(</w:t>
      </w:r>
      <w:r w:rsidRPr="0024629C">
        <w:rPr>
          <w:rFonts w:ascii="Garamond" w:eastAsia="monospace" w:hAnsi="Garamond" w:cs="monospace"/>
          <w:color w:val="0000FF"/>
          <w:sz w:val="24"/>
          <w:szCs w:val="24"/>
          <w:lang w:val="pt-BR"/>
        </w:rPr>
        <w:t>f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 xml:space="preserve">'Limite inferior: 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{limite_inferior}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 xml:space="preserve">, limite superior: 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{limite_superior}</w:t>
      </w:r>
      <w:r w:rsidRPr="0024629C">
        <w:rPr>
          <w:rFonts w:ascii="Garamond" w:eastAsia="monospace" w:hAnsi="Garamond" w:cs="monospace"/>
          <w:color w:val="A31515"/>
          <w:sz w:val="24"/>
          <w:szCs w:val="24"/>
          <w:lang w:val="pt-BR"/>
        </w:rPr>
        <w:t>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  <w:lang w:val="pt-BR"/>
        </w:rPr>
        <w:t>)</w:t>
      </w:r>
    </w:p>
    <w:p w14:paraId="5B143A0F" w14:textId="05D2888E" w:rsidR="17B6FAB0" w:rsidRPr="0024629C" w:rsidRDefault="17B6FAB0" w:rsidP="0024629C">
      <w:pPr>
        <w:jc w:val="both"/>
        <w:rPr>
          <w:rFonts w:ascii="Garamond" w:eastAsia="Arial" w:hAnsi="Garamond" w:cs="Arial"/>
          <w:b/>
          <w:bCs/>
          <w:sz w:val="24"/>
          <w:szCs w:val="24"/>
          <w:lang w:val="pt-BR"/>
        </w:rPr>
      </w:pPr>
    </w:p>
    <w:p w14:paraId="2D5840D1" w14:textId="2A5FBDF9" w:rsidR="17B6FAB0" w:rsidRPr="0024629C" w:rsidRDefault="17B6FAB0" w:rsidP="0024629C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  <w:r w:rsidRPr="0024629C">
        <w:rPr>
          <w:rFonts w:ascii="Garamond" w:eastAsia="monospace" w:hAnsi="Garamond" w:cs="monospace"/>
          <w:sz w:val="24"/>
          <w:szCs w:val="24"/>
          <w:lang w:val="pt-BR"/>
        </w:rPr>
        <w:t>Limite inferior: -620.0, limite superior: 3132.0</w:t>
      </w:r>
    </w:p>
    <w:p w14:paraId="6F64C5DC" w14:textId="187077F7" w:rsidR="17B6FAB0" w:rsidRPr="0024629C" w:rsidRDefault="17B6FAB0" w:rsidP="0024629C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</w:p>
    <w:p w14:paraId="00784D60" w14:textId="5C3FF5B3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18. Vamos plotar somente o atributo população para comparar os valores obtidos com o diagrama de caixa. Observando o diagrama de caixa, podemos ver que todos os valores acima do limite superior estão marcados como anomalias. Como o limite inferior é negativo</w:t>
      </w:r>
      <w:r w:rsidR="00290716" w:rsidRPr="0024629C">
        <w:rPr>
          <w:rFonts w:ascii="Garamond" w:eastAsia="Arial" w:hAnsi="Garamond" w:cs="Arial"/>
          <w:sz w:val="24"/>
          <w:szCs w:val="24"/>
          <w:lang w:val="pt-BR"/>
        </w:rPr>
        <w:t>,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 e não existem dados nessa faixa de valores, não há anomalias abaixo do limite inferior.</w:t>
      </w:r>
    </w:p>
    <w:p w14:paraId="72F21FBF" w14:textId="6BE61935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058B1B9B" w14:textId="18B20FA0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moradia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[</w:t>
      </w:r>
      <w:r w:rsidRPr="0024629C">
        <w:rPr>
          <w:rFonts w:ascii="Garamond" w:eastAsia="monospace" w:hAnsi="Garamond" w:cs="monospace"/>
          <w:color w:val="A31515"/>
          <w:sz w:val="24"/>
          <w:szCs w:val="24"/>
        </w:rPr>
        <w:t>'Population'</w:t>
      </w:r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].plot</w:t>
      </w:r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(kind=</w:t>
      </w:r>
      <w:r w:rsidRPr="0024629C">
        <w:rPr>
          <w:rFonts w:ascii="Garamond" w:eastAsia="monospace" w:hAnsi="Garamond" w:cs="monospace"/>
          <w:color w:val="A31515"/>
          <w:sz w:val="24"/>
          <w:szCs w:val="24"/>
        </w:rPr>
        <w:t>'box'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)</w:t>
      </w:r>
    </w:p>
    <w:p w14:paraId="67D2E1E2" w14:textId="509DFB9A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plt.show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()</w:t>
      </w:r>
    </w:p>
    <w:p w14:paraId="5505425D" w14:textId="7B5D2CB2" w:rsidR="17B6FAB0" w:rsidRPr="0024629C" w:rsidRDefault="17B6FAB0" w:rsidP="0024629C">
      <w:pPr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2EC7A3BF" wp14:editId="72782F5E">
            <wp:extent cx="5924550" cy="3826272"/>
            <wp:effectExtent l="0" t="0" r="0" b="0"/>
            <wp:docPr id="2138398326" name="Imagem 2138398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68E6" w14:textId="57F8EC18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 xml:space="preserve">19. Vamos plotar removendo as anomalias, o que é feito através do parâmetro </w:t>
      </w:r>
      <w:r w:rsidRPr="0024629C">
        <w:rPr>
          <w:rFonts w:ascii="Garamond" w:eastAsia="Arial" w:hAnsi="Garamond" w:cs="Arial"/>
          <w:b/>
          <w:bCs/>
          <w:sz w:val="24"/>
          <w:szCs w:val="24"/>
          <w:lang w:val="pt-BR"/>
        </w:rPr>
        <w:t>showfliers=False</w:t>
      </w:r>
      <w:r w:rsidRPr="0024629C">
        <w:rPr>
          <w:rFonts w:ascii="Garamond" w:eastAsia="Arial" w:hAnsi="Garamond" w:cs="Arial"/>
          <w:sz w:val="24"/>
          <w:szCs w:val="24"/>
          <w:lang w:val="pt-BR"/>
        </w:rPr>
        <w:t>.</w:t>
      </w:r>
    </w:p>
    <w:p w14:paraId="3C94A69D" w14:textId="5FAB48B6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</w:p>
    <w:p w14:paraId="3A578EA4" w14:textId="28037C1E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moradia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[</w:t>
      </w:r>
      <w:r w:rsidRPr="0024629C">
        <w:rPr>
          <w:rFonts w:ascii="Garamond" w:eastAsia="monospace" w:hAnsi="Garamond" w:cs="monospace"/>
          <w:color w:val="A31515"/>
          <w:sz w:val="24"/>
          <w:szCs w:val="24"/>
        </w:rPr>
        <w:t>'Population'</w:t>
      </w:r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].plot</w:t>
      </w:r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(kind=</w:t>
      </w:r>
      <w:r w:rsidRPr="0024629C">
        <w:rPr>
          <w:rFonts w:ascii="Garamond" w:eastAsia="monospace" w:hAnsi="Garamond" w:cs="monospace"/>
          <w:color w:val="A31515"/>
          <w:sz w:val="24"/>
          <w:szCs w:val="24"/>
        </w:rPr>
        <w:t>'box'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 xml:space="preserve">, </w:t>
      </w:r>
      <w:proofErr w:type="spell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showfliers</w:t>
      </w:r>
      <w:proofErr w:type="spell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=</w:t>
      </w:r>
      <w:r w:rsidRPr="0024629C">
        <w:rPr>
          <w:rFonts w:ascii="Garamond" w:eastAsia="monospace" w:hAnsi="Garamond" w:cs="monospace"/>
          <w:color w:val="0000FF"/>
          <w:sz w:val="24"/>
          <w:szCs w:val="24"/>
        </w:rPr>
        <w:t>False</w:t>
      </w:r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)</w:t>
      </w:r>
    </w:p>
    <w:p w14:paraId="5D724213" w14:textId="34D8ED92" w:rsidR="17B6FAB0" w:rsidRPr="0024629C" w:rsidRDefault="17B6FAB0" w:rsidP="0024629C">
      <w:pPr>
        <w:spacing w:line="285" w:lineRule="exact"/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plt.show</w:t>
      </w:r>
      <w:proofErr w:type="spellEnd"/>
      <w:proofErr w:type="gramEnd"/>
      <w:r w:rsidRPr="0024629C">
        <w:rPr>
          <w:rFonts w:ascii="Garamond" w:eastAsia="monospace" w:hAnsi="Garamond" w:cs="monospace"/>
          <w:color w:val="000000" w:themeColor="text1"/>
          <w:sz w:val="24"/>
          <w:szCs w:val="24"/>
        </w:rPr>
        <w:t>()</w:t>
      </w:r>
    </w:p>
    <w:p w14:paraId="7FBCC10D" w14:textId="3B638BD9" w:rsidR="17B6FAB0" w:rsidRPr="0024629C" w:rsidRDefault="17B6FAB0" w:rsidP="0024629C">
      <w:pPr>
        <w:jc w:val="both"/>
        <w:rPr>
          <w:rFonts w:ascii="Garamond" w:hAnsi="Garamond"/>
          <w:sz w:val="24"/>
          <w:szCs w:val="24"/>
        </w:rPr>
      </w:pPr>
      <w:r w:rsidRPr="0024629C">
        <w:rPr>
          <w:rFonts w:ascii="Garamond" w:hAnsi="Garamond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5072386B" wp14:editId="16860C07">
            <wp:extent cx="6047310" cy="3943350"/>
            <wp:effectExtent l="0" t="0" r="0" b="0"/>
            <wp:docPr id="1701102923" name="Imagem 170110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CDC" w14:textId="56E862AC" w:rsidR="17B6FAB0" w:rsidRPr="0024629C" w:rsidRDefault="17B6FAB0" w:rsidP="0024629C">
      <w:pPr>
        <w:jc w:val="both"/>
        <w:rPr>
          <w:rFonts w:ascii="Garamond" w:eastAsia="Arial" w:hAnsi="Garamond" w:cs="Arial"/>
          <w:sz w:val="24"/>
          <w:szCs w:val="24"/>
          <w:lang w:val="pt-BR"/>
        </w:rPr>
      </w:pPr>
      <w:r w:rsidRPr="0024629C">
        <w:rPr>
          <w:rFonts w:ascii="Garamond" w:eastAsia="Arial" w:hAnsi="Garamond" w:cs="Arial"/>
          <w:sz w:val="24"/>
          <w:szCs w:val="24"/>
          <w:lang w:val="pt-BR"/>
        </w:rPr>
        <w:t>Com isso, concluímos esse tutorial. Analise outras bases de dados e veja os resultados. Tente usar também outros valores de parâmetros para ver as diferenças entre métodos estatísticos e algorítmicos, com um ou mais atributos etc.</w:t>
      </w:r>
    </w:p>
    <w:p w14:paraId="32DC7E7E" w14:textId="1A6B46F4" w:rsidR="17B6FAB0" w:rsidRPr="0024629C" w:rsidRDefault="17B6FAB0" w:rsidP="0024629C">
      <w:pPr>
        <w:jc w:val="both"/>
        <w:rPr>
          <w:rFonts w:ascii="Garamond" w:eastAsia="monospace" w:hAnsi="Garamond" w:cs="monospace"/>
          <w:sz w:val="24"/>
          <w:szCs w:val="24"/>
          <w:lang w:val="pt-BR"/>
        </w:rPr>
      </w:pPr>
    </w:p>
    <w:sectPr w:rsidR="17B6FAB0" w:rsidRPr="0024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499"/>
    <w:multiLevelType w:val="hybridMultilevel"/>
    <w:tmpl w:val="95406440"/>
    <w:lvl w:ilvl="0" w:tplc="4EC0892E">
      <w:start w:val="1"/>
      <w:numFmt w:val="decimal"/>
      <w:lvlText w:val="%1."/>
      <w:lvlJc w:val="left"/>
      <w:pPr>
        <w:ind w:left="720" w:hanging="360"/>
      </w:pPr>
    </w:lvl>
    <w:lvl w:ilvl="1" w:tplc="21BED2EE">
      <w:start w:val="1"/>
      <w:numFmt w:val="lowerLetter"/>
      <w:lvlText w:val="%2."/>
      <w:lvlJc w:val="left"/>
      <w:pPr>
        <w:ind w:left="1440" w:hanging="360"/>
      </w:pPr>
    </w:lvl>
    <w:lvl w:ilvl="2" w:tplc="7C4AC2E4">
      <w:start w:val="1"/>
      <w:numFmt w:val="lowerRoman"/>
      <w:lvlText w:val="%3."/>
      <w:lvlJc w:val="right"/>
      <w:pPr>
        <w:ind w:left="2160" w:hanging="180"/>
      </w:pPr>
    </w:lvl>
    <w:lvl w:ilvl="3" w:tplc="41FCE944">
      <w:start w:val="1"/>
      <w:numFmt w:val="decimal"/>
      <w:lvlText w:val="%4."/>
      <w:lvlJc w:val="left"/>
      <w:pPr>
        <w:ind w:left="2880" w:hanging="360"/>
      </w:pPr>
    </w:lvl>
    <w:lvl w:ilvl="4" w:tplc="8A627A00">
      <w:start w:val="1"/>
      <w:numFmt w:val="lowerLetter"/>
      <w:lvlText w:val="%5."/>
      <w:lvlJc w:val="left"/>
      <w:pPr>
        <w:ind w:left="3600" w:hanging="360"/>
      </w:pPr>
    </w:lvl>
    <w:lvl w:ilvl="5" w:tplc="BF047128">
      <w:start w:val="1"/>
      <w:numFmt w:val="lowerRoman"/>
      <w:lvlText w:val="%6."/>
      <w:lvlJc w:val="right"/>
      <w:pPr>
        <w:ind w:left="4320" w:hanging="180"/>
      </w:pPr>
    </w:lvl>
    <w:lvl w:ilvl="6" w:tplc="6C7AF3D8">
      <w:start w:val="1"/>
      <w:numFmt w:val="decimal"/>
      <w:lvlText w:val="%7."/>
      <w:lvlJc w:val="left"/>
      <w:pPr>
        <w:ind w:left="5040" w:hanging="360"/>
      </w:pPr>
    </w:lvl>
    <w:lvl w:ilvl="7" w:tplc="2F042924">
      <w:start w:val="1"/>
      <w:numFmt w:val="lowerLetter"/>
      <w:lvlText w:val="%8."/>
      <w:lvlJc w:val="left"/>
      <w:pPr>
        <w:ind w:left="5760" w:hanging="360"/>
      </w:pPr>
    </w:lvl>
    <w:lvl w:ilvl="8" w:tplc="A9E8C3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5055"/>
    <w:multiLevelType w:val="hybridMultilevel"/>
    <w:tmpl w:val="1402F912"/>
    <w:lvl w:ilvl="0" w:tplc="DA547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60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48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C2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8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26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03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A1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40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72DA"/>
    <w:multiLevelType w:val="hybridMultilevel"/>
    <w:tmpl w:val="B650C186"/>
    <w:lvl w:ilvl="0" w:tplc="DCEAB688">
      <w:start w:val="1"/>
      <w:numFmt w:val="decimal"/>
      <w:lvlText w:val="%1."/>
      <w:lvlJc w:val="left"/>
      <w:pPr>
        <w:ind w:left="720" w:hanging="360"/>
      </w:pPr>
    </w:lvl>
    <w:lvl w:ilvl="1" w:tplc="237EDDE4">
      <w:start w:val="1"/>
      <w:numFmt w:val="lowerLetter"/>
      <w:lvlText w:val="%2."/>
      <w:lvlJc w:val="left"/>
      <w:pPr>
        <w:ind w:left="1440" w:hanging="360"/>
      </w:pPr>
    </w:lvl>
    <w:lvl w:ilvl="2" w:tplc="F3CC7F74">
      <w:start w:val="1"/>
      <w:numFmt w:val="lowerRoman"/>
      <w:lvlText w:val="%3."/>
      <w:lvlJc w:val="right"/>
      <w:pPr>
        <w:ind w:left="2160" w:hanging="180"/>
      </w:pPr>
    </w:lvl>
    <w:lvl w:ilvl="3" w:tplc="F8CC480E">
      <w:start w:val="1"/>
      <w:numFmt w:val="decimal"/>
      <w:lvlText w:val="%4."/>
      <w:lvlJc w:val="left"/>
      <w:pPr>
        <w:ind w:left="2880" w:hanging="360"/>
      </w:pPr>
    </w:lvl>
    <w:lvl w:ilvl="4" w:tplc="D026DC34">
      <w:start w:val="1"/>
      <w:numFmt w:val="lowerLetter"/>
      <w:lvlText w:val="%5."/>
      <w:lvlJc w:val="left"/>
      <w:pPr>
        <w:ind w:left="3600" w:hanging="360"/>
      </w:pPr>
    </w:lvl>
    <w:lvl w:ilvl="5" w:tplc="35B6F898">
      <w:start w:val="1"/>
      <w:numFmt w:val="lowerRoman"/>
      <w:lvlText w:val="%6."/>
      <w:lvlJc w:val="right"/>
      <w:pPr>
        <w:ind w:left="4320" w:hanging="180"/>
      </w:pPr>
    </w:lvl>
    <w:lvl w:ilvl="6" w:tplc="ABE8859E">
      <w:start w:val="1"/>
      <w:numFmt w:val="decimal"/>
      <w:lvlText w:val="%7."/>
      <w:lvlJc w:val="left"/>
      <w:pPr>
        <w:ind w:left="5040" w:hanging="360"/>
      </w:pPr>
    </w:lvl>
    <w:lvl w:ilvl="7" w:tplc="80B2D2BC">
      <w:start w:val="1"/>
      <w:numFmt w:val="lowerLetter"/>
      <w:lvlText w:val="%8."/>
      <w:lvlJc w:val="left"/>
      <w:pPr>
        <w:ind w:left="5760" w:hanging="360"/>
      </w:pPr>
    </w:lvl>
    <w:lvl w:ilvl="8" w:tplc="2620DB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A1736"/>
    <w:multiLevelType w:val="hybridMultilevel"/>
    <w:tmpl w:val="6E46EFDE"/>
    <w:lvl w:ilvl="0" w:tplc="99A4A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25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89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4A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41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6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0A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81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A0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7242F"/>
    <w:multiLevelType w:val="hybridMultilevel"/>
    <w:tmpl w:val="AEFC6482"/>
    <w:lvl w:ilvl="0" w:tplc="66707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C0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0E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40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2F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8E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05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62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4B53"/>
    <w:multiLevelType w:val="hybridMultilevel"/>
    <w:tmpl w:val="DEE2111E"/>
    <w:lvl w:ilvl="0" w:tplc="24B0D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A9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A1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4A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01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C2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C7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0E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302E5"/>
    <w:multiLevelType w:val="hybridMultilevel"/>
    <w:tmpl w:val="6922DF6C"/>
    <w:lvl w:ilvl="0" w:tplc="BB82D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01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C9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E3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A1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C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8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C7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CC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09CB"/>
    <w:multiLevelType w:val="hybridMultilevel"/>
    <w:tmpl w:val="B090F3F6"/>
    <w:lvl w:ilvl="0" w:tplc="B3A0916A">
      <w:start w:val="1"/>
      <w:numFmt w:val="decimal"/>
      <w:lvlText w:val="%1."/>
      <w:lvlJc w:val="left"/>
      <w:pPr>
        <w:ind w:left="720" w:hanging="360"/>
      </w:pPr>
    </w:lvl>
    <w:lvl w:ilvl="1" w:tplc="310CE6EE">
      <w:start w:val="1"/>
      <w:numFmt w:val="lowerLetter"/>
      <w:lvlText w:val="%2."/>
      <w:lvlJc w:val="left"/>
      <w:pPr>
        <w:ind w:left="1440" w:hanging="360"/>
      </w:pPr>
    </w:lvl>
    <w:lvl w:ilvl="2" w:tplc="FA5AEAB0">
      <w:start w:val="1"/>
      <w:numFmt w:val="lowerRoman"/>
      <w:lvlText w:val="%3."/>
      <w:lvlJc w:val="right"/>
      <w:pPr>
        <w:ind w:left="2160" w:hanging="180"/>
      </w:pPr>
    </w:lvl>
    <w:lvl w:ilvl="3" w:tplc="082A75A0">
      <w:start w:val="1"/>
      <w:numFmt w:val="decimal"/>
      <w:lvlText w:val="%4."/>
      <w:lvlJc w:val="left"/>
      <w:pPr>
        <w:ind w:left="2880" w:hanging="360"/>
      </w:pPr>
    </w:lvl>
    <w:lvl w:ilvl="4" w:tplc="F29C0D1C">
      <w:start w:val="1"/>
      <w:numFmt w:val="lowerLetter"/>
      <w:lvlText w:val="%5."/>
      <w:lvlJc w:val="left"/>
      <w:pPr>
        <w:ind w:left="3600" w:hanging="360"/>
      </w:pPr>
    </w:lvl>
    <w:lvl w:ilvl="5" w:tplc="58FACF96">
      <w:start w:val="1"/>
      <w:numFmt w:val="lowerRoman"/>
      <w:lvlText w:val="%6."/>
      <w:lvlJc w:val="right"/>
      <w:pPr>
        <w:ind w:left="4320" w:hanging="180"/>
      </w:pPr>
    </w:lvl>
    <w:lvl w:ilvl="6" w:tplc="34A4D45A">
      <w:start w:val="1"/>
      <w:numFmt w:val="decimal"/>
      <w:lvlText w:val="%7."/>
      <w:lvlJc w:val="left"/>
      <w:pPr>
        <w:ind w:left="5040" w:hanging="360"/>
      </w:pPr>
    </w:lvl>
    <w:lvl w:ilvl="7" w:tplc="3E62B940">
      <w:start w:val="1"/>
      <w:numFmt w:val="lowerLetter"/>
      <w:lvlText w:val="%8."/>
      <w:lvlJc w:val="left"/>
      <w:pPr>
        <w:ind w:left="5760" w:hanging="360"/>
      </w:pPr>
    </w:lvl>
    <w:lvl w:ilvl="8" w:tplc="7318CD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D4CF0"/>
    <w:multiLevelType w:val="hybridMultilevel"/>
    <w:tmpl w:val="91D03AE6"/>
    <w:lvl w:ilvl="0" w:tplc="0C32447A">
      <w:start w:val="1"/>
      <w:numFmt w:val="decimal"/>
      <w:lvlText w:val="%1."/>
      <w:lvlJc w:val="left"/>
      <w:pPr>
        <w:ind w:left="720" w:hanging="360"/>
      </w:pPr>
    </w:lvl>
    <w:lvl w:ilvl="1" w:tplc="4E34B9A8">
      <w:start w:val="1"/>
      <w:numFmt w:val="lowerLetter"/>
      <w:lvlText w:val="%2."/>
      <w:lvlJc w:val="left"/>
      <w:pPr>
        <w:ind w:left="1440" w:hanging="360"/>
      </w:pPr>
    </w:lvl>
    <w:lvl w:ilvl="2" w:tplc="E52671EE">
      <w:start w:val="1"/>
      <w:numFmt w:val="lowerRoman"/>
      <w:lvlText w:val="%3."/>
      <w:lvlJc w:val="right"/>
      <w:pPr>
        <w:ind w:left="2160" w:hanging="180"/>
      </w:pPr>
    </w:lvl>
    <w:lvl w:ilvl="3" w:tplc="26FA8C94">
      <w:start w:val="1"/>
      <w:numFmt w:val="decimal"/>
      <w:lvlText w:val="%4."/>
      <w:lvlJc w:val="left"/>
      <w:pPr>
        <w:ind w:left="2880" w:hanging="360"/>
      </w:pPr>
    </w:lvl>
    <w:lvl w:ilvl="4" w:tplc="A96C4624">
      <w:start w:val="1"/>
      <w:numFmt w:val="lowerLetter"/>
      <w:lvlText w:val="%5."/>
      <w:lvlJc w:val="left"/>
      <w:pPr>
        <w:ind w:left="3600" w:hanging="360"/>
      </w:pPr>
    </w:lvl>
    <w:lvl w:ilvl="5" w:tplc="61CAEA18">
      <w:start w:val="1"/>
      <w:numFmt w:val="lowerRoman"/>
      <w:lvlText w:val="%6."/>
      <w:lvlJc w:val="right"/>
      <w:pPr>
        <w:ind w:left="4320" w:hanging="180"/>
      </w:pPr>
    </w:lvl>
    <w:lvl w:ilvl="6" w:tplc="3152995A">
      <w:start w:val="1"/>
      <w:numFmt w:val="decimal"/>
      <w:lvlText w:val="%7."/>
      <w:lvlJc w:val="left"/>
      <w:pPr>
        <w:ind w:left="5040" w:hanging="360"/>
      </w:pPr>
    </w:lvl>
    <w:lvl w:ilvl="7" w:tplc="9FEE1B8C">
      <w:start w:val="1"/>
      <w:numFmt w:val="lowerLetter"/>
      <w:lvlText w:val="%8."/>
      <w:lvlJc w:val="left"/>
      <w:pPr>
        <w:ind w:left="5760" w:hanging="360"/>
      </w:pPr>
    </w:lvl>
    <w:lvl w:ilvl="8" w:tplc="4010F59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C5C15"/>
    <w:multiLevelType w:val="hybridMultilevel"/>
    <w:tmpl w:val="D5828054"/>
    <w:lvl w:ilvl="0" w:tplc="8D92B100">
      <w:start w:val="1"/>
      <w:numFmt w:val="decimal"/>
      <w:lvlText w:val="%1."/>
      <w:lvlJc w:val="left"/>
      <w:pPr>
        <w:ind w:left="720" w:hanging="360"/>
      </w:pPr>
    </w:lvl>
    <w:lvl w:ilvl="1" w:tplc="BD503F00">
      <w:start w:val="1"/>
      <w:numFmt w:val="lowerLetter"/>
      <w:lvlText w:val="%2."/>
      <w:lvlJc w:val="left"/>
      <w:pPr>
        <w:ind w:left="1440" w:hanging="360"/>
      </w:pPr>
    </w:lvl>
    <w:lvl w:ilvl="2" w:tplc="65B08FC8">
      <w:start w:val="1"/>
      <w:numFmt w:val="lowerRoman"/>
      <w:lvlText w:val="%3."/>
      <w:lvlJc w:val="right"/>
      <w:pPr>
        <w:ind w:left="2160" w:hanging="180"/>
      </w:pPr>
    </w:lvl>
    <w:lvl w:ilvl="3" w:tplc="5EB24BDC">
      <w:start w:val="1"/>
      <w:numFmt w:val="decimal"/>
      <w:lvlText w:val="%4."/>
      <w:lvlJc w:val="left"/>
      <w:pPr>
        <w:ind w:left="2880" w:hanging="360"/>
      </w:pPr>
    </w:lvl>
    <w:lvl w:ilvl="4" w:tplc="AD762C7A">
      <w:start w:val="1"/>
      <w:numFmt w:val="lowerLetter"/>
      <w:lvlText w:val="%5."/>
      <w:lvlJc w:val="left"/>
      <w:pPr>
        <w:ind w:left="3600" w:hanging="360"/>
      </w:pPr>
    </w:lvl>
    <w:lvl w:ilvl="5" w:tplc="969E9358">
      <w:start w:val="1"/>
      <w:numFmt w:val="lowerRoman"/>
      <w:lvlText w:val="%6."/>
      <w:lvlJc w:val="right"/>
      <w:pPr>
        <w:ind w:left="4320" w:hanging="180"/>
      </w:pPr>
    </w:lvl>
    <w:lvl w:ilvl="6" w:tplc="36829D40">
      <w:start w:val="1"/>
      <w:numFmt w:val="decimal"/>
      <w:lvlText w:val="%7."/>
      <w:lvlJc w:val="left"/>
      <w:pPr>
        <w:ind w:left="5040" w:hanging="360"/>
      </w:pPr>
    </w:lvl>
    <w:lvl w:ilvl="7" w:tplc="4F56278E">
      <w:start w:val="1"/>
      <w:numFmt w:val="lowerLetter"/>
      <w:lvlText w:val="%8."/>
      <w:lvlJc w:val="left"/>
      <w:pPr>
        <w:ind w:left="5760" w:hanging="360"/>
      </w:pPr>
    </w:lvl>
    <w:lvl w:ilvl="8" w:tplc="BF82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07763"/>
    <w:multiLevelType w:val="hybridMultilevel"/>
    <w:tmpl w:val="A558B24C"/>
    <w:lvl w:ilvl="0" w:tplc="8F58C962">
      <w:start w:val="1"/>
      <w:numFmt w:val="decimal"/>
      <w:lvlText w:val="%1."/>
      <w:lvlJc w:val="left"/>
      <w:pPr>
        <w:ind w:left="720" w:hanging="360"/>
      </w:pPr>
    </w:lvl>
    <w:lvl w:ilvl="1" w:tplc="52505358">
      <w:start w:val="1"/>
      <w:numFmt w:val="lowerLetter"/>
      <w:lvlText w:val="%2."/>
      <w:lvlJc w:val="left"/>
      <w:pPr>
        <w:ind w:left="1440" w:hanging="360"/>
      </w:pPr>
    </w:lvl>
    <w:lvl w:ilvl="2" w:tplc="D20EEE14">
      <w:start w:val="1"/>
      <w:numFmt w:val="lowerRoman"/>
      <w:lvlText w:val="%3."/>
      <w:lvlJc w:val="right"/>
      <w:pPr>
        <w:ind w:left="2160" w:hanging="180"/>
      </w:pPr>
    </w:lvl>
    <w:lvl w:ilvl="3" w:tplc="0E4AAD94">
      <w:start w:val="1"/>
      <w:numFmt w:val="decimal"/>
      <w:lvlText w:val="%4."/>
      <w:lvlJc w:val="left"/>
      <w:pPr>
        <w:ind w:left="2880" w:hanging="360"/>
      </w:pPr>
    </w:lvl>
    <w:lvl w:ilvl="4" w:tplc="9D4E208C">
      <w:start w:val="1"/>
      <w:numFmt w:val="lowerLetter"/>
      <w:lvlText w:val="%5."/>
      <w:lvlJc w:val="left"/>
      <w:pPr>
        <w:ind w:left="3600" w:hanging="360"/>
      </w:pPr>
    </w:lvl>
    <w:lvl w:ilvl="5" w:tplc="F33E1332">
      <w:start w:val="1"/>
      <w:numFmt w:val="lowerRoman"/>
      <w:lvlText w:val="%6."/>
      <w:lvlJc w:val="right"/>
      <w:pPr>
        <w:ind w:left="4320" w:hanging="180"/>
      </w:pPr>
    </w:lvl>
    <w:lvl w:ilvl="6" w:tplc="CADAB598">
      <w:start w:val="1"/>
      <w:numFmt w:val="decimal"/>
      <w:lvlText w:val="%7."/>
      <w:lvlJc w:val="left"/>
      <w:pPr>
        <w:ind w:left="5040" w:hanging="360"/>
      </w:pPr>
    </w:lvl>
    <w:lvl w:ilvl="7" w:tplc="0B5C0D5A">
      <w:start w:val="1"/>
      <w:numFmt w:val="lowerLetter"/>
      <w:lvlText w:val="%8."/>
      <w:lvlJc w:val="left"/>
      <w:pPr>
        <w:ind w:left="5760" w:hanging="360"/>
      </w:pPr>
    </w:lvl>
    <w:lvl w:ilvl="8" w:tplc="B7B2C4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26FAD"/>
    <w:multiLevelType w:val="hybridMultilevel"/>
    <w:tmpl w:val="1A36DDF2"/>
    <w:lvl w:ilvl="0" w:tplc="2040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05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4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6A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20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67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EA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E4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6B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97793"/>
    <w:multiLevelType w:val="hybridMultilevel"/>
    <w:tmpl w:val="45B45E26"/>
    <w:lvl w:ilvl="0" w:tplc="53F66D00">
      <w:start w:val="1"/>
      <w:numFmt w:val="decimal"/>
      <w:lvlText w:val="%1."/>
      <w:lvlJc w:val="left"/>
      <w:pPr>
        <w:ind w:left="720" w:hanging="360"/>
      </w:pPr>
    </w:lvl>
    <w:lvl w:ilvl="1" w:tplc="FD368A2C">
      <w:start w:val="1"/>
      <w:numFmt w:val="lowerLetter"/>
      <w:lvlText w:val="%2."/>
      <w:lvlJc w:val="left"/>
      <w:pPr>
        <w:ind w:left="1440" w:hanging="360"/>
      </w:pPr>
    </w:lvl>
    <w:lvl w:ilvl="2" w:tplc="2C668888">
      <w:start w:val="1"/>
      <w:numFmt w:val="lowerRoman"/>
      <w:lvlText w:val="%3."/>
      <w:lvlJc w:val="right"/>
      <w:pPr>
        <w:ind w:left="2160" w:hanging="180"/>
      </w:pPr>
    </w:lvl>
    <w:lvl w:ilvl="3" w:tplc="560C8482">
      <w:start w:val="1"/>
      <w:numFmt w:val="decimal"/>
      <w:lvlText w:val="%4."/>
      <w:lvlJc w:val="left"/>
      <w:pPr>
        <w:ind w:left="2880" w:hanging="360"/>
      </w:pPr>
    </w:lvl>
    <w:lvl w:ilvl="4" w:tplc="170451C4">
      <w:start w:val="1"/>
      <w:numFmt w:val="lowerLetter"/>
      <w:lvlText w:val="%5."/>
      <w:lvlJc w:val="left"/>
      <w:pPr>
        <w:ind w:left="3600" w:hanging="360"/>
      </w:pPr>
    </w:lvl>
    <w:lvl w:ilvl="5" w:tplc="529EE02E">
      <w:start w:val="1"/>
      <w:numFmt w:val="lowerRoman"/>
      <w:lvlText w:val="%6."/>
      <w:lvlJc w:val="right"/>
      <w:pPr>
        <w:ind w:left="4320" w:hanging="180"/>
      </w:pPr>
    </w:lvl>
    <w:lvl w:ilvl="6" w:tplc="C6D2225C">
      <w:start w:val="1"/>
      <w:numFmt w:val="decimal"/>
      <w:lvlText w:val="%7."/>
      <w:lvlJc w:val="left"/>
      <w:pPr>
        <w:ind w:left="5040" w:hanging="360"/>
      </w:pPr>
    </w:lvl>
    <w:lvl w:ilvl="7" w:tplc="9DE006C2">
      <w:start w:val="1"/>
      <w:numFmt w:val="lowerLetter"/>
      <w:lvlText w:val="%8."/>
      <w:lvlJc w:val="left"/>
      <w:pPr>
        <w:ind w:left="5760" w:hanging="360"/>
      </w:pPr>
    </w:lvl>
    <w:lvl w:ilvl="8" w:tplc="8C587486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668806">
    <w:abstractNumId w:val="9"/>
  </w:num>
  <w:num w:numId="2" w16cid:durableId="1661887842">
    <w:abstractNumId w:val="8"/>
  </w:num>
  <w:num w:numId="3" w16cid:durableId="886263521">
    <w:abstractNumId w:val="3"/>
  </w:num>
  <w:num w:numId="4" w16cid:durableId="569853649">
    <w:abstractNumId w:val="11"/>
  </w:num>
  <w:num w:numId="5" w16cid:durableId="1104688947">
    <w:abstractNumId w:val="12"/>
  </w:num>
  <w:num w:numId="6" w16cid:durableId="1354651896">
    <w:abstractNumId w:val="10"/>
  </w:num>
  <w:num w:numId="7" w16cid:durableId="124585566">
    <w:abstractNumId w:val="1"/>
  </w:num>
  <w:num w:numId="8" w16cid:durableId="488639669">
    <w:abstractNumId w:val="0"/>
  </w:num>
  <w:num w:numId="9" w16cid:durableId="55670633">
    <w:abstractNumId w:val="7"/>
  </w:num>
  <w:num w:numId="10" w16cid:durableId="1353070336">
    <w:abstractNumId w:val="2"/>
  </w:num>
  <w:num w:numId="11" w16cid:durableId="997924367">
    <w:abstractNumId w:val="5"/>
  </w:num>
  <w:num w:numId="12" w16cid:durableId="272442585">
    <w:abstractNumId w:val="6"/>
  </w:num>
  <w:num w:numId="13" w16cid:durableId="1002126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86AADF"/>
    <w:rsid w:val="0024629C"/>
    <w:rsid w:val="00290716"/>
    <w:rsid w:val="003C4612"/>
    <w:rsid w:val="00666AD3"/>
    <w:rsid w:val="006E409D"/>
    <w:rsid w:val="007D6477"/>
    <w:rsid w:val="009C4B71"/>
    <w:rsid w:val="00C14FE0"/>
    <w:rsid w:val="00D763FC"/>
    <w:rsid w:val="00DB5EC6"/>
    <w:rsid w:val="0168CA21"/>
    <w:rsid w:val="0185059C"/>
    <w:rsid w:val="0458F368"/>
    <w:rsid w:val="04E59F79"/>
    <w:rsid w:val="059B360D"/>
    <w:rsid w:val="059D1FDF"/>
    <w:rsid w:val="05CA3989"/>
    <w:rsid w:val="06190F76"/>
    <w:rsid w:val="07B4DFD7"/>
    <w:rsid w:val="07FE918B"/>
    <w:rsid w:val="08E88C29"/>
    <w:rsid w:val="0AEC8099"/>
    <w:rsid w:val="0D074928"/>
    <w:rsid w:val="0E54AAB2"/>
    <w:rsid w:val="0E6388A4"/>
    <w:rsid w:val="0F91AFE8"/>
    <w:rsid w:val="1037C518"/>
    <w:rsid w:val="10625A3B"/>
    <w:rsid w:val="111103A4"/>
    <w:rsid w:val="113FFE90"/>
    <w:rsid w:val="1363AACF"/>
    <w:rsid w:val="136BE3D4"/>
    <w:rsid w:val="14EB8CE3"/>
    <w:rsid w:val="14FF7B30"/>
    <w:rsid w:val="15912943"/>
    <w:rsid w:val="15A199EB"/>
    <w:rsid w:val="15CA671B"/>
    <w:rsid w:val="15F1BF36"/>
    <w:rsid w:val="1667A51E"/>
    <w:rsid w:val="17B6FAB0"/>
    <w:rsid w:val="17C79EB1"/>
    <w:rsid w:val="19E09B55"/>
    <w:rsid w:val="1AB34865"/>
    <w:rsid w:val="1B7C6BB6"/>
    <w:rsid w:val="1BB07258"/>
    <w:rsid w:val="219511B5"/>
    <w:rsid w:val="225E5D64"/>
    <w:rsid w:val="22B19035"/>
    <w:rsid w:val="2382C71D"/>
    <w:rsid w:val="2427B827"/>
    <w:rsid w:val="26119AF2"/>
    <w:rsid w:val="2749F75A"/>
    <w:rsid w:val="28240956"/>
    <w:rsid w:val="28E200ED"/>
    <w:rsid w:val="295E9395"/>
    <w:rsid w:val="29D645F6"/>
    <w:rsid w:val="2A097560"/>
    <w:rsid w:val="2AC3AAB3"/>
    <w:rsid w:val="2B868584"/>
    <w:rsid w:val="2BC520EF"/>
    <w:rsid w:val="2BE18583"/>
    <w:rsid w:val="2C08E8EE"/>
    <w:rsid w:val="2D268CFF"/>
    <w:rsid w:val="2D411622"/>
    <w:rsid w:val="2DC7A502"/>
    <w:rsid w:val="2DE4EC1A"/>
    <w:rsid w:val="2EB70174"/>
    <w:rsid w:val="2F75DB93"/>
    <w:rsid w:val="2F971BD6"/>
    <w:rsid w:val="30115E1E"/>
    <w:rsid w:val="3059F6A7"/>
    <w:rsid w:val="3132EC37"/>
    <w:rsid w:val="31409B39"/>
    <w:rsid w:val="31F5C708"/>
    <w:rsid w:val="322E0549"/>
    <w:rsid w:val="328DBD9B"/>
    <w:rsid w:val="34396712"/>
    <w:rsid w:val="34C3F5C7"/>
    <w:rsid w:val="34EC7A39"/>
    <w:rsid w:val="35DC7472"/>
    <w:rsid w:val="378F65C8"/>
    <w:rsid w:val="3859AC66"/>
    <w:rsid w:val="38AB917D"/>
    <w:rsid w:val="39445C52"/>
    <w:rsid w:val="3A1898B2"/>
    <w:rsid w:val="3E7FF184"/>
    <w:rsid w:val="41B79246"/>
    <w:rsid w:val="41E2AB9A"/>
    <w:rsid w:val="41E628DC"/>
    <w:rsid w:val="41F6F98F"/>
    <w:rsid w:val="4223AA97"/>
    <w:rsid w:val="42D5809D"/>
    <w:rsid w:val="441ED9A8"/>
    <w:rsid w:val="444D2BDC"/>
    <w:rsid w:val="44988564"/>
    <w:rsid w:val="44A5DB63"/>
    <w:rsid w:val="451A4C5C"/>
    <w:rsid w:val="45726250"/>
    <w:rsid w:val="4734F3CC"/>
    <w:rsid w:val="487EFDCE"/>
    <w:rsid w:val="4902B57D"/>
    <w:rsid w:val="49D49522"/>
    <w:rsid w:val="4A09F8FA"/>
    <w:rsid w:val="4C0185C8"/>
    <w:rsid w:val="4CB85FE3"/>
    <w:rsid w:val="4CDDE6C6"/>
    <w:rsid w:val="4D15503F"/>
    <w:rsid w:val="4DE6940C"/>
    <w:rsid w:val="4E546315"/>
    <w:rsid w:val="4E6E6173"/>
    <w:rsid w:val="4E88B7C5"/>
    <w:rsid w:val="4E9B67A4"/>
    <w:rsid w:val="4EDD6A1D"/>
    <w:rsid w:val="4F53453B"/>
    <w:rsid w:val="51DFA707"/>
    <w:rsid w:val="51FBE282"/>
    <w:rsid w:val="52735C01"/>
    <w:rsid w:val="533DE5FD"/>
    <w:rsid w:val="538364EE"/>
    <w:rsid w:val="548BF7EC"/>
    <w:rsid w:val="548DD2BB"/>
    <w:rsid w:val="550D4458"/>
    <w:rsid w:val="551747C9"/>
    <w:rsid w:val="55C0BB15"/>
    <w:rsid w:val="564C4305"/>
    <w:rsid w:val="566EB8B3"/>
    <w:rsid w:val="568FEC5C"/>
    <w:rsid w:val="56BB05B0"/>
    <w:rsid w:val="573D10FC"/>
    <w:rsid w:val="575C8B76"/>
    <w:rsid w:val="588E4F7B"/>
    <w:rsid w:val="5897D50E"/>
    <w:rsid w:val="59A34171"/>
    <w:rsid w:val="59F2A672"/>
    <w:rsid w:val="5A201CC4"/>
    <w:rsid w:val="5A439525"/>
    <w:rsid w:val="5AAB1099"/>
    <w:rsid w:val="5B0883CB"/>
    <w:rsid w:val="5B635D7F"/>
    <w:rsid w:val="5B8E76D3"/>
    <w:rsid w:val="5BCF75D0"/>
    <w:rsid w:val="5BE84E30"/>
    <w:rsid w:val="5CA988A1"/>
    <w:rsid w:val="5D2A4734"/>
    <w:rsid w:val="5D67C98D"/>
    <w:rsid w:val="5DC246A0"/>
    <w:rsid w:val="5E357480"/>
    <w:rsid w:val="5F071692"/>
    <w:rsid w:val="5FDD8273"/>
    <w:rsid w:val="6061E7F6"/>
    <w:rsid w:val="60A2E6F3"/>
    <w:rsid w:val="61515297"/>
    <w:rsid w:val="6224393E"/>
    <w:rsid w:val="62ECA0E2"/>
    <w:rsid w:val="63D62B5F"/>
    <w:rsid w:val="6427ACB8"/>
    <w:rsid w:val="64887143"/>
    <w:rsid w:val="65E8E941"/>
    <w:rsid w:val="6773E372"/>
    <w:rsid w:val="6786AADF"/>
    <w:rsid w:val="67C01205"/>
    <w:rsid w:val="690FB3D3"/>
    <w:rsid w:val="6920586B"/>
    <w:rsid w:val="69750AC3"/>
    <w:rsid w:val="6988D0D7"/>
    <w:rsid w:val="6C5DD124"/>
    <w:rsid w:val="6CFC0B87"/>
    <w:rsid w:val="6F3A7571"/>
    <w:rsid w:val="6FC71733"/>
    <w:rsid w:val="6FD56E55"/>
    <w:rsid w:val="709EAE33"/>
    <w:rsid w:val="70B22FF6"/>
    <w:rsid w:val="7140B55F"/>
    <w:rsid w:val="7152A656"/>
    <w:rsid w:val="71801CA8"/>
    <w:rsid w:val="722139AA"/>
    <w:rsid w:val="724E0057"/>
    <w:rsid w:val="743AE217"/>
    <w:rsid w:val="74A2F5C3"/>
    <w:rsid w:val="7609D17F"/>
    <w:rsid w:val="7685A745"/>
    <w:rsid w:val="77E868C1"/>
    <w:rsid w:val="7893934B"/>
    <w:rsid w:val="78D7C533"/>
    <w:rsid w:val="790FD227"/>
    <w:rsid w:val="79241369"/>
    <w:rsid w:val="799439AE"/>
    <w:rsid w:val="7ABFE3CA"/>
    <w:rsid w:val="7B15C417"/>
    <w:rsid w:val="7BF29DCC"/>
    <w:rsid w:val="7C5A52C6"/>
    <w:rsid w:val="7C5D55F1"/>
    <w:rsid w:val="7C714FB8"/>
    <w:rsid w:val="7D2FFE0A"/>
    <w:rsid w:val="7D63EC51"/>
    <w:rsid w:val="7D9F2B4E"/>
    <w:rsid w:val="7DF8E419"/>
    <w:rsid w:val="7E4D64D9"/>
    <w:rsid w:val="7FA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AADF"/>
  <w15:chartTrackingRefBased/>
  <w15:docId w15:val="{A94CC2E7-CE19-4956-AAC2-FF1CAE0F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E4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E409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6E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7D6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sciencesphere.com/analytics/5-easy-ways-to-detect-outliers-in-python/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egrada.minhabiblioteca.com.br/reader/books/978-85-472-0100-5/pageid/31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hyperlink" Target="https://www.datatechnotes.com/2020/04/anomaly-detection-with-local-outlier-factor-in-python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lcf76f155ced4ddcb4097134ff3c332f xmlns="7432f127-f33c-42e2-a68a-9048c01697a7">
      <Terms xmlns="http://schemas.microsoft.com/office/infopath/2007/PartnerControls"/>
    </lcf76f155ced4ddcb4097134ff3c332f>
    <TaxCatchAll xmlns="b69dc6fa-2096-41e7-baef-054d5bf17313" xsi:nil="true"/>
    <_dlc_DocId xmlns="b69dc6fa-2096-41e7-baef-054d5bf17313">E726VFYCRFHJ-229561519-33194</_dlc_DocId>
    <_dlc_DocIdUrl xmlns="b69dc6fa-2096-41e7-baef-054d5bf17313">
      <Url>https://univespprojetomicrosoft.sharepoint.com/sites/DisciplinasGraduacao/_layouts/15/DocIdRedir.aspx?ID=E726VFYCRFHJ-229561519-33194</Url>
      <Description>E726VFYCRFHJ-229561519-33194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9" ma:contentTypeDescription="Crie um novo documento." ma:contentTypeScope="" ma:versionID="3ce0a5d9882bad624e924c7cf2a79c7a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88c7c77ec8e61865a5af5a3a4cda9e5a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  <xsd:element name="TaxCatchAll" ma:index="28" nillable="true" ma:displayName="Taxonomy Catch All Column" ma:hidden="true" ma:list="{94cb8c16-b753-4d81-bba9-9395d6fb513b}" ma:internalName="TaxCatchAll" ma:showField="CatchAllData" ma:web="b69dc6fa-2096-41e7-baef-054d5bf173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72A96-9B4C-47A3-9722-DA3AE331FC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C24B7E-1B70-4EA5-9ABF-1E9B17699D2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5C063BE-4CDA-44A8-9C4D-9671F34F0D6E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AD38FD85-5069-49B1-858B-5427BBEE1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1595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Amario de Souza</dc:creator>
  <cp:keywords/>
  <dc:description/>
  <cp:lastModifiedBy>Thiago Nunes Scabbia</cp:lastModifiedBy>
  <cp:revision>4</cp:revision>
  <dcterms:created xsi:type="dcterms:W3CDTF">2022-05-31T11:52:00Z</dcterms:created>
  <dcterms:modified xsi:type="dcterms:W3CDTF">2022-06-20T12:11:00Z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oredTranscription">
    <vt:lpwstr>{"storageType":"DocumentStorage","descriptor":{"transcription":{"transcriptSegments":[{"text":"Hi, this is to write on the Word document.","language":"en","start":2.03,"end":6.92,"speakerId":0},{"text":"This is a test of the transcription process and I wa</vt:lpwstr>
  </property>
  <property fmtid="{D5CDD505-2E9C-101B-9397-08002B2CF9AE}" pid="3" name="ContentTypeId">
    <vt:lpwstr>0x0101006CFD0211DE75424E90D6B9FC9752CE9C</vt:lpwstr>
  </property>
  <property fmtid="{D5CDD505-2E9C-101B-9397-08002B2CF9AE}" pid="4" name="_dlc_DocIdItemGuid">
    <vt:lpwstr>cf1eb3e8-c5f0-4c7b-8803-be85159f2ac5</vt:lpwstr>
  </property>
</Properties>
</file>