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2AF129C0" w14:textId="77777777" w:rsidR="005B23C4" w:rsidRPr="00A71B2E" w:rsidRDefault="005B23C4" w:rsidP="005B23C4">
      <w:pPr>
        <w:spacing w:line="360" w:lineRule="auto"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1DCDE7AA" wp14:editId="7F3D1AC7">
            <wp:extent cx="2086219" cy="1173621"/>
            <wp:effectExtent l="0" t="0" r="0" b="0"/>
            <wp:docPr id="2" name="Imagem 2" descr="São Paulo Tech School | Uma faculdade diferente de tudo que você já v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ão Paulo Tech School | Uma faculdade diferente de tudo que você já vi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6219" cy="11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B6799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SÃO PAULO TECH SCHOOL</w:t>
      </w:r>
    </w:p>
    <w:p w14:paraId="7C21F893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CIÊNCIA DA COMPUTAÇÃO</w:t>
      </w:r>
    </w:p>
    <w:p w14:paraId="3E4A0EBF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1CCOK</w:t>
      </w:r>
    </w:p>
    <w:p w14:paraId="3A24979E" w14:textId="77777777" w:rsidR="005B23C4" w:rsidRPr="00A71B2E" w:rsidRDefault="005B23C4" w:rsidP="005B23C4">
      <w:pPr>
        <w:spacing w:before="280" w:line="360" w:lineRule="auto"/>
        <w:jc w:val="center"/>
        <w:rPr>
          <w:color w:val="FFFFFF" w:themeColor="background1"/>
        </w:rPr>
      </w:pPr>
    </w:p>
    <w:p w14:paraId="4A8C6B39" w14:textId="58078E52" w:rsidR="005B23C4" w:rsidRPr="00A71B2E" w:rsidRDefault="005B23C4" w:rsidP="00063295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>Diego Henrique de Novais Menegaldo</w:t>
      </w:r>
    </w:p>
    <w:p w14:paraId="5BDBF97A" w14:textId="2382AB35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  <w:t>A LITTLE PIECE OF MY SOUL</w:t>
      </w:r>
    </w:p>
    <w:p w14:paraId="07FA3636" w14:textId="6E343556" w:rsidR="005B23C4" w:rsidRPr="00A71B2E" w:rsidRDefault="00491DAF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inline distT="0" distB="0" distL="0" distR="0" wp14:anchorId="44E134D3" wp14:editId="2F384C87">
                <wp:extent cx="304800" cy="304800"/>
                <wp:effectExtent l="0" t="0" r="0" b="0"/>
                <wp:docPr id="624607418" name="Retângulo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F8005B" id="Retângulo 1" o:spid="_x0000_s1026" alt="logo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334B90" w:rsidRPr="00A71B2E">
        <w:rPr>
          <w:rFonts w:ascii="Arial" w:eastAsia="Arial" w:hAnsi="Arial" w:cs="Arial"/>
          <w:b/>
          <w:noProof/>
          <w:color w:val="FFFFFF" w:themeColor="background1"/>
          <w:sz w:val="28"/>
          <w:szCs w:val="28"/>
          <w14:ligatures w14:val="standardContextual"/>
        </w:rPr>
        <w:drawing>
          <wp:inline distT="0" distB="0" distL="0" distR="0" wp14:anchorId="63EF2232" wp14:editId="752227BD">
            <wp:extent cx="3223260" cy="3223260"/>
            <wp:effectExtent l="0" t="0" r="0" b="0"/>
            <wp:docPr id="198179419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94193" name="Imagem 198179419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E7A8E" w14:textId="77777777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</w:p>
    <w:p w14:paraId="5D76A54B" w14:textId="16667EFB" w:rsidR="005B23C4" w:rsidRPr="00A71B2E" w:rsidRDefault="005B23C4" w:rsidP="00334B90">
      <w:pPr>
        <w:tabs>
          <w:tab w:val="center" w:pos="4252"/>
          <w:tab w:val="left" w:pos="5004"/>
        </w:tabs>
        <w:spacing w:before="280" w:line="360" w:lineRule="auto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ab/>
      </w: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São Paulo</w:t>
      </w:r>
    </w:p>
    <w:p w14:paraId="04811E8F" w14:textId="07AAF376" w:rsidR="00E27F5D" w:rsidRPr="00A71B2E" w:rsidRDefault="005B23C4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2025</w:t>
      </w:r>
    </w:p>
    <w:sdt>
      <w:sdtPr>
        <w:rPr>
          <w:rFonts w:ascii="Calibri" w:eastAsia="Calibri" w:hAnsi="Calibri" w:cs="Calibri"/>
          <w:color w:val="FFFFFF" w:themeColor="background1"/>
          <w:sz w:val="22"/>
          <w:szCs w:val="22"/>
        </w:rPr>
        <w:id w:val="743316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3B885" w14:textId="76B48198" w:rsidR="005672ED" w:rsidRPr="00A71B2E" w:rsidRDefault="005672ED" w:rsidP="005672ED">
          <w:pPr>
            <w:pStyle w:val="CabealhodoSumrio"/>
            <w:jc w:val="center"/>
            <w:rPr>
              <w:rFonts w:ascii="Arial" w:hAnsi="Arial" w:cs="Arial"/>
              <w:b/>
              <w:bCs/>
              <w:color w:val="FFFFFF" w:themeColor="background1"/>
            </w:rPr>
          </w:pPr>
          <w:r w:rsidRPr="00A71B2E">
            <w:rPr>
              <w:rFonts w:ascii="Arial" w:hAnsi="Arial" w:cs="Arial"/>
              <w:b/>
              <w:bCs/>
              <w:color w:val="FFFFFF" w:themeColor="background1"/>
            </w:rPr>
            <w:t>SUMÁRIO</w:t>
          </w:r>
        </w:p>
        <w:p w14:paraId="35624A69" w14:textId="364CA821" w:rsidR="00C90366" w:rsidRDefault="005672ED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A71B2E">
            <w:rPr>
              <w:color w:val="FFFFFF" w:themeColor="background1"/>
            </w:rPr>
            <w:fldChar w:fldCharType="begin"/>
          </w:r>
          <w:r w:rsidRPr="00A71B2E">
            <w:rPr>
              <w:color w:val="FFFFFF" w:themeColor="background1"/>
            </w:rPr>
            <w:instrText xml:space="preserve"> TOC \o "1-3" \h \z \u </w:instrText>
          </w:r>
          <w:r w:rsidRPr="00A71B2E">
            <w:rPr>
              <w:color w:val="FFFFFF" w:themeColor="background1"/>
            </w:rPr>
            <w:fldChar w:fldCharType="separate"/>
          </w:r>
          <w:hyperlink w:anchor="_Toc213873512" w:history="1">
            <w:r w:rsidR="00C90366" w:rsidRPr="005F223E">
              <w:rPr>
                <w:rStyle w:val="Hyperlink"/>
                <w:noProof/>
              </w:rPr>
              <w:t>1</w:t>
            </w:r>
            <w:r w:rsidR="00C9036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0366" w:rsidRPr="005F223E">
              <w:rPr>
                <w:rStyle w:val="Hyperlink"/>
                <w:noProof/>
              </w:rPr>
              <w:t>CONTEXTO</w:t>
            </w:r>
            <w:r w:rsidR="00C90366">
              <w:rPr>
                <w:noProof/>
                <w:webHidden/>
              </w:rPr>
              <w:tab/>
            </w:r>
            <w:r w:rsidR="00C90366">
              <w:rPr>
                <w:noProof/>
                <w:webHidden/>
              </w:rPr>
              <w:fldChar w:fldCharType="begin"/>
            </w:r>
            <w:r w:rsidR="00C90366">
              <w:rPr>
                <w:noProof/>
                <w:webHidden/>
              </w:rPr>
              <w:instrText xml:space="preserve"> PAGEREF _Toc213873512 \h </w:instrText>
            </w:r>
            <w:r w:rsidR="00C90366">
              <w:rPr>
                <w:noProof/>
                <w:webHidden/>
              </w:rPr>
            </w:r>
            <w:r w:rsidR="00C90366"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3</w:t>
            </w:r>
            <w:r w:rsidR="00C90366">
              <w:rPr>
                <w:noProof/>
                <w:webHidden/>
              </w:rPr>
              <w:fldChar w:fldCharType="end"/>
            </w:r>
          </w:hyperlink>
        </w:p>
        <w:p w14:paraId="16CD693A" w14:textId="2D8579CB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3" w:history="1">
            <w:r w:rsidRPr="005F223E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Origem e Pilares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89B2" w14:textId="7243804E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4" w:history="1">
            <w:r w:rsidRPr="005F223E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Estética e Vestimenta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15147" w14:textId="25FE9AD1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5" w:history="1">
            <w:r w:rsidRPr="005F223E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Cinema e Arte Gótica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7BB93" w14:textId="3A3C64DE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6" w:history="1">
            <w:r w:rsidRPr="005F223E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Música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3EBBD" w14:textId="3F424F32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7" w:history="1">
            <w:r w:rsidRPr="005F223E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79CE2" w14:textId="03A53C6A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8" w:history="1">
            <w:r w:rsidRPr="005F223E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A613E" w14:textId="50EE8FE4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19" w:history="1">
            <w:r w:rsidRPr="005F223E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16AE2" w14:textId="5204A92C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0" w:history="1">
            <w:r w:rsidRPr="005F223E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E0E09" w14:textId="41592F5C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1" w:history="1">
            <w:r w:rsidRPr="005F223E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D3003" w14:textId="1ECEC41A" w:rsidR="00C90366" w:rsidRDefault="00C90366">
          <w:pPr>
            <w:pStyle w:val="Sumrio3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2" w:history="1">
            <w:r w:rsidRPr="005F223E">
              <w:rPr>
                <w:rStyle w:val="Hyperlink"/>
                <w:noProof/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7942C" w14:textId="7BEFB317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3" w:history="1">
            <w:r w:rsidRPr="005F223E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C0E7C" w14:textId="33374226" w:rsidR="00C90366" w:rsidRDefault="00C90366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4" w:history="1">
            <w:r w:rsidRPr="005F223E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49539" w14:textId="6DD82832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5" w:history="1">
            <w:r w:rsidRPr="005F223E">
              <w:rPr>
                <w:rStyle w:val="Hyperlink"/>
                <w:rFonts w:eastAsiaTheme="minorHAnsi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rFonts w:eastAsiaTheme="minorHAnsi"/>
                <w:noProof/>
              </w:rPr>
              <w:t>DIAGRAMA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6DF3" w14:textId="23D72B7E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6" w:history="1">
            <w:r w:rsidRPr="005F223E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DIAGRAMA DE SOLUÇÃO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FA644" w14:textId="3CA1C74A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7" w:history="1">
            <w:r w:rsidRPr="005F223E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METODOLOGIA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A783D" w14:textId="02DB6BDC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8" w:history="1">
            <w:r w:rsidRPr="005F223E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BACKLOG E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3879E" w14:textId="52E56208" w:rsidR="00C90366" w:rsidRDefault="00C90366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29" w:history="1">
            <w:r w:rsidRPr="005F223E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AÇÕES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66881" w14:textId="12743F94" w:rsidR="00C90366" w:rsidRDefault="00C90366">
          <w:pPr>
            <w:pStyle w:val="Sumrio1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73530" w:history="1">
            <w:r w:rsidRPr="005F223E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F223E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_Toc213873530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10E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AC865" w14:textId="1283E7DF" w:rsidR="005672ED" w:rsidRPr="00A71B2E" w:rsidRDefault="005672ED">
          <w:pPr>
            <w:rPr>
              <w:color w:val="FFFFFF" w:themeColor="background1"/>
            </w:rPr>
          </w:pPr>
          <w:r w:rsidRPr="00A71B2E">
            <w:rPr>
              <w:b/>
              <w:bCs/>
              <w:color w:val="FFFFFF" w:themeColor="background1"/>
            </w:rPr>
            <w:fldChar w:fldCharType="end"/>
          </w:r>
        </w:p>
      </w:sdtContent>
    </w:sdt>
    <w:p w14:paraId="58A4BBF4" w14:textId="77777777" w:rsidR="005672ED" w:rsidRPr="00A71B2E" w:rsidRDefault="005672ED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1BABCBA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0A37E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F6F6F1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629493E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9BDC20A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370EDD5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1FE01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2DFB184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2B1A61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336B2749" w14:textId="77777777" w:rsidR="005672ED" w:rsidRPr="00A71B2E" w:rsidRDefault="005672ED" w:rsidP="001C1D4B">
      <w:pPr>
        <w:spacing w:before="280" w:line="240" w:lineRule="auto"/>
        <w:rPr>
          <w:rFonts w:ascii="Arial" w:eastAsia="Arial" w:hAnsi="Arial" w:cs="Arial"/>
          <w:b/>
          <w:color w:val="FFFFFF" w:themeColor="background1"/>
          <w:sz w:val="24"/>
          <w:szCs w:val="24"/>
        </w:rPr>
        <w:sectPr w:rsidR="005672ED" w:rsidRPr="00A71B2E"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A5A2AD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0" w:name="_Toc213873512"/>
      <w:r w:rsidRPr="00A71B2E">
        <w:rPr>
          <w:color w:val="FFFFFF" w:themeColor="background1"/>
        </w:rPr>
        <w:lastRenderedPageBreak/>
        <w:t>CONTEXTO</w:t>
      </w:r>
      <w:bookmarkEnd w:id="0"/>
    </w:p>
    <w:p w14:paraId="502B68CE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" w:name="_Toc213873513"/>
      <w:r w:rsidRPr="00A71B2E">
        <w:rPr>
          <w:color w:val="FFFFFF" w:themeColor="background1"/>
        </w:rPr>
        <w:t>Origem e Pilares</w:t>
      </w:r>
      <w:bookmarkEnd w:id="1"/>
    </w:p>
    <w:p w14:paraId="2C607E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subcultura gótica surgiu no final dos anos 70 e inícios dos anos 80, no Reino Unido, como uma divisão do movimento punk e pós-punk.</w:t>
      </w:r>
    </w:p>
    <w:p w14:paraId="0CEA81E3" w14:textId="03F71852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Ela é caracterizada pela estética sombria, mas vai muito além disso, representa a expressão artística e um estilo de vida, baseada na introspecção, romantismo, melancolia e principalmente a beleza na melancolia, na tristeza, o que as pessoas de forma geral têm dificuldade em perceber.</w:t>
      </w:r>
    </w:p>
    <w:p w14:paraId="1B858C8D" w14:textId="5B5E6636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Dentre seus pilares, posso citar o apreço por arte, em especial a música, literatura</w:t>
      </w:r>
      <w:r w:rsidR="00A23DB0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e a 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filosofia que exploram as emoções humanas. </w:t>
      </w:r>
    </w:p>
    <w:p w14:paraId="6D6DC1B4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significado de gótico portanto, além de estética é uma visão de mundo, entre uma dualidade de luz e sombras, na qual é possível tentar achar beleza até nas coisas consideradas por muitos como rejeitáveis.</w:t>
      </w:r>
    </w:p>
    <w:p w14:paraId="26AD1758" w14:textId="77777777" w:rsidR="005672ED" w:rsidRPr="00A71B2E" w:rsidRDefault="005672ED" w:rsidP="005672ED">
      <w:pPr>
        <w:rPr>
          <w:color w:val="FFFFFF" w:themeColor="background1"/>
          <w:lang w:eastAsia="en-US"/>
        </w:rPr>
      </w:pPr>
    </w:p>
    <w:p w14:paraId="596555A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2" w:name="_Toc213873514"/>
      <w:r w:rsidRPr="00A71B2E">
        <w:rPr>
          <w:color w:val="FFFFFF" w:themeColor="background1"/>
        </w:rPr>
        <w:t>Estética e Vestimenta</w:t>
      </w:r>
      <w:bookmarkEnd w:id="2"/>
    </w:p>
    <w:p w14:paraId="1F9484FF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forma de se expressar é de extrema importância na subcultura gótica, e o visual é marcado por uma combinação de elegância mesclada com obscuridade, explorando tons mais escuros se relaciona com o romantismo do século XIX, porém há várias vertentes, podendo se basear em estilos contemporâneos, medievais, vitorianos etc.</w:t>
      </w:r>
    </w:p>
    <w:p w14:paraId="1FBEF87D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Roupas de veludo, couro, renda são muito presentes, além da maquiagem pálida, olhos marcados e acessórios (muitos acessórios) como brincos, crucifixos e piercings.</w:t>
      </w:r>
    </w:p>
    <w:p w14:paraId="7C4FA2AE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modo de vestir na subcultura é como você se expressa, acima de tudo, sua individualidade e como você se conecta a essa beleza na melancolia.</w:t>
      </w:r>
    </w:p>
    <w:p w14:paraId="1620F429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Uma das pioneiras no estilo e vestimenta gótica foi Siouxsie Sioux, vocalista do Siouxsie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and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the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Banshees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</w:t>
      </w:r>
    </w:p>
    <w:p w14:paraId="0943819E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lastRenderedPageBreak/>
        <w:drawing>
          <wp:inline distT="0" distB="0" distL="0" distR="0" wp14:anchorId="258DA283" wp14:editId="2909D835">
            <wp:extent cx="2417197" cy="2582629"/>
            <wp:effectExtent l="0" t="0" r="2540" b="8255"/>
            <wp:docPr id="1" name="Imagem 1" descr="O que vcs acham de Siouxsie and the banshees? : r/Musica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que vcs acham de Siouxsie and the banshees? : r/MusicaBR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34" cy="2595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0B644" w14:textId="1CBFE7C0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begin"/>
      </w:r>
      <w:r w:rsidRPr="00A71B2E">
        <w:rPr>
          <w:rFonts w:ascii="Arial" w:hAnsi="Arial" w:cs="Arial"/>
          <w:b/>
          <w:bCs/>
          <w:color w:val="FFFFFF" w:themeColor="background1"/>
        </w:rPr>
        <w:instrText xml:space="preserve"> SEQ Figura \* ARABIC </w:instrTex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separate"/>
      </w:r>
      <w:r w:rsidR="00ED10E2">
        <w:rPr>
          <w:rFonts w:ascii="Arial" w:hAnsi="Arial" w:cs="Arial"/>
          <w:b/>
          <w:bCs/>
          <w:noProof/>
          <w:color w:val="FFFFFF" w:themeColor="background1"/>
        </w:rPr>
        <w:t>1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end"/>
      </w:r>
      <w:r w:rsidRPr="00A71B2E">
        <w:rPr>
          <w:rFonts w:ascii="Arial" w:hAnsi="Arial" w:cs="Arial"/>
          <w:b/>
          <w:bCs/>
          <w:color w:val="FFFFFF" w:themeColor="background1"/>
        </w:rPr>
        <w:t>: Siouxsie Sioux</w:t>
      </w:r>
    </w:p>
    <w:p w14:paraId="3BC54AD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3" w:name="_Toc213873515"/>
      <w:r w:rsidRPr="00A71B2E">
        <w:rPr>
          <w:color w:val="FFFFFF" w:themeColor="background1"/>
        </w:rPr>
        <w:t>Cinema e Arte Gótica</w:t>
      </w:r>
      <w:bookmarkEnd w:id="3"/>
    </w:p>
    <w:p w14:paraId="1AD3CF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cinema gótico é uma das principais manifestações dessa estética.</w:t>
      </w:r>
    </w:p>
    <w:p w14:paraId="4AD4D4F5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ambientação sombria e os personagens atormentados são marcas registradas do gênero, representando tons de solidão, mistério e transcendência. O cinema ajudou a espalhar e tirar certos estigmas como todo gótico ser triste.</w:t>
      </w:r>
    </w:p>
    <w:p w14:paraId="61FA924B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Dos clássicos como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Nosferatu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(1922) e London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After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Midnight (1927) ao cinema gótico moderno, como O Corvo (1994) ou as animações em </w:t>
      </w:r>
      <w:proofErr w:type="spellStart"/>
      <w:r w:rsidRPr="00A71B2E">
        <w:rPr>
          <w:rFonts w:ascii="Arial" w:hAnsi="Arial" w:cs="Arial"/>
          <w:i/>
          <w:iCs/>
          <w:color w:val="FFFFFF" w:themeColor="background1"/>
          <w:sz w:val="24"/>
          <w:szCs w:val="24"/>
          <w:lang w:eastAsia="en-US"/>
        </w:rPr>
        <w:t>stop-motion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do Tim Burton, como O Estranho Mundo de Jack (1993) e A Noiva Cadáver (2005) e a fantasia Os Fantasmas Se Divertem (1988).</w:t>
      </w:r>
    </w:p>
    <w:p w14:paraId="64CB3889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47F6A7" wp14:editId="6843F647">
                <wp:simplePos x="0" y="0"/>
                <wp:positionH relativeFrom="column">
                  <wp:posOffset>2632710</wp:posOffset>
                </wp:positionH>
                <wp:positionV relativeFrom="paragraph">
                  <wp:posOffset>2777490</wp:posOffset>
                </wp:positionV>
                <wp:extent cx="2822575" cy="635"/>
                <wp:effectExtent l="0" t="0" r="0" b="8255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257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DFAA2C" w14:textId="77777777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>Figura 3: London </w:t>
                            </w:r>
                            <w:proofErr w:type="spellStart"/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After</w:t>
                            </w:r>
                            <w:proofErr w:type="spellEnd"/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> Midnight (1927)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247F6A7" id="_x0000_t202" coordsize="21600,21600" o:spt="202" path="m,l,21600r21600,l21600,xe">
                <v:stroke joinstyle="miter"/>
                <v:path gradientshapeok="t" o:connecttype="rect"/>
              </v:shapetype>
              <v:shape id="Caixa de Texto 8" o:spid="_x0000_s1026" type="#_x0000_t202" style="position:absolute;margin-left:207.3pt;margin-top:218.7pt;width:222.2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" fillcolor="black [3213]" stroked="f">
                <v:textbox style="mso-fit-shape-to-text:t" inset="0,0,0,0">
                  <w:txbxContent>
                    <w:p w14:paraId="29DFAA2C" w14:textId="77777777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Figura 3: London </w:t>
                      </w:r>
                      <w:proofErr w:type="spellStart"/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After</w:t>
                      </w:r>
                      <w:proofErr w:type="spellEnd"/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 Midnight (1927)</w:t>
                      </w:r>
                    </w:p>
                  </w:txbxContent>
                </v:textbox>
              </v:shape>
            </w:pict>
          </mc:Fallback>
        </mc:AlternateContent>
      </w:r>
      <w:r w:rsidRPr="00A71B2E">
        <w:rPr>
          <w:noProof/>
          <w:color w:val="FFFFFF" w:themeColor="background1"/>
        </w:rPr>
        <w:drawing>
          <wp:anchor distT="0" distB="0" distL="114300" distR="114300" simplePos="0" relativeHeight="251661312" behindDoc="0" locked="0" layoutInCell="1" allowOverlap="1" wp14:anchorId="3A3B6A2E" wp14:editId="146526A1">
            <wp:simplePos x="0" y="0"/>
            <wp:positionH relativeFrom="column">
              <wp:posOffset>2633124</wp:posOffset>
            </wp:positionH>
            <wp:positionV relativeFrom="paragraph">
              <wp:posOffset>645629</wp:posOffset>
            </wp:positionV>
            <wp:extent cx="2822575" cy="2075180"/>
            <wp:effectExtent l="0" t="0" r="0" b="1270"/>
            <wp:wrapNone/>
            <wp:docPr id="7" name="Imagem 7" descr="London After Midnight (1927) - IM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ndon After Midnight (1927) - IMD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575" cy="207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noProof/>
          <w:color w:val="FFFFFF" w:themeColor="background1"/>
        </w:rPr>
        <w:drawing>
          <wp:inline distT="0" distB="0" distL="0" distR="0" wp14:anchorId="07879FA5" wp14:editId="79043669">
            <wp:extent cx="2203306" cy="2814761"/>
            <wp:effectExtent l="0" t="0" r="6985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797" cy="2819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4D22F" w14:textId="77777777" w:rsidR="005672ED" w:rsidRPr="00A71B2E" w:rsidRDefault="005672ED" w:rsidP="005672ED">
      <w:pPr>
        <w:pStyle w:val="Legenda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2: </w:t>
      </w:r>
      <w:proofErr w:type="spellStart"/>
      <w:r w:rsidRPr="00A71B2E">
        <w:rPr>
          <w:rFonts w:ascii="Arial" w:hAnsi="Arial" w:cs="Arial"/>
          <w:b/>
          <w:bCs/>
          <w:color w:val="FFFFFF" w:themeColor="background1"/>
        </w:rPr>
        <w:t>Nosferatu</w:t>
      </w:r>
      <w:proofErr w:type="spellEnd"/>
      <w:r w:rsidRPr="00A71B2E">
        <w:rPr>
          <w:rFonts w:ascii="Arial" w:hAnsi="Arial" w:cs="Arial"/>
          <w:b/>
          <w:bCs/>
          <w:color w:val="FFFFFF" w:themeColor="background1"/>
        </w:rPr>
        <w:t xml:space="preserve"> (1922)</w:t>
      </w:r>
    </w:p>
    <w:p w14:paraId="62403CE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56E207F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183963BF" w14:textId="3C4FE4CB" w:rsidR="005672ED" w:rsidRPr="00A71B2E" w:rsidRDefault="00E64828" w:rsidP="00D03F3A">
      <w:pPr>
        <w:jc w:val="center"/>
        <w:rPr>
          <w:color w:val="FFFFFF" w:themeColor="background1"/>
          <w:lang w:eastAsia="en-US"/>
        </w:rPr>
      </w:pPr>
      <w:r w:rsidRPr="00A71B2E">
        <w:rPr>
          <w:noProof/>
          <w:color w:val="FFFFFF" w:themeColor="background1"/>
        </w:rPr>
        <w:lastRenderedPageBreak/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4438E35" wp14:editId="66B8F0F1">
                <wp:simplePos x="0" y="0"/>
                <wp:positionH relativeFrom="column">
                  <wp:posOffset>-707087</wp:posOffset>
                </wp:positionH>
                <wp:positionV relativeFrom="paragraph">
                  <wp:posOffset>5051177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23" name="Caixa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D24E7A" w14:textId="5BEB7A7F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Figura 4: O Estranho Mundo de Jack (1993)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438E35" id="Caixa de Texto 23" o:spid="_x0000_s1027" type="#_x0000_t202" style="position:absolute;left:0;text-align:left;margin-left:-55.7pt;margin-top:397.75pt;width:287.65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" fillcolor="black [3213]" stroked="f">
                <v:textbox style="mso-fit-shape-to-text:t" inset="0,0,0,0">
                  <w:txbxContent>
                    <w:p w14:paraId="1BD24E7A" w14:textId="5BEB7A7F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Figura 4: O Estranho Mundo de Jack (1993)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03F3A"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412E50F" wp14:editId="71581596">
                <wp:simplePos x="0" y="0"/>
                <wp:positionH relativeFrom="column">
                  <wp:posOffset>3013406</wp:posOffset>
                </wp:positionH>
                <wp:positionV relativeFrom="paragraph">
                  <wp:posOffset>5031491</wp:posOffset>
                </wp:positionV>
                <wp:extent cx="3293110" cy="635"/>
                <wp:effectExtent l="0" t="0" r="2540" b="8255"/>
                <wp:wrapTopAndBottom/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3110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0AD1E9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5: O Corvo (1994)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2E50F" id="Caixa de Texto 10" o:spid="_x0000_s1028" type="#_x0000_t202" style="position:absolute;left:0;text-align:left;margin-left:237.3pt;margin-top:396.2pt;width:259.3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260AD1E9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5: O Corvo (1994)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60288" behindDoc="0" locked="0" layoutInCell="1" allowOverlap="1" wp14:anchorId="5EB224BC" wp14:editId="3EEA02C9">
            <wp:simplePos x="0" y="0"/>
            <wp:positionH relativeFrom="column">
              <wp:posOffset>3005787</wp:posOffset>
            </wp:positionH>
            <wp:positionV relativeFrom="paragraph">
              <wp:posOffset>552</wp:posOffset>
            </wp:positionV>
            <wp:extent cx="3293110" cy="4937760"/>
            <wp:effectExtent l="0" t="0" r="2540" b="0"/>
            <wp:wrapTopAndBottom/>
            <wp:docPr id="5" name="Imagem 5" descr="O Corvo (1994) - TREVO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O Corvo (1994) - TREVOU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11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59264" behindDoc="0" locked="0" layoutInCell="1" allowOverlap="1" wp14:anchorId="6D2595A6" wp14:editId="7A1F97A7">
            <wp:simplePos x="0" y="0"/>
            <wp:positionH relativeFrom="column">
              <wp:posOffset>-698472</wp:posOffset>
            </wp:positionH>
            <wp:positionV relativeFrom="paragraph">
              <wp:posOffset>4059</wp:posOffset>
            </wp:positionV>
            <wp:extent cx="3373185" cy="4921858"/>
            <wp:effectExtent l="0" t="0" r="0" b="0"/>
            <wp:wrapNone/>
            <wp:docPr id="4" name="Imagem 4" descr="O Estranho Mundo de Jack - Filme 1993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Estranho Mundo de Jack - Filme 1993 - AdoroCinema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185" cy="4921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B4475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4" w:name="_Toc213873516"/>
      <w:r w:rsidRPr="00A71B2E">
        <w:rPr>
          <w:color w:val="FFFFFF" w:themeColor="background1"/>
        </w:rPr>
        <w:t>Música</w:t>
      </w:r>
      <w:bookmarkEnd w:id="4"/>
    </w:p>
    <w:p w14:paraId="5B20B95A" w14:textId="43CDA0C6" w:rsidR="005672ED" w:rsidRPr="00A71B2E" w:rsidRDefault="005672ED" w:rsidP="00D03F3A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 música é o coração da subcultura gótica, e a banda pioneira foi o Bauhaus, com seu clássico som experimental Bela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Lugosi’s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Dead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que conta a morte do ator Bela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Lugosi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que interpretou o Drácula. The Cure e Siouxsie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and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the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Banshees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consolidaram o gênero, com letras introspectivas, românticas, atmosfera sombria e sonoridade diferente de tudo que havia na época.</w:t>
      </w:r>
    </w:p>
    <w:p w14:paraId="1173A41D" w14:textId="5570B153" w:rsidR="005672ED" w:rsidRPr="00A71B2E" w:rsidRDefault="005672ED" w:rsidP="00D03F3A">
      <w:pPr>
        <w:ind w:firstLine="576"/>
        <w:jc w:val="both"/>
        <w:rPr>
          <w:color w:val="FFFFFF" w:themeColor="background1"/>
          <w:lang w:eastAsia="en-US"/>
        </w:rPr>
      </w:pP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4B32982B" wp14:editId="124BE00E">
                <wp:simplePos x="0" y="0"/>
                <wp:positionH relativeFrom="column">
                  <wp:posOffset>2672715</wp:posOffset>
                </wp:positionH>
                <wp:positionV relativeFrom="paragraph">
                  <wp:posOffset>1746885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23A413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6: Bauhaus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32982B" id="Caixa de Texto 12" o:spid="_x0000_s1029" type="#_x0000_t202" style="position:absolute;left:0;text-align:left;margin-left:210.45pt;margin-top:137.55pt;width:287.65pt;height:.05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0823A413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6: Bauhaus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1E19B62D" wp14:editId="486EAA0D">
            <wp:simplePos x="0" y="0"/>
            <wp:positionH relativeFrom="column">
              <wp:posOffset>2672825</wp:posOffset>
            </wp:positionH>
            <wp:positionV relativeFrom="paragraph">
              <wp:posOffset>3479</wp:posOffset>
            </wp:positionV>
            <wp:extent cx="3653177" cy="1701580"/>
            <wp:effectExtent l="0" t="0" r="4445" b="0"/>
            <wp:wrapTight wrapText="bothSides">
              <wp:wrapPolygon edited="0">
                <wp:start x="0" y="0"/>
                <wp:lineTo x="0" y="21286"/>
                <wp:lineTo x="21514" y="21286"/>
                <wp:lineTo x="21514" y="0"/>
                <wp:lineTo x="0" y="0"/>
              </wp:wrapPolygon>
            </wp:wrapTight>
            <wp:docPr id="11" name="Imagem 11" descr="O rock gótico do Bauha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O rock gótico do Bauhaus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3177" cy="170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Conforme passar do tempo, gêneros góticos foram surgindo, como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Darkwave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Post-Punk,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Deathrock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e EBM (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Electronic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Body Music), com muitas bandas nesses gêneros, porém, vale a ressalva para o Sisters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Of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Mercy,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Lebanon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Hanover, She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Past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Away e Twin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Tribes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</w:t>
      </w:r>
      <w:r w:rsidR="00A23DB0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Destacando </w:t>
      </w:r>
      <w:r w:rsidR="002F6489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pilar de beleza na melancolia, ressalvo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citar a melancolia</w:t>
      </w:r>
      <w:r w:rsidR="002F6489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o mantra 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lastRenderedPageBreak/>
        <w:t>“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Sadness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Is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Rebellion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”, uma música do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Lebanon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Hanover, que destaca a superficialidade das pessoas em não buscarem autoconhecimento.</w:t>
      </w:r>
    </w:p>
    <w:p w14:paraId="1C6BAE06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D22D138" wp14:editId="7BC1293B">
            <wp:extent cx="2742964" cy="3260035"/>
            <wp:effectExtent l="0" t="0" r="635" b="0"/>
            <wp:docPr id="15" name="Imagem 15" descr="Operation Mockingbird — Andrew Eldritch &amp; Patricia Morrison - The Sister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Operation Mockingbird — Andrew Eldritch &amp; Patricia Morrison - The Sisters..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348" cy="32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EC93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7: Sisters </w:t>
      </w:r>
      <w:proofErr w:type="spellStart"/>
      <w:r w:rsidRPr="00A71B2E">
        <w:rPr>
          <w:rFonts w:ascii="Arial" w:hAnsi="Arial" w:cs="Arial"/>
          <w:b/>
          <w:bCs/>
          <w:color w:val="FFFFFF" w:themeColor="background1"/>
        </w:rPr>
        <w:t>Of</w:t>
      </w:r>
      <w:proofErr w:type="spellEnd"/>
      <w:r w:rsidRPr="00A71B2E">
        <w:rPr>
          <w:rFonts w:ascii="Arial" w:hAnsi="Arial" w:cs="Arial"/>
          <w:b/>
          <w:bCs/>
          <w:color w:val="FFFFFF" w:themeColor="background1"/>
        </w:rPr>
        <w:t xml:space="preserve"> Mercy</w:t>
      </w:r>
    </w:p>
    <w:p w14:paraId="1A23BFC9" w14:textId="77777777" w:rsidR="005672ED" w:rsidRPr="00A71B2E" w:rsidRDefault="005672ED" w:rsidP="005672ED">
      <w:pPr>
        <w:rPr>
          <w:color w:val="FFFFFF" w:themeColor="background1"/>
        </w:rPr>
      </w:pPr>
    </w:p>
    <w:p w14:paraId="68814993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C57BF1C" wp14:editId="0D4B669F">
            <wp:extent cx="5400040" cy="3590925"/>
            <wp:effectExtent l="0" t="0" r="0" b="9525"/>
            <wp:docPr id="16" name="Imagem 16" descr="Lebanon Hanover - AlterN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Lebanon Hanover - AlterNation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07826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8: </w:t>
      </w:r>
      <w:proofErr w:type="spellStart"/>
      <w:r w:rsidRPr="00A71B2E">
        <w:rPr>
          <w:rFonts w:ascii="Arial" w:hAnsi="Arial" w:cs="Arial"/>
          <w:b/>
          <w:bCs/>
          <w:color w:val="FFFFFF" w:themeColor="background1"/>
        </w:rPr>
        <w:t>Lebanon</w:t>
      </w:r>
      <w:proofErr w:type="spellEnd"/>
      <w:r w:rsidRPr="00A71B2E">
        <w:rPr>
          <w:rFonts w:ascii="Arial" w:hAnsi="Arial" w:cs="Arial"/>
          <w:b/>
          <w:bCs/>
          <w:color w:val="FFFFFF" w:themeColor="background1"/>
        </w:rPr>
        <w:t xml:space="preserve"> Hanover</w:t>
      </w:r>
    </w:p>
    <w:p w14:paraId="1E3E2B4A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20F756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36188B46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5" w:name="_Toc213873517"/>
      <w:r w:rsidRPr="00A71B2E">
        <w:rPr>
          <w:color w:val="FFFFFF" w:themeColor="background1"/>
        </w:rPr>
        <w:lastRenderedPageBreak/>
        <w:t>OBJETIVOS</w:t>
      </w:r>
      <w:bookmarkEnd w:id="5"/>
    </w:p>
    <w:p w14:paraId="66A3CA81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Desenvolver um site sobre a história da subcultura gótica na arte, cinema, com ênfase nos gêneros de música gótica e principais bandas.</w:t>
      </w:r>
    </w:p>
    <w:p w14:paraId="349C9B0B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site terá uma página sobre mim, criador do projeto, contando sobre minha trajetória, alguns shows góticos que já fui e locais que frequentei uma da subcultura, uma de bandas, uma de principais locais na região metropolitana de São Paulo que valorizam a subcultura, uma tela para informar seus dados para prosseguir para um quiz, no qual através de algumas perguntas, o algoritmo analisará qual banda gótica mais representa sua personalidade, e por último, uma dashboard, para conferir quantas pessoas se cadastraram, quantas bandas foram identificadas pelos usuários e qual banda menos selecionada.</w:t>
      </w:r>
    </w:p>
    <w:p w14:paraId="76F4C936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Todos os dados informados no quiz serão integrados com um banco de dados.</w:t>
      </w:r>
    </w:p>
    <w:p w14:paraId="27D8231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6" w:name="_Toc213873518"/>
      <w:r w:rsidRPr="00A71B2E">
        <w:rPr>
          <w:color w:val="FFFFFF" w:themeColor="background1"/>
        </w:rPr>
        <w:t>JUSTIFICATIVA</w:t>
      </w:r>
      <w:bookmarkEnd w:id="6"/>
    </w:p>
    <w:p w14:paraId="29C7EB2D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música sempre foi minha paixão, desde criança ela sempre esteve presente na minha vida, e desde então, meu fascínio por rock, terror, músicas com sintetizador só aumentou.</w:t>
      </w:r>
    </w:p>
    <w:p w14:paraId="7595D67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Escolhi realizar um projeto sobre a subcultura gótica pois tudo que vem dela me deixa feliz, os estilos de vestimenta, cinema, arte, só que a música é o centro de tudo.</w:t>
      </w:r>
    </w:p>
    <w:p w14:paraId="105096A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O que me chateia é que há muito estereótipos no meio, falando que góticos são tristes, ou que góticos odeiam todo mundo, e não é verdade, e está longe de ser verdade, é só um jeito diferente de viver que as outras pessoas, e não há nada de errado nisso, portanto, A Little Piece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Of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My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Soul veio para desmistificar alguns mitos e estereótipos sobre a subcultura.</w:t>
      </w:r>
    </w:p>
    <w:p w14:paraId="7EAF4F6A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O nome A Little Piece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Of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My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Soul surgiu através da minha </w:t>
      </w:r>
      <w:proofErr w:type="gram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playlist</w:t>
      </w:r>
      <w:proofErr w:type="gram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do Spotify, de mesmo nome do projeto.</w:t>
      </w:r>
    </w:p>
    <w:p w14:paraId="268686CD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  <w:lang w:eastAsia="en-US"/>
        </w:rPr>
        <w:drawing>
          <wp:inline distT="0" distB="0" distL="0" distR="0" wp14:anchorId="20ACA640" wp14:editId="1A72997A">
            <wp:extent cx="5400040" cy="149352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3287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9: </w:t>
      </w:r>
      <w:proofErr w:type="gramStart"/>
      <w:r w:rsidRPr="00A71B2E">
        <w:rPr>
          <w:rFonts w:ascii="Arial" w:hAnsi="Arial" w:cs="Arial"/>
          <w:b/>
          <w:bCs/>
          <w:color w:val="FFFFFF" w:themeColor="background1"/>
        </w:rPr>
        <w:t>Playlist</w:t>
      </w:r>
      <w:proofErr w:type="gramEnd"/>
      <w:r w:rsidRPr="00A71B2E">
        <w:rPr>
          <w:rFonts w:ascii="Arial" w:hAnsi="Arial" w:cs="Arial"/>
          <w:b/>
          <w:bCs/>
          <w:color w:val="FFFFFF" w:themeColor="background1"/>
        </w:rPr>
        <w:t xml:space="preserve"> do Spotify</w:t>
      </w:r>
    </w:p>
    <w:p w14:paraId="7A152687" w14:textId="77777777" w:rsidR="005672ED" w:rsidRPr="00A71B2E" w:rsidRDefault="005672ED" w:rsidP="005672ED">
      <w:pPr>
        <w:rPr>
          <w:color w:val="FFFFFF" w:themeColor="background1"/>
        </w:rPr>
      </w:pPr>
    </w:p>
    <w:p w14:paraId="1873FFCF" w14:textId="77777777" w:rsidR="005672ED" w:rsidRPr="00A71B2E" w:rsidRDefault="005672ED" w:rsidP="005672ED">
      <w:pPr>
        <w:rPr>
          <w:color w:val="FFFFFF" w:themeColor="background1"/>
        </w:rPr>
      </w:pPr>
    </w:p>
    <w:p w14:paraId="352957EE" w14:textId="77777777" w:rsidR="005672ED" w:rsidRPr="00A71B2E" w:rsidRDefault="005672ED" w:rsidP="005672ED">
      <w:pPr>
        <w:rPr>
          <w:color w:val="FFFFFF" w:themeColor="background1"/>
        </w:rPr>
      </w:pPr>
    </w:p>
    <w:p w14:paraId="0E1F13FD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7" w:name="_Toc213873519"/>
      <w:r w:rsidRPr="00A71B2E">
        <w:rPr>
          <w:color w:val="FFFFFF" w:themeColor="background1"/>
        </w:rPr>
        <w:lastRenderedPageBreak/>
        <w:t>ESCOPO</w:t>
      </w:r>
      <w:bookmarkEnd w:id="7"/>
    </w:p>
    <w:p w14:paraId="594E922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8" w:name="_Toc213873520"/>
      <w:r w:rsidRPr="00A71B2E">
        <w:rPr>
          <w:color w:val="FFFFFF" w:themeColor="background1"/>
        </w:rPr>
        <w:t>Descrição</w:t>
      </w:r>
      <w:bookmarkEnd w:id="8"/>
    </w:p>
    <w:p w14:paraId="364A83D7" w14:textId="7777777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Projeto é um site dedicado a subcultura gótica, com foco na música. A proposta é criar um espaço digital a fim de exploras a arte desse movimento, oferecendo informações confiáveis sobre suas origens, manifestações culturais e como foco principal, os gêneros musicais e bandas icônicas.</w:t>
      </w:r>
    </w:p>
    <w:p w14:paraId="63B0B17C" w14:textId="06A37D4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Por fim, o Projeto busca entregar a quem acessa o site uma experiência única no meio da beleza</w:t>
      </w:r>
      <w:r w:rsidR="00D03F3A"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</w:t>
      </w:r>
    </w:p>
    <w:p w14:paraId="0C95CED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9" w:name="_Toc213873521"/>
      <w:r w:rsidRPr="00A71B2E">
        <w:rPr>
          <w:color w:val="FFFFFF" w:themeColor="background1"/>
        </w:rPr>
        <w:t>Resultados Esperados</w:t>
      </w:r>
      <w:bookmarkEnd w:id="9"/>
    </w:p>
    <w:p w14:paraId="6A2D046A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Após realização do desenvolvimento da aplicação, é esperado um site funcional e visualmente de acordo com a estética gótica, e nele terá:</w:t>
      </w:r>
    </w:p>
    <w:p w14:paraId="5C0F4F71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Layout temático com cores escuras e fonte de acordo;</w:t>
      </w:r>
    </w:p>
    <w:p w14:paraId="52678255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Páginas com conteúdo informativo sobre a subcultura;</w:t>
      </w:r>
    </w:p>
    <w:p w14:paraId="67FFE060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Sessão de bandas com os principais gêneros, artistas;</w:t>
      </w:r>
    </w:p>
    <w:p w14:paraId="5E4FB97C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Quiz com sistema de cadastro a fim de armazenar as respostas e os dados dos usuários em um banco de dados;</w:t>
      </w:r>
    </w:p>
    <w:p w14:paraId="338BB87E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Dashboard simples com informações relevantes do Quiz e dos usuários.</w:t>
      </w:r>
    </w:p>
    <w:p w14:paraId="12318993" w14:textId="77777777" w:rsidR="005672ED" w:rsidRPr="00A71B2E" w:rsidRDefault="005672ED" w:rsidP="005672ED">
      <w:pPr>
        <w:pStyle w:val="Ttulo3"/>
        <w:rPr>
          <w:color w:val="FFFFFF" w:themeColor="background1"/>
        </w:rPr>
      </w:pPr>
      <w:bookmarkStart w:id="10" w:name="_Toc213873522"/>
      <w:r w:rsidRPr="00A71B2E">
        <w:rPr>
          <w:color w:val="FFFFFF" w:themeColor="background1"/>
        </w:rPr>
        <w:t>Requisitos</w:t>
      </w:r>
      <w:bookmarkEnd w:id="10"/>
    </w:p>
    <w:p w14:paraId="1177910A" w14:textId="77777777" w:rsidR="005672ED" w:rsidRPr="00A71B2E" w:rsidRDefault="005672ED" w:rsidP="00D03F3A">
      <w:pPr>
        <w:ind w:firstLine="360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Entende-se de requisitos os tópicos:</w:t>
      </w:r>
    </w:p>
    <w:p w14:paraId="3303EECC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sistema deve permitir o cadastro de usuários e o armazenamento das respostas do Quiz;</w:t>
      </w:r>
    </w:p>
    <w:p w14:paraId="38ECCA7F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Quiz exibirá resultados personalizados para cada usuário de acordo com as respostas;</w:t>
      </w:r>
    </w:p>
    <w:p w14:paraId="6F21416D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As páginas devem conter links para navegação entre as sessões do site;</w:t>
      </w:r>
    </w:p>
    <w:p w14:paraId="69D7E3E3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Retorno a página inicial a partir de qualquer outra página;</w:t>
      </w:r>
    </w:p>
    <w:p w14:paraId="1A4E6DE2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banco de dados deve garantir integridade e segurança das informações;</w:t>
      </w:r>
    </w:p>
    <w:p w14:paraId="4DDA3897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Paleta de Cores de acordo com a temática;</w:t>
      </w:r>
    </w:p>
    <w:p w14:paraId="47B9C941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site deverá ser responsivo a diferentes resoluções de telas de computador.</w:t>
      </w:r>
    </w:p>
    <w:p w14:paraId="3D6A98A2" w14:textId="77777777" w:rsidR="005672ED" w:rsidRPr="00A71B2E" w:rsidRDefault="005672ED" w:rsidP="005672ED">
      <w:pPr>
        <w:rPr>
          <w:color w:val="FFFFFF" w:themeColor="background1"/>
        </w:rPr>
      </w:pPr>
    </w:p>
    <w:p w14:paraId="3D6E466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1" w:name="_Toc213873523"/>
      <w:r w:rsidRPr="00A71B2E">
        <w:rPr>
          <w:color w:val="FFFFFF" w:themeColor="background1"/>
        </w:rPr>
        <w:t>Premissas</w:t>
      </w:r>
      <w:bookmarkEnd w:id="11"/>
    </w:p>
    <w:p w14:paraId="4A8FEF87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pressuposto como verdade absoluta do projeto:</w:t>
      </w:r>
    </w:p>
    <w:p w14:paraId="0EE4EF8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estará disposto a conhecer e compreender um novo ponto de vista, uma cultura alternativa;</w:t>
      </w:r>
    </w:p>
    <w:p w14:paraId="7FC5CD94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público-alvo possui interesse na subcultura gótica;</w:t>
      </w:r>
    </w:p>
    <w:p w14:paraId="626CA82A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lastRenderedPageBreak/>
        <w:t>O acesso ao site será feito por ambientes atualizados com suporte as ferramentas utilizadas no projeto;</w:t>
      </w:r>
    </w:p>
    <w:p w14:paraId="7D7C47C5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será suficiente para um entendimento inicial da subcultura;</w:t>
      </w:r>
    </w:p>
    <w:p w14:paraId="23DA3BB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entenderá que o propósito do site é informativo e cultural, sem fins lucrativos;</w:t>
      </w:r>
    </w:p>
    <w:p w14:paraId="0631ABBC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Os usuários respeitarão o conteúdo proposto, a fim de evitar interpretações de cunho preconceituoso ou julgador;</w:t>
      </w:r>
    </w:p>
    <w:p w14:paraId="3A95ED04" w14:textId="77777777" w:rsidR="005672ED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 experiência do site será interpreta como uma forma de expressão e não deve ser interpretada como apologia a ideologias políticas.</w:t>
      </w:r>
    </w:p>
    <w:p w14:paraId="13ADFC03" w14:textId="2DAF3018" w:rsidR="00062309" w:rsidRPr="00A71B2E" w:rsidRDefault="00062309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>
        <w:rPr>
          <w:rFonts w:ascii="Arial" w:hAnsi="Arial" w:cs="Arial"/>
          <w:color w:val="FFFFFF" w:themeColor="background1"/>
        </w:rPr>
        <w:t xml:space="preserve">Os usuários terão acesso </w:t>
      </w:r>
      <w:proofErr w:type="spellStart"/>
      <w:r>
        <w:rPr>
          <w:rFonts w:ascii="Arial" w:hAnsi="Arial" w:cs="Arial"/>
          <w:color w:val="FFFFFF" w:themeColor="background1"/>
        </w:rPr>
        <w:t>a</w:t>
      </w:r>
      <w:proofErr w:type="spellEnd"/>
      <w:r>
        <w:rPr>
          <w:rFonts w:ascii="Arial" w:hAnsi="Arial" w:cs="Arial"/>
          <w:color w:val="FFFFFF" w:themeColor="background1"/>
        </w:rPr>
        <w:t xml:space="preserve"> internet para visualização do site.</w:t>
      </w:r>
    </w:p>
    <w:p w14:paraId="24B28241" w14:textId="77777777" w:rsidR="005672ED" w:rsidRPr="00A71B2E" w:rsidRDefault="005672ED" w:rsidP="005672ED">
      <w:pPr>
        <w:ind w:left="360"/>
        <w:rPr>
          <w:color w:val="FFFFFF" w:themeColor="background1"/>
        </w:rPr>
      </w:pPr>
    </w:p>
    <w:p w14:paraId="6F3BBC3F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2" w:name="_Toc213873524"/>
      <w:r w:rsidRPr="00A71B2E">
        <w:rPr>
          <w:color w:val="FFFFFF" w:themeColor="background1"/>
        </w:rPr>
        <w:t>Limites e Exclusões</w:t>
      </w:r>
      <w:bookmarkEnd w:id="12"/>
    </w:p>
    <w:p w14:paraId="61B1A569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considerado excluído do projeto:</w:t>
      </w:r>
    </w:p>
    <w:p w14:paraId="772395F7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Sistema de senha com autenticação multifator;</w:t>
      </w:r>
    </w:p>
    <w:p w14:paraId="2B3D295B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 xml:space="preserve">Não haverá APIs externas para música, como Youtube, Spotify, </w:t>
      </w:r>
      <w:proofErr w:type="gramStart"/>
      <w:r w:rsidRPr="00A71B2E">
        <w:rPr>
          <w:rFonts w:ascii="Arial" w:hAnsi="Arial" w:cs="Arial"/>
          <w:color w:val="FFFFFF" w:themeColor="background1"/>
        </w:rPr>
        <w:t xml:space="preserve">Soundcloud </w:t>
      </w:r>
      <w:proofErr w:type="spellStart"/>
      <w:r w:rsidRPr="00A71B2E">
        <w:rPr>
          <w:rFonts w:ascii="Arial" w:hAnsi="Arial" w:cs="Arial"/>
          <w:color w:val="FFFFFF" w:themeColor="background1"/>
        </w:rPr>
        <w:t>etc</w:t>
      </w:r>
      <w:proofErr w:type="spellEnd"/>
      <w:proofErr w:type="gramEnd"/>
      <w:r w:rsidRPr="00A71B2E">
        <w:rPr>
          <w:rFonts w:ascii="Arial" w:hAnsi="Arial" w:cs="Arial"/>
          <w:color w:val="FFFFFF" w:themeColor="background1"/>
        </w:rPr>
        <w:t>;</w:t>
      </w:r>
    </w:p>
    <w:p w14:paraId="64684F04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Não haverá sistema de comentários e / ou postagens;</w:t>
      </w:r>
    </w:p>
    <w:p w14:paraId="10AC26D2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 limita exclusivamente informativo sobre a subcultura gótica;</w:t>
      </w:r>
    </w:p>
    <w:p w14:paraId="3759FC03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escopo não abrange marketplace;</w:t>
      </w:r>
    </w:p>
    <w:p w14:paraId="1225E200" w14:textId="2CDD404A" w:rsidR="005672ED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 xml:space="preserve">O banco de dados armazenará apenas informações essenciais para o funcionamento, como nome, </w:t>
      </w:r>
      <w:proofErr w:type="spellStart"/>
      <w:r w:rsidRPr="00A71B2E">
        <w:rPr>
          <w:rFonts w:ascii="Arial" w:hAnsi="Arial" w:cs="Arial"/>
          <w:color w:val="FFFFFF" w:themeColor="background1"/>
        </w:rPr>
        <w:t>email</w:t>
      </w:r>
      <w:proofErr w:type="spellEnd"/>
      <w:r w:rsidRPr="00A71B2E">
        <w:rPr>
          <w:rFonts w:ascii="Arial" w:hAnsi="Arial" w:cs="Arial"/>
          <w:color w:val="FFFFFF" w:themeColor="background1"/>
        </w:rPr>
        <w:t>, resultados do Quiz, gênero e banda favorita</w:t>
      </w:r>
      <w:r w:rsidR="002C7328">
        <w:rPr>
          <w:rFonts w:ascii="Arial" w:hAnsi="Arial" w:cs="Arial"/>
          <w:color w:val="FFFFFF" w:themeColor="background1"/>
        </w:rPr>
        <w:t>;</w:t>
      </w:r>
    </w:p>
    <w:p w14:paraId="2283012A" w14:textId="352328D3" w:rsidR="001C1D4B" w:rsidRDefault="002C7328" w:rsidP="001E7CB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>
        <w:rPr>
          <w:rFonts w:ascii="Arial" w:hAnsi="Arial" w:cs="Arial"/>
          <w:color w:val="FFFFFF" w:themeColor="background1"/>
        </w:rPr>
        <w:t xml:space="preserve">As imagens do criador (foto do rosto, foto em </w:t>
      </w:r>
      <w:proofErr w:type="gramStart"/>
      <w:r>
        <w:rPr>
          <w:rFonts w:ascii="Arial" w:hAnsi="Arial" w:cs="Arial"/>
          <w:color w:val="FFFFFF" w:themeColor="background1"/>
        </w:rPr>
        <w:t xml:space="preserve">shows </w:t>
      </w:r>
      <w:proofErr w:type="spellStart"/>
      <w:r>
        <w:rPr>
          <w:rFonts w:ascii="Arial" w:hAnsi="Arial" w:cs="Arial"/>
          <w:color w:val="FFFFFF" w:themeColor="background1"/>
        </w:rPr>
        <w:t>etc</w:t>
      </w:r>
      <w:proofErr w:type="spellEnd"/>
      <w:proofErr w:type="gramEnd"/>
      <w:r>
        <w:rPr>
          <w:rFonts w:ascii="Arial" w:hAnsi="Arial" w:cs="Arial"/>
          <w:color w:val="FFFFFF" w:themeColor="background1"/>
        </w:rPr>
        <w:t>) não devem ser utilizadas por terceiros com quaisquer objetivos, sejam eles lucrativos ou não</w:t>
      </w:r>
      <w:r w:rsidR="001E7CBE">
        <w:rPr>
          <w:rFonts w:ascii="Arial" w:hAnsi="Arial" w:cs="Arial"/>
          <w:color w:val="FFFFFF" w:themeColor="background1"/>
        </w:rPr>
        <w:t>.</w:t>
      </w:r>
    </w:p>
    <w:p w14:paraId="15AA7C72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707D03EC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00E6CFDB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4A60D76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2163F9E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01B72494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104D48C4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4E7A6E25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FFAE0BE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879D0BF" w14:textId="77777777" w:rsidR="001E7CBE" w:rsidRDefault="001E7CBE" w:rsidP="001E7CBE">
      <w:pPr>
        <w:jc w:val="both"/>
        <w:rPr>
          <w:rFonts w:ascii="Arial" w:hAnsi="Arial" w:cs="Arial"/>
          <w:color w:val="FFFFFF" w:themeColor="background1"/>
        </w:rPr>
      </w:pPr>
    </w:p>
    <w:p w14:paraId="3D2AF518" w14:textId="32E1D488" w:rsidR="001E7CBE" w:rsidRDefault="001E7CBE" w:rsidP="001E7CBE">
      <w:pPr>
        <w:pStyle w:val="Ttulo1"/>
        <w:rPr>
          <w:rFonts w:eastAsiaTheme="minorHAnsi"/>
          <w:color w:val="FFFFFF" w:themeColor="background1"/>
        </w:rPr>
      </w:pPr>
      <w:bookmarkStart w:id="13" w:name="_Toc213873525"/>
      <w:r w:rsidRPr="001E7CBE">
        <w:rPr>
          <w:rFonts w:eastAsiaTheme="minorHAnsi"/>
          <w:color w:val="FFFFFF" w:themeColor="background1"/>
        </w:rPr>
        <w:lastRenderedPageBreak/>
        <w:t>D</w:t>
      </w:r>
      <w:r>
        <w:rPr>
          <w:rFonts w:eastAsiaTheme="minorHAnsi"/>
          <w:color w:val="FFFFFF" w:themeColor="background1"/>
        </w:rPr>
        <w:t>IAGRAMA DE NEGÓCIO</w:t>
      </w:r>
      <w:bookmarkEnd w:id="13"/>
    </w:p>
    <w:p w14:paraId="63D171F1" w14:textId="17F25C2F" w:rsidR="00D42A8E" w:rsidRPr="00D42A8E" w:rsidRDefault="00D42A8E" w:rsidP="00D64624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D42A8E">
        <w:rPr>
          <w:rFonts w:ascii="Arial" w:hAnsi="Arial" w:cs="Arial"/>
          <w:sz w:val="24"/>
          <w:szCs w:val="24"/>
          <w:lang w:eastAsia="en-US"/>
        </w:rPr>
        <w:t>O funcionamento do site para o usuário será feito desta forma:</w:t>
      </w:r>
    </w:p>
    <w:p w14:paraId="237EE43B" w14:textId="77777777" w:rsidR="00AD0B8C" w:rsidRDefault="00D42A8E" w:rsidP="00AD0B8C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6C23F919" wp14:editId="0EF307A0">
            <wp:extent cx="5400040" cy="303657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8A16" w14:textId="26F63E47" w:rsidR="001E7CBE" w:rsidRPr="00AD0B8C" w:rsidRDefault="00AD0B8C" w:rsidP="00AD0B8C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AD0B8C">
        <w:rPr>
          <w:rFonts w:ascii="Arial" w:hAnsi="Arial" w:cs="Arial"/>
          <w:b/>
          <w:bCs/>
          <w:color w:val="FFFFFF" w:themeColor="background1"/>
        </w:rPr>
        <w:t xml:space="preserve">Figura </w:t>
      </w:r>
      <w:r w:rsidR="00A11AE0">
        <w:rPr>
          <w:rFonts w:ascii="Arial" w:hAnsi="Arial" w:cs="Arial"/>
          <w:b/>
          <w:bCs/>
          <w:color w:val="FFFFFF" w:themeColor="background1"/>
        </w:rPr>
        <w:t>10</w:t>
      </w:r>
      <w:r w:rsidRPr="00AD0B8C">
        <w:rPr>
          <w:rFonts w:ascii="Arial" w:hAnsi="Arial" w:cs="Arial"/>
          <w:b/>
          <w:bCs/>
          <w:color w:val="FFFFFF" w:themeColor="background1"/>
        </w:rPr>
        <w:t>: Diagrama de Negócio</w:t>
      </w:r>
    </w:p>
    <w:p w14:paraId="25AC4805" w14:textId="1F96DAD7" w:rsidR="00FA74C6" w:rsidRDefault="00E67802" w:rsidP="00FA74C6">
      <w:pPr>
        <w:pStyle w:val="Ttulo1"/>
        <w:rPr>
          <w:color w:val="FFFFFF" w:themeColor="background1"/>
        </w:rPr>
      </w:pPr>
      <w:bookmarkStart w:id="14" w:name="_Toc213873526"/>
      <w:r w:rsidRPr="00FA74C6">
        <w:rPr>
          <w:color w:val="FFFFFF" w:themeColor="background1"/>
        </w:rPr>
        <w:t>DIAGRAMA DE SOLUÇÃO TÉCNICA</w:t>
      </w:r>
      <w:bookmarkEnd w:id="14"/>
    </w:p>
    <w:p w14:paraId="77831141" w14:textId="68B6A0B3" w:rsidR="00FA74C6" w:rsidRPr="00A11AE0" w:rsidRDefault="009956CB" w:rsidP="00A11AE0">
      <w:pPr>
        <w:ind w:firstLine="432"/>
        <w:jc w:val="both"/>
        <w:rPr>
          <w:rFonts w:ascii="Arial" w:hAnsi="Arial" w:cs="Arial"/>
          <w:sz w:val="24"/>
          <w:szCs w:val="24"/>
          <w:lang w:eastAsia="en-US"/>
        </w:rPr>
      </w:pPr>
      <w:r w:rsidRPr="00A11AE0">
        <w:rPr>
          <w:rFonts w:ascii="Arial" w:hAnsi="Arial" w:cs="Arial"/>
          <w:sz w:val="24"/>
          <w:szCs w:val="24"/>
          <w:lang w:eastAsia="en-US"/>
        </w:rPr>
        <w:t xml:space="preserve">Para o projeto, tecnicamente falando, foi utilizado um servidor, </w:t>
      </w:r>
      <w:r w:rsidR="00896D6C" w:rsidRPr="00A11AE0">
        <w:rPr>
          <w:rFonts w:ascii="Arial" w:hAnsi="Arial" w:cs="Arial"/>
          <w:sz w:val="24"/>
          <w:szCs w:val="24"/>
          <w:lang w:eastAsia="en-US"/>
        </w:rPr>
        <w:t xml:space="preserve">e que através </w:t>
      </w:r>
      <w:r w:rsidR="006E1D8B" w:rsidRPr="00A11AE0">
        <w:rPr>
          <w:rFonts w:ascii="Arial" w:hAnsi="Arial" w:cs="Arial"/>
          <w:sz w:val="24"/>
          <w:szCs w:val="24"/>
          <w:lang w:eastAsia="en-US"/>
        </w:rPr>
        <w:t xml:space="preserve">do </w:t>
      </w:r>
      <w:proofErr w:type="spellStart"/>
      <w:r w:rsidR="006E1D8B" w:rsidRPr="00A11AE0">
        <w:rPr>
          <w:rFonts w:ascii="Arial" w:hAnsi="Arial" w:cs="Arial"/>
          <w:sz w:val="24"/>
          <w:szCs w:val="24"/>
          <w:lang w:eastAsia="en-US"/>
        </w:rPr>
        <w:t>Hypervisor</w:t>
      </w:r>
      <w:proofErr w:type="spellEnd"/>
      <w:r w:rsidR="006E1D8B" w:rsidRPr="00A11AE0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="006E1D8B" w:rsidRPr="00A11AE0">
        <w:rPr>
          <w:rFonts w:ascii="Arial" w:hAnsi="Arial" w:cs="Arial"/>
          <w:sz w:val="24"/>
          <w:szCs w:val="24"/>
          <w:lang w:eastAsia="en-US"/>
        </w:rPr>
        <w:t>VirtualBox</w:t>
      </w:r>
      <w:proofErr w:type="spellEnd"/>
      <w:r w:rsidR="006E1D8B" w:rsidRPr="00A11AE0">
        <w:rPr>
          <w:rFonts w:ascii="Arial" w:hAnsi="Arial" w:cs="Arial"/>
          <w:sz w:val="24"/>
          <w:szCs w:val="24"/>
          <w:lang w:eastAsia="en-US"/>
        </w:rPr>
        <w:t xml:space="preserve">, uma máquina virtual com o sistema operacional </w:t>
      </w:r>
      <w:proofErr w:type="spellStart"/>
      <w:r w:rsidR="006E1D8B" w:rsidRPr="00A11AE0">
        <w:rPr>
          <w:rFonts w:ascii="Arial" w:hAnsi="Arial" w:cs="Arial"/>
          <w:sz w:val="24"/>
          <w:szCs w:val="24"/>
          <w:lang w:eastAsia="en-US"/>
        </w:rPr>
        <w:t>Lubuntu</w:t>
      </w:r>
      <w:proofErr w:type="spellEnd"/>
      <w:r w:rsidR="006E1D8B" w:rsidRPr="00A11AE0">
        <w:rPr>
          <w:rFonts w:ascii="Arial" w:hAnsi="Arial" w:cs="Arial"/>
          <w:sz w:val="24"/>
          <w:szCs w:val="24"/>
          <w:lang w:eastAsia="en-US"/>
        </w:rPr>
        <w:t xml:space="preserve"> Linux foi instalada, visando maior segurança e isolamento do ambiente do projeto.</w:t>
      </w:r>
    </w:p>
    <w:p w14:paraId="4BD1F21C" w14:textId="039EE599" w:rsidR="006E1D8B" w:rsidRPr="00A11AE0" w:rsidRDefault="006E1D8B" w:rsidP="00A11AE0">
      <w:pPr>
        <w:ind w:firstLine="432"/>
        <w:jc w:val="both"/>
        <w:rPr>
          <w:rFonts w:ascii="Arial" w:hAnsi="Arial" w:cs="Arial"/>
          <w:lang w:eastAsia="en-US"/>
        </w:rPr>
      </w:pPr>
      <w:r w:rsidRPr="00A11AE0">
        <w:rPr>
          <w:rFonts w:ascii="Arial" w:hAnsi="Arial" w:cs="Arial"/>
          <w:sz w:val="24"/>
          <w:szCs w:val="24"/>
          <w:lang w:eastAsia="en-US"/>
        </w:rPr>
        <w:t xml:space="preserve">No ambiente de produção, </w:t>
      </w:r>
      <w:r w:rsidR="005161F4" w:rsidRPr="00A11AE0">
        <w:rPr>
          <w:rFonts w:ascii="Arial" w:hAnsi="Arial" w:cs="Arial"/>
          <w:sz w:val="24"/>
          <w:szCs w:val="24"/>
          <w:lang w:eastAsia="en-US"/>
        </w:rPr>
        <w:t xml:space="preserve">o servidor de banco de dados MySQL Server foi instalado e configurado, o site A Little Piece </w:t>
      </w:r>
      <w:proofErr w:type="spellStart"/>
      <w:r w:rsidR="005161F4" w:rsidRPr="00A11AE0">
        <w:rPr>
          <w:rFonts w:ascii="Arial" w:hAnsi="Arial" w:cs="Arial"/>
          <w:sz w:val="24"/>
          <w:szCs w:val="24"/>
          <w:lang w:eastAsia="en-US"/>
        </w:rPr>
        <w:t>Of</w:t>
      </w:r>
      <w:proofErr w:type="spellEnd"/>
      <w:r w:rsidR="005161F4" w:rsidRPr="00A11AE0">
        <w:rPr>
          <w:rFonts w:ascii="Arial" w:hAnsi="Arial" w:cs="Arial"/>
          <w:sz w:val="24"/>
          <w:szCs w:val="24"/>
          <w:lang w:eastAsia="en-US"/>
        </w:rPr>
        <w:t xml:space="preserve"> </w:t>
      </w:r>
      <w:proofErr w:type="spellStart"/>
      <w:r w:rsidR="005161F4" w:rsidRPr="00A11AE0">
        <w:rPr>
          <w:rFonts w:ascii="Arial" w:hAnsi="Arial" w:cs="Arial"/>
          <w:sz w:val="24"/>
          <w:szCs w:val="24"/>
          <w:lang w:eastAsia="en-US"/>
        </w:rPr>
        <w:t>My</w:t>
      </w:r>
      <w:proofErr w:type="spellEnd"/>
      <w:r w:rsidR="005161F4" w:rsidRPr="00A11AE0">
        <w:rPr>
          <w:rFonts w:ascii="Arial" w:hAnsi="Arial" w:cs="Arial"/>
          <w:sz w:val="24"/>
          <w:szCs w:val="24"/>
          <w:lang w:eastAsia="en-US"/>
        </w:rPr>
        <w:t xml:space="preserve"> Soul foi hospedado nessa máquina virtual </w:t>
      </w:r>
      <w:r w:rsidR="003112AE" w:rsidRPr="00A11AE0">
        <w:rPr>
          <w:rFonts w:ascii="Arial" w:hAnsi="Arial" w:cs="Arial"/>
          <w:sz w:val="24"/>
          <w:szCs w:val="24"/>
          <w:lang w:eastAsia="en-US"/>
        </w:rPr>
        <w:t xml:space="preserve">e através da API Web Data </w:t>
      </w:r>
      <w:proofErr w:type="spellStart"/>
      <w:r w:rsidR="003112AE" w:rsidRPr="00A11AE0">
        <w:rPr>
          <w:rFonts w:ascii="Arial" w:hAnsi="Arial" w:cs="Arial"/>
          <w:sz w:val="24"/>
          <w:szCs w:val="24"/>
          <w:lang w:eastAsia="en-US"/>
        </w:rPr>
        <w:t>Viz</w:t>
      </w:r>
      <w:proofErr w:type="spellEnd"/>
      <w:r w:rsidR="003112AE" w:rsidRPr="00A11AE0">
        <w:rPr>
          <w:rFonts w:ascii="Arial" w:hAnsi="Arial" w:cs="Arial"/>
          <w:sz w:val="24"/>
          <w:szCs w:val="24"/>
          <w:lang w:eastAsia="en-US"/>
        </w:rPr>
        <w:t xml:space="preserve"> os dados do site são atualizados conforme dados do banco, </w:t>
      </w:r>
      <w:r w:rsidR="007A588F" w:rsidRPr="00A11AE0">
        <w:rPr>
          <w:rFonts w:ascii="Arial" w:hAnsi="Arial" w:cs="Arial"/>
          <w:sz w:val="24"/>
          <w:szCs w:val="24"/>
          <w:lang w:eastAsia="en-US"/>
        </w:rPr>
        <w:t xml:space="preserve">na qual ela realiza operações de </w:t>
      </w:r>
      <w:proofErr w:type="spellStart"/>
      <w:r w:rsidR="007A588F" w:rsidRPr="00A11AE0">
        <w:rPr>
          <w:rFonts w:ascii="Arial" w:hAnsi="Arial" w:cs="Arial"/>
          <w:sz w:val="24"/>
          <w:szCs w:val="24"/>
          <w:lang w:eastAsia="en-US"/>
        </w:rPr>
        <w:t>insert</w:t>
      </w:r>
      <w:proofErr w:type="spellEnd"/>
      <w:r w:rsidR="007A588F" w:rsidRPr="00A11AE0">
        <w:rPr>
          <w:rFonts w:ascii="Arial" w:hAnsi="Arial" w:cs="Arial"/>
          <w:sz w:val="24"/>
          <w:szCs w:val="24"/>
          <w:lang w:eastAsia="en-US"/>
        </w:rPr>
        <w:t xml:space="preserve"> e </w:t>
      </w:r>
      <w:proofErr w:type="spellStart"/>
      <w:r w:rsidR="007A588F" w:rsidRPr="00A11AE0">
        <w:rPr>
          <w:rFonts w:ascii="Arial" w:hAnsi="Arial" w:cs="Arial"/>
          <w:sz w:val="24"/>
          <w:szCs w:val="24"/>
          <w:lang w:eastAsia="en-US"/>
        </w:rPr>
        <w:t>select</w:t>
      </w:r>
      <w:proofErr w:type="spellEnd"/>
      <w:r w:rsidR="007A588F" w:rsidRPr="00A11AE0">
        <w:rPr>
          <w:rFonts w:ascii="Arial" w:hAnsi="Arial" w:cs="Arial"/>
          <w:sz w:val="24"/>
          <w:szCs w:val="24"/>
          <w:lang w:eastAsia="en-US"/>
        </w:rPr>
        <w:t xml:space="preserve"> no banco. E por último, o usuário acessa sua dashboard após realização do Quiz.</w:t>
      </w:r>
    </w:p>
    <w:p w14:paraId="418B88B3" w14:textId="77777777" w:rsidR="007A588F" w:rsidRDefault="007A588F" w:rsidP="006E1D8B">
      <w:pPr>
        <w:rPr>
          <w:lang w:eastAsia="en-US"/>
        </w:rPr>
      </w:pPr>
    </w:p>
    <w:p w14:paraId="5D92F0D2" w14:textId="38E13645" w:rsidR="00A11AE0" w:rsidRDefault="008E0EDF" w:rsidP="008E0EDF">
      <w:pPr>
        <w:keepNext/>
        <w:jc w:val="center"/>
      </w:pPr>
      <w:r w:rsidRPr="008E0EDF">
        <w:rPr>
          <w:noProof/>
        </w:rPr>
        <w:lastRenderedPageBreak/>
        <w:drawing>
          <wp:inline distT="0" distB="0" distL="0" distR="0" wp14:anchorId="32EBBD60" wp14:editId="39F84776">
            <wp:extent cx="5400040" cy="3034030"/>
            <wp:effectExtent l="0" t="0" r="0" b="0"/>
            <wp:docPr id="403191890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91890" name="Imagem 1" descr="Tela de jogo de vídeo game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F3F9B" w14:textId="73B3B97C" w:rsidR="007A588F" w:rsidRPr="00A11AE0" w:rsidRDefault="00A11AE0" w:rsidP="00A11AE0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11AE0">
        <w:rPr>
          <w:rFonts w:ascii="Arial" w:hAnsi="Arial" w:cs="Arial"/>
          <w:b/>
          <w:bCs/>
          <w:color w:val="FFFFFF" w:themeColor="background1"/>
        </w:rPr>
        <w:t>Figura 11: Diagrama de Solução Técnica</w:t>
      </w:r>
    </w:p>
    <w:p w14:paraId="1B20239B" w14:textId="39D83882" w:rsidR="00FA74C6" w:rsidRPr="00FA74C6" w:rsidRDefault="00FA74C6" w:rsidP="00FA74C6">
      <w:pPr>
        <w:pStyle w:val="Ttulo1"/>
        <w:rPr>
          <w:color w:val="FFFFFF" w:themeColor="background1"/>
        </w:rPr>
      </w:pPr>
      <w:bookmarkStart w:id="15" w:name="_Toc213873527"/>
      <w:r w:rsidRPr="00FA74C6">
        <w:rPr>
          <w:color w:val="FFFFFF" w:themeColor="background1"/>
        </w:rPr>
        <w:t>METODOLOGIA SCRUM</w:t>
      </w:r>
      <w:bookmarkEnd w:id="15"/>
    </w:p>
    <w:p w14:paraId="153AC5DA" w14:textId="10BB85C8" w:rsidR="00FA74C6" w:rsidRPr="00D64624" w:rsidRDefault="003543DB" w:rsidP="00D64624">
      <w:pPr>
        <w:ind w:firstLine="432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>Durante a realização do projeto, foi utilizada a metodologia ágil Scrum</w:t>
      </w:r>
      <w:r w:rsidR="00EC218B"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por mais que ela seja voltada para um time, eu, como criador e único desenvolvedor do projeto me senti </w:t>
      </w:r>
      <w:r w:rsidR="00D64624" w:rsidRPr="00D64624">
        <w:rPr>
          <w:rFonts w:ascii="Arial" w:hAnsi="Arial" w:cs="Arial"/>
          <w:color w:val="FFFFFF" w:themeColor="background1"/>
          <w:sz w:val="24"/>
          <w:szCs w:val="24"/>
          <w:lang w:eastAsia="en-US"/>
        </w:rPr>
        <w:t>confiante ao utilizá-la devido a sua organização por Sprints, e como meu prazo é curto, separei por SP3.1 por exemplo, simbolizando a semana 1 da Sprint 3.</w:t>
      </w:r>
    </w:p>
    <w:p w14:paraId="42C08D69" w14:textId="224E3E5B" w:rsidR="00FA74C6" w:rsidRPr="00075D45" w:rsidRDefault="00FA74C6" w:rsidP="00FA74C6">
      <w:pPr>
        <w:pStyle w:val="Ttulo1"/>
        <w:rPr>
          <w:color w:val="FFFFFF" w:themeColor="background1"/>
        </w:rPr>
      </w:pPr>
      <w:bookmarkStart w:id="16" w:name="_Toc213873528"/>
      <w:r w:rsidRPr="00FA74C6">
        <w:rPr>
          <w:color w:val="FFFFFF" w:themeColor="background1"/>
        </w:rPr>
        <w:t xml:space="preserve">BACKLOG </w:t>
      </w:r>
      <w:r w:rsidRPr="00075D45">
        <w:rPr>
          <w:color w:val="FFFFFF" w:themeColor="background1"/>
        </w:rPr>
        <w:t>E TRELLO</w:t>
      </w:r>
      <w:bookmarkEnd w:id="16"/>
    </w:p>
    <w:p w14:paraId="53DEAC18" w14:textId="526212AE" w:rsidR="00FA74C6" w:rsidRPr="003E3174" w:rsidRDefault="00AE0C58" w:rsidP="003E3174">
      <w:pPr>
        <w:ind w:firstLine="432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 metodologia Scrum utilizada foi dividida em uma planilha de requisitos, chamada de backlog e nela, todos os itens necessários para desenvolvimento do projeto foram escritos </w:t>
      </w:r>
      <w:r w:rsidR="00E92183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nela:</w:t>
      </w:r>
    </w:p>
    <w:p w14:paraId="24319F44" w14:textId="77777777" w:rsidR="000901E4" w:rsidRDefault="00E92183" w:rsidP="000901E4">
      <w:pPr>
        <w:keepNext/>
      </w:pPr>
      <w:r w:rsidRPr="00E92183">
        <w:rPr>
          <w:noProof/>
          <w:color w:val="FFFFFF" w:themeColor="background1"/>
          <w:lang w:eastAsia="en-US"/>
        </w:rPr>
        <w:drawing>
          <wp:inline distT="0" distB="0" distL="0" distR="0" wp14:anchorId="2725E01D" wp14:editId="5394444E">
            <wp:extent cx="5400040" cy="200469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147C" w14:textId="36AD797C" w:rsidR="00E92183" w:rsidRPr="000901E4" w:rsidRDefault="000901E4" w:rsidP="000901E4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0901E4">
        <w:rPr>
          <w:rFonts w:ascii="Arial" w:hAnsi="Arial" w:cs="Arial"/>
          <w:b/>
          <w:bCs/>
          <w:color w:val="FFFFFF" w:themeColor="background1"/>
        </w:rPr>
        <w:t>Figura</w:t>
      </w:r>
      <w:r>
        <w:rPr>
          <w:rFonts w:ascii="Arial" w:hAnsi="Arial" w:cs="Arial"/>
          <w:b/>
          <w:bCs/>
          <w:color w:val="FFFFFF" w:themeColor="background1"/>
        </w:rPr>
        <w:t xml:space="preserve"> 12</w:t>
      </w:r>
      <w:r w:rsidRPr="000901E4">
        <w:rPr>
          <w:rFonts w:ascii="Arial" w:hAnsi="Arial" w:cs="Arial"/>
          <w:b/>
          <w:bCs/>
          <w:color w:val="FFFFFF" w:themeColor="background1"/>
        </w:rPr>
        <w:t>: Planilha de Backlog</w:t>
      </w:r>
    </w:p>
    <w:p w14:paraId="5FFDFED7" w14:textId="77777777" w:rsidR="003E3174" w:rsidRPr="003E3174" w:rsidRDefault="00E92183" w:rsidP="003E3174">
      <w:pPr>
        <w:ind w:firstLine="708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Ao acessar o backlog, </w:t>
      </w:r>
      <w:r w:rsidR="006E3047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é possível visualizar os requisitos listados, sua descrição, ou seja, o que será feito, classificação dividida em essencial, </w:t>
      </w:r>
      <w:r w:rsidR="006E3047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lastRenderedPageBreak/>
        <w:t>importante e desejável, tamanho do P ao GG junto do tamanho Fibonacci que indica o nível de dificuldade de cada tarefa</w:t>
      </w:r>
      <w:r w:rsidR="00A40EFA"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, a prioridade sendo 1 a maior e 3 menor e por fim, as Sprints, divididas por semanas.</w:t>
      </w:r>
    </w:p>
    <w:p w14:paraId="119B1E7C" w14:textId="77777777" w:rsidR="003E3174" w:rsidRDefault="003E3174" w:rsidP="00FA74C6">
      <w:pPr>
        <w:rPr>
          <w:color w:val="FFFFFF" w:themeColor="background1"/>
          <w:lang w:eastAsia="en-US"/>
        </w:rPr>
      </w:pPr>
    </w:p>
    <w:p w14:paraId="0C470FA0" w14:textId="77777777" w:rsidR="000901E4" w:rsidRDefault="003E3174" w:rsidP="000901E4">
      <w:pPr>
        <w:keepNext/>
      </w:pPr>
      <w:r w:rsidRPr="003E3174">
        <w:rPr>
          <w:noProof/>
          <w:color w:val="FFFFFF" w:themeColor="background1"/>
          <w:lang w:eastAsia="en-US"/>
        </w:rPr>
        <w:drawing>
          <wp:inline distT="0" distB="0" distL="0" distR="0" wp14:anchorId="4A20EE34" wp14:editId="1E2F61EB">
            <wp:extent cx="5400040" cy="48260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F286B" w14:textId="1060602F" w:rsidR="003E3174" w:rsidRPr="000901E4" w:rsidRDefault="000901E4" w:rsidP="000901E4">
      <w:pPr>
        <w:pStyle w:val="Legenda"/>
        <w:jc w:val="center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0901E4">
        <w:rPr>
          <w:rFonts w:ascii="Arial" w:hAnsi="Arial" w:cs="Arial"/>
          <w:b/>
          <w:bCs/>
          <w:color w:val="FFFFFF" w:themeColor="background1"/>
        </w:rPr>
        <w:t>Figura</w:t>
      </w:r>
      <w:r>
        <w:rPr>
          <w:rFonts w:ascii="Arial" w:hAnsi="Arial" w:cs="Arial"/>
          <w:b/>
          <w:bCs/>
          <w:color w:val="FFFFFF" w:themeColor="background1"/>
        </w:rPr>
        <w:t xml:space="preserve"> 13</w:t>
      </w:r>
      <w:r w:rsidRPr="000901E4">
        <w:rPr>
          <w:rFonts w:ascii="Arial" w:hAnsi="Arial" w:cs="Arial"/>
          <w:b/>
          <w:bCs/>
          <w:color w:val="FFFFFF" w:themeColor="background1"/>
        </w:rPr>
        <w:t xml:space="preserve">: Gráfico de </w:t>
      </w:r>
      <w:proofErr w:type="spellStart"/>
      <w:r w:rsidRPr="000901E4">
        <w:rPr>
          <w:rFonts w:ascii="Arial" w:hAnsi="Arial" w:cs="Arial"/>
          <w:b/>
          <w:bCs/>
          <w:color w:val="FFFFFF" w:themeColor="background1"/>
        </w:rPr>
        <w:t>BurnDown</w:t>
      </w:r>
      <w:proofErr w:type="spellEnd"/>
    </w:p>
    <w:p w14:paraId="4731F057" w14:textId="0EFDEE0B" w:rsidR="00E92183" w:rsidRDefault="003E3174" w:rsidP="003E3174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Ainda na planilha de backlog, como forma de medir meu desempenho e capacidade de entrega foi realizado um gráfico de </w:t>
      </w:r>
      <w:proofErr w:type="spellStart"/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BurnDown</w:t>
      </w:r>
      <w:proofErr w:type="spellEnd"/>
      <w:r w:rsidRPr="003E3174">
        <w:rPr>
          <w:rFonts w:ascii="Arial" w:hAnsi="Arial" w:cs="Arial"/>
          <w:color w:val="FFFFFF" w:themeColor="background1"/>
          <w:sz w:val="24"/>
          <w:szCs w:val="24"/>
          <w:lang w:eastAsia="en-US"/>
        </w:rPr>
        <w:t>, com duas métricas: planejado e entregue, métricas as quais foram extraídas da somatória dos pontos Fibonacci totais, o que foi entregue e o que está pendente em cada Sprint, tendo em vista que o item pendente na Sprint foi acumulado para a próxima.</w:t>
      </w:r>
    </w:p>
    <w:p w14:paraId="09C0B6EF" w14:textId="1615B625" w:rsidR="00207B25" w:rsidRDefault="00207B25" w:rsidP="003E3174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Todos os requisitos no backlog foram transferidos para outra plataforma de gestão, o </w:t>
      </w:r>
      <w:proofErr w:type="spellStart"/>
      <w:r>
        <w:rPr>
          <w:rFonts w:ascii="Arial" w:hAnsi="Arial" w:cs="Arial"/>
          <w:color w:val="FFFFFF" w:themeColor="background1"/>
          <w:sz w:val="24"/>
          <w:szCs w:val="24"/>
          <w:lang w:eastAsia="en-US"/>
        </w:rPr>
        <w:t>Trello</w:t>
      </w:r>
      <w:proofErr w:type="spellEnd"/>
      <w:r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nele, separei em 3 colunas: “A Fazer”, “Em Andamento” e “Concluído”, </w:t>
      </w:r>
      <w:r w:rsidR="00FD213C">
        <w:rPr>
          <w:rFonts w:ascii="Arial" w:hAnsi="Arial" w:cs="Arial"/>
          <w:color w:val="FFFFFF" w:themeColor="background1"/>
          <w:sz w:val="24"/>
          <w:szCs w:val="24"/>
          <w:lang w:eastAsia="en-US"/>
        </w:rPr>
        <w:t>na qual posso acompanhar o que deve ser feito, analisar as prioridades e me organizar para a semana de desenvolvimento, ou seja, em qual tópico naquela semana minha atenção será maior, por exemplo.</w:t>
      </w:r>
    </w:p>
    <w:p w14:paraId="53279388" w14:textId="77777777" w:rsidR="0053630E" w:rsidRDefault="00FD213C" w:rsidP="0053630E">
      <w:pPr>
        <w:keepNext/>
        <w:ind w:firstLine="432"/>
        <w:jc w:val="both"/>
      </w:pPr>
      <w:r w:rsidRPr="00FD213C">
        <w:rPr>
          <w:rFonts w:ascii="Arial" w:hAnsi="Arial" w:cs="Arial"/>
          <w:noProof/>
          <w:color w:val="FFFFFF" w:themeColor="background1"/>
          <w:sz w:val="24"/>
          <w:szCs w:val="24"/>
          <w:lang w:eastAsia="en-US"/>
        </w:rPr>
        <w:lastRenderedPageBreak/>
        <w:drawing>
          <wp:inline distT="0" distB="0" distL="0" distR="0" wp14:anchorId="07E417FD" wp14:editId="1762D886">
            <wp:extent cx="5400040" cy="248031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9432" w14:textId="701A1653" w:rsidR="00FD213C" w:rsidRPr="0053630E" w:rsidRDefault="0053630E" w:rsidP="0053630E">
      <w:pPr>
        <w:pStyle w:val="Legenda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  <w:lang w:eastAsia="en-US"/>
        </w:rPr>
      </w:pPr>
      <w:r w:rsidRPr="0053630E">
        <w:rPr>
          <w:rFonts w:ascii="Arial" w:hAnsi="Arial" w:cs="Arial"/>
          <w:b/>
          <w:bCs/>
          <w:color w:val="FFFFFF" w:themeColor="background1"/>
        </w:rPr>
        <w:t xml:space="preserve">Figura 14: Organização no </w:t>
      </w:r>
      <w:proofErr w:type="spellStart"/>
      <w:r w:rsidRPr="0053630E">
        <w:rPr>
          <w:rFonts w:ascii="Arial" w:hAnsi="Arial" w:cs="Arial"/>
          <w:b/>
          <w:bCs/>
          <w:color w:val="FFFFFF" w:themeColor="background1"/>
        </w:rPr>
        <w:t>Trello</w:t>
      </w:r>
      <w:proofErr w:type="spellEnd"/>
    </w:p>
    <w:p w14:paraId="7376FA04" w14:textId="1C1BFB37" w:rsidR="00FA74C6" w:rsidRDefault="00075D45" w:rsidP="00075D45">
      <w:pPr>
        <w:pStyle w:val="Ttulo1"/>
        <w:rPr>
          <w:color w:val="FFFFFF" w:themeColor="background1"/>
        </w:rPr>
      </w:pPr>
      <w:bookmarkStart w:id="17" w:name="_Toc213873529"/>
      <w:r w:rsidRPr="00075D45">
        <w:rPr>
          <w:color w:val="FFFFFF" w:themeColor="background1"/>
        </w:rPr>
        <w:t>AÇÕES FUTURAS</w:t>
      </w:r>
      <w:bookmarkEnd w:id="17"/>
    </w:p>
    <w:p w14:paraId="5CC97D97" w14:textId="0F77300E" w:rsidR="00075D45" w:rsidRPr="008C1056" w:rsidRDefault="000010E3" w:rsidP="008C1056">
      <w:pPr>
        <w:ind w:firstLine="360"/>
        <w:jc w:val="both"/>
        <w:rPr>
          <w:rFonts w:ascii="Arial" w:hAnsi="Arial" w:cs="Arial"/>
          <w:sz w:val="24"/>
          <w:szCs w:val="24"/>
          <w:lang w:eastAsia="en-US"/>
        </w:rPr>
      </w:pPr>
      <w:r w:rsidRPr="008C1056">
        <w:rPr>
          <w:rFonts w:ascii="Arial" w:hAnsi="Arial" w:cs="Arial"/>
          <w:sz w:val="24"/>
          <w:szCs w:val="24"/>
          <w:lang w:eastAsia="en-US"/>
        </w:rPr>
        <w:t xml:space="preserve">Para futuras melhorias, sem que o escopo seja violado, </w:t>
      </w:r>
      <w:r w:rsidR="003055AE" w:rsidRPr="008C1056">
        <w:rPr>
          <w:rFonts w:ascii="Arial" w:hAnsi="Arial" w:cs="Arial"/>
          <w:sz w:val="24"/>
          <w:szCs w:val="24"/>
          <w:lang w:eastAsia="en-US"/>
        </w:rPr>
        <w:t>alguns itens podem ser adicionados no funcionamento do site, como:</w:t>
      </w:r>
    </w:p>
    <w:p w14:paraId="14173A44" w14:textId="173200B9" w:rsidR="003055AE" w:rsidRPr="008C1056" w:rsidRDefault="00E06641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 xml:space="preserve">Novos </w:t>
      </w:r>
      <w:proofErr w:type="spellStart"/>
      <w:r w:rsidRPr="008C1056">
        <w:rPr>
          <w:rFonts w:ascii="Arial" w:hAnsi="Arial" w:cs="Arial"/>
          <w:color w:val="FFFFFF" w:themeColor="background1"/>
        </w:rPr>
        <w:t>quizzes</w:t>
      </w:r>
      <w:proofErr w:type="spellEnd"/>
      <w:r w:rsidRPr="008C1056">
        <w:rPr>
          <w:rFonts w:ascii="Arial" w:hAnsi="Arial" w:cs="Arial"/>
          <w:color w:val="FFFFFF" w:themeColor="background1"/>
        </w:rPr>
        <w:t xml:space="preserve"> temáticos, por exemplo: “Com qual estética gótica é a sua cara?” ou, “Qual personagem gótico mais te identifica?” </w:t>
      </w:r>
      <w:proofErr w:type="spellStart"/>
      <w:r w:rsidRPr="008C1056">
        <w:rPr>
          <w:rFonts w:ascii="Arial" w:hAnsi="Arial" w:cs="Arial"/>
          <w:color w:val="FFFFFF" w:themeColor="background1"/>
        </w:rPr>
        <w:t>etc</w:t>
      </w:r>
      <w:proofErr w:type="spellEnd"/>
      <w:r w:rsidRPr="008C1056">
        <w:rPr>
          <w:rFonts w:ascii="Arial" w:hAnsi="Arial" w:cs="Arial"/>
          <w:color w:val="FFFFFF" w:themeColor="background1"/>
        </w:rPr>
        <w:t>;</w:t>
      </w:r>
    </w:p>
    <w:p w14:paraId="1C0B49A6" w14:textId="51555133" w:rsidR="00E06641" w:rsidRPr="008C1056" w:rsidRDefault="00341F24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Na página sobre bandas, implementação de uma linha do tempo mais extensa e interativa;</w:t>
      </w:r>
    </w:p>
    <w:p w14:paraId="44D93D82" w14:textId="7899D908" w:rsidR="00341F24" w:rsidRPr="008C1056" w:rsidRDefault="002356EC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Adição de entrevistas ou depoimentos de pessoas da subcultura local, como músicos, artistas independentes e influencers da cena;</w:t>
      </w:r>
    </w:p>
    <w:p w14:paraId="10631212" w14:textId="4F65DAE8" w:rsidR="004B6265" w:rsidRPr="008C1056" w:rsidRDefault="004B6265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Adição de locais góticos fora de São Paulo capital e região, a fim do guia cultural ser útil para outras regiões do Brasil;</w:t>
      </w:r>
    </w:p>
    <w:p w14:paraId="3C2F01C3" w14:textId="7854D443" w:rsidR="004B6265" w:rsidRPr="008C1056" w:rsidRDefault="00535A65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Implementação de navegação mobile;</w:t>
      </w:r>
    </w:p>
    <w:p w14:paraId="265F8D8E" w14:textId="56306C0D" w:rsidR="00535A65" w:rsidRPr="008C1056" w:rsidRDefault="0068345F" w:rsidP="008C10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8C1056">
        <w:rPr>
          <w:rFonts w:ascii="Arial" w:hAnsi="Arial" w:cs="Arial"/>
          <w:color w:val="FFFFFF" w:themeColor="background1"/>
        </w:rPr>
        <w:t>Versões em outros idiomas, por exemplo o alemão, país no qual a subcultura é muito presente</w:t>
      </w:r>
      <w:r w:rsidR="002D35AC" w:rsidRPr="008C1056">
        <w:rPr>
          <w:rFonts w:ascii="Arial" w:hAnsi="Arial" w:cs="Arial"/>
          <w:color w:val="FFFFFF" w:themeColor="background1"/>
        </w:rPr>
        <w:t>.</w:t>
      </w:r>
    </w:p>
    <w:p w14:paraId="0D5749AD" w14:textId="77777777" w:rsidR="008C1056" w:rsidRDefault="008C1056" w:rsidP="008C1056">
      <w:pPr>
        <w:jc w:val="both"/>
        <w:rPr>
          <w:rFonts w:ascii="Arial" w:hAnsi="Arial" w:cs="Arial"/>
        </w:rPr>
      </w:pPr>
    </w:p>
    <w:p w14:paraId="14D8F63C" w14:textId="77777777" w:rsidR="00CD2FD1" w:rsidRDefault="00CD2FD1" w:rsidP="008C1056">
      <w:pPr>
        <w:jc w:val="both"/>
        <w:rPr>
          <w:rFonts w:ascii="Arial" w:hAnsi="Arial" w:cs="Arial"/>
        </w:rPr>
      </w:pPr>
    </w:p>
    <w:p w14:paraId="402D227D" w14:textId="77777777" w:rsidR="00CD2FD1" w:rsidRDefault="00CD2FD1" w:rsidP="008C1056">
      <w:pPr>
        <w:jc w:val="both"/>
        <w:rPr>
          <w:rFonts w:ascii="Arial" w:hAnsi="Arial" w:cs="Arial"/>
        </w:rPr>
      </w:pPr>
    </w:p>
    <w:p w14:paraId="3B00475C" w14:textId="77777777" w:rsidR="00CD2FD1" w:rsidRDefault="00CD2FD1" w:rsidP="008C1056">
      <w:pPr>
        <w:jc w:val="both"/>
        <w:rPr>
          <w:rFonts w:ascii="Arial" w:hAnsi="Arial" w:cs="Arial"/>
        </w:rPr>
      </w:pPr>
    </w:p>
    <w:p w14:paraId="6811B816" w14:textId="77777777" w:rsidR="00CD2FD1" w:rsidRDefault="00CD2FD1" w:rsidP="008C1056">
      <w:pPr>
        <w:jc w:val="both"/>
        <w:rPr>
          <w:rFonts w:ascii="Arial" w:hAnsi="Arial" w:cs="Arial"/>
        </w:rPr>
      </w:pPr>
    </w:p>
    <w:p w14:paraId="6E400160" w14:textId="77777777" w:rsidR="00CD2FD1" w:rsidRDefault="00CD2FD1" w:rsidP="008C1056">
      <w:pPr>
        <w:jc w:val="both"/>
        <w:rPr>
          <w:rFonts w:ascii="Arial" w:hAnsi="Arial" w:cs="Arial"/>
        </w:rPr>
      </w:pPr>
    </w:p>
    <w:p w14:paraId="1464F46F" w14:textId="77777777" w:rsidR="00CD2FD1" w:rsidRDefault="00CD2FD1" w:rsidP="008C1056">
      <w:pPr>
        <w:jc w:val="both"/>
        <w:rPr>
          <w:rFonts w:ascii="Arial" w:hAnsi="Arial" w:cs="Arial"/>
        </w:rPr>
      </w:pPr>
    </w:p>
    <w:p w14:paraId="66352684" w14:textId="77777777" w:rsidR="00CD2FD1" w:rsidRDefault="00CD2FD1" w:rsidP="008C1056">
      <w:pPr>
        <w:jc w:val="both"/>
        <w:rPr>
          <w:rFonts w:ascii="Arial" w:hAnsi="Arial" w:cs="Arial"/>
        </w:rPr>
      </w:pPr>
    </w:p>
    <w:p w14:paraId="255876E9" w14:textId="77777777" w:rsidR="00CD2FD1" w:rsidRDefault="00CD2FD1" w:rsidP="008C1056">
      <w:pPr>
        <w:jc w:val="both"/>
        <w:rPr>
          <w:rFonts w:ascii="Arial" w:hAnsi="Arial" w:cs="Arial"/>
        </w:rPr>
      </w:pPr>
    </w:p>
    <w:p w14:paraId="1E9C2372" w14:textId="77777777" w:rsidR="008C1056" w:rsidRPr="008C1056" w:rsidRDefault="008C1056" w:rsidP="008C1056">
      <w:pPr>
        <w:jc w:val="both"/>
        <w:rPr>
          <w:rFonts w:ascii="Arial" w:hAnsi="Arial" w:cs="Arial"/>
        </w:rPr>
      </w:pPr>
    </w:p>
    <w:p w14:paraId="56CBBE8E" w14:textId="471F21BF" w:rsidR="00075D45" w:rsidRDefault="00075D45" w:rsidP="00075D45">
      <w:pPr>
        <w:pStyle w:val="Ttulo1"/>
        <w:rPr>
          <w:color w:val="FFFFFF" w:themeColor="background1"/>
        </w:rPr>
      </w:pPr>
      <w:bookmarkStart w:id="18" w:name="_Toc213873530"/>
      <w:r w:rsidRPr="00075D45">
        <w:rPr>
          <w:color w:val="FFFFFF" w:themeColor="background1"/>
        </w:rPr>
        <w:lastRenderedPageBreak/>
        <w:t>BIBLIOGRAFIA</w:t>
      </w:r>
      <w:bookmarkEnd w:id="18"/>
    </w:p>
    <w:p w14:paraId="6E2A846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GOTHIC STATION.</w:t>
      </w:r>
      <w:r w:rsidRPr="008C1056">
        <w:rPr>
          <w:rFonts w:ascii="Arial" w:hAnsi="Arial" w:cs="Arial"/>
        </w:rPr>
        <w:t xml:space="preserve"> Disponível em: </w:t>
      </w:r>
      <w:hyperlink r:id="rId25" w:tgtFrame="_new" w:history="1">
        <w:r w:rsidRPr="008C1056">
          <w:rPr>
            <w:rStyle w:val="Hyperlink"/>
            <w:rFonts w:ascii="Arial" w:eastAsiaTheme="majorEastAsia" w:hAnsi="Arial" w:cs="Arial"/>
          </w:rPr>
          <w:t>https://www.gothicstation.com.br</w:t>
        </w:r>
      </w:hyperlink>
      <w:r w:rsidRPr="008C1056">
        <w:rPr>
          <w:rFonts w:ascii="Arial" w:hAnsi="Arial" w:cs="Arial"/>
        </w:rPr>
        <w:t>. Acesso em: 2 nov. 2025.</w:t>
      </w:r>
    </w:p>
    <w:p w14:paraId="7026E6A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UNDERGROUND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Wikipedia.</w:t>
      </w:r>
      <w:r w:rsidRPr="008C1056">
        <w:rPr>
          <w:rFonts w:ascii="Arial" w:hAnsi="Arial" w:cs="Arial"/>
        </w:rPr>
        <w:t xml:space="preserve"> Disponível em: </w:t>
      </w:r>
      <w:hyperlink r:id="rId26" w:tgtFrame="_new" w:history="1">
        <w:r w:rsidRPr="008C1056">
          <w:rPr>
            <w:rStyle w:val="Hyperlink"/>
            <w:rFonts w:ascii="Arial" w:eastAsiaTheme="majorEastAsia" w:hAnsi="Arial" w:cs="Arial"/>
          </w:rPr>
          <w:t>https://pt.wikipedia.org/wiki/Madame_Underground_Club</w:t>
        </w:r>
      </w:hyperlink>
      <w:r w:rsidRPr="008C1056">
        <w:rPr>
          <w:rFonts w:ascii="Arial" w:hAnsi="Arial" w:cs="Arial"/>
        </w:rPr>
        <w:t>. Acesso em: 3 nov. 2025.</w:t>
      </w:r>
    </w:p>
    <w:p w14:paraId="1F6C1A3F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Instagram.</w:t>
      </w:r>
      <w:r w:rsidRPr="008C1056">
        <w:rPr>
          <w:rFonts w:ascii="Arial" w:hAnsi="Arial" w:cs="Arial"/>
        </w:rPr>
        <w:t xml:space="preserve"> Disponível em: </w:t>
      </w:r>
      <w:hyperlink r:id="rId27" w:tgtFrame="_new" w:history="1">
        <w:r w:rsidRPr="008C1056">
          <w:rPr>
            <w:rStyle w:val="Hyperlink"/>
            <w:rFonts w:ascii="Arial" w:eastAsiaTheme="majorEastAsia" w:hAnsi="Arial" w:cs="Arial"/>
          </w:rPr>
          <w:t>https://www.instagram.com/madameclub/?hl=pt</w:t>
        </w:r>
      </w:hyperlink>
      <w:r w:rsidRPr="008C1056">
        <w:rPr>
          <w:rFonts w:ascii="Arial" w:hAnsi="Arial" w:cs="Arial"/>
        </w:rPr>
        <w:t>. Acesso em: 3 nov. 2025.</w:t>
      </w:r>
    </w:p>
    <w:p w14:paraId="11379A90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O QUE É A SUBCULTURA GÓTICA.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Na Mira do Rock</w:t>
      </w:r>
      <w:r w:rsidRPr="008C1056">
        <w:rPr>
          <w:rFonts w:ascii="Arial" w:hAnsi="Arial" w:cs="Arial"/>
        </w:rPr>
        <w:t xml:space="preserve">, 23 fev. 2023. Disponível em: </w:t>
      </w:r>
      <w:hyperlink r:id="rId28" w:tgtFrame="_new" w:history="1">
        <w:r w:rsidRPr="008C1056">
          <w:rPr>
            <w:rStyle w:val="Hyperlink"/>
            <w:rFonts w:ascii="Arial" w:eastAsiaTheme="majorEastAsia" w:hAnsi="Arial" w:cs="Arial"/>
          </w:rPr>
          <w:t>https://namiradorock.com.br/2023/02/23/artigo-de-opiniao-o-que-e-a-subcultura-gotica</w:t>
        </w:r>
      </w:hyperlink>
      <w:r w:rsidRPr="008C1056">
        <w:rPr>
          <w:rFonts w:ascii="Arial" w:hAnsi="Arial" w:cs="Arial"/>
        </w:rPr>
        <w:t>. Acesso em: 5 nov. 2025.</w:t>
      </w:r>
    </w:p>
    <w:p w14:paraId="1D313838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O TERROR GÓTICO NO CINEMA.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Canto dos Clássicos.</w:t>
      </w:r>
      <w:r w:rsidRPr="008C1056">
        <w:rPr>
          <w:rFonts w:ascii="Arial" w:hAnsi="Arial" w:cs="Arial"/>
        </w:rPr>
        <w:t xml:space="preserve"> Disponível em: </w:t>
      </w:r>
      <w:hyperlink r:id="rId29" w:tgtFrame="_new" w:history="1">
        <w:r w:rsidRPr="008C1056">
          <w:rPr>
            <w:rStyle w:val="Hyperlink"/>
            <w:rFonts w:ascii="Arial" w:eastAsiaTheme="majorEastAsia" w:hAnsi="Arial" w:cs="Arial"/>
          </w:rPr>
          <w:t>https://cantodosclassicos.com/o-terror-gotico-no-cinema</w:t>
        </w:r>
      </w:hyperlink>
      <w:r w:rsidRPr="008C1056">
        <w:rPr>
          <w:rFonts w:ascii="Arial" w:hAnsi="Arial" w:cs="Arial"/>
        </w:rPr>
        <w:t>. Acesso em: 5 nov. 2025.</w:t>
      </w:r>
    </w:p>
    <w:p w14:paraId="04466EC6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MADAME CLUB.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Instagram.</w:t>
      </w:r>
      <w:r w:rsidRPr="008C1056">
        <w:rPr>
          <w:rFonts w:ascii="Arial" w:hAnsi="Arial" w:cs="Arial"/>
        </w:rPr>
        <w:t xml:space="preserve"> Disponível em: </w:t>
      </w:r>
      <w:hyperlink r:id="rId30" w:tgtFrame="_new" w:history="1">
        <w:r w:rsidRPr="008C1056">
          <w:rPr>
            <w:rStyle w:val="Hyperlink"/>
            <w:rFonts w:ascii="Arial" w:eastAsiaTheme="majorEastAsia" w:hAnsi="Arial" w:cs="Arial"/>
          </w:rPr>
          <w:t>https://www.instagram.com/p/C5D4DjJr1Wo/?img_index=10</w:t>
        </w:r>
      </w:hyperlink>
      <w:r w:rsidRPr="008C1056">
        <w:rPr>
          <w:rFonts w:ascii="Arial" w:hAnsi="Arial" w:cs="Arial"/>
        </w:rPr>
        <w:t>. Acesso em: 6 nov. 2025.</w:t>
      </w:r>
    </w:p>
    <w:p w14:paraId="1D145EC6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BANDAS GÓTICAS.</w:t>
      </w:r>
      <w:r w:rsidRPr="008C1056">
        <w:rPr>
          <w:rFonts w:ascii="Arial" w:hAnsi="Arial" w:cs="Arial"/>
        </w:rPr>
        <w:t xml:space="preserve"> </w:t>
      </w:r>
      <w:r w:rsidRPr="008C1056">
        <w:rPr>
          <w:rStyle w:val="nfase"/>
          <w:rFonts w:ascii="Arial" w:eastAsiaTheme="majorEastAsia" w:hAnsi="Arial" w:cs="Arial"/>
        </w:rPr>
        <w:t>Letras – Blog.</w:t>
      </w:r>
      <w:r w:rsidRPr="008C1056">
        <w:rPr>
          <w:rFonts w:ascii="Arial" w:hAnsi="Arial" w:cs="Arial"/>
        </w:rPr>
        <w:t xml:space="preserve"> Disponível em: </w:t>
      </w:r>
      <w:hyperlink r:id="rId31" w:tgtFrame="_new" w:history="1">
        <w:r w:rsidRPr="008C1056">
          <w:rPr>
            <w:rStyle w:val="Hyperlink"/>
            <w:rFonts w:ascii="Arial" w:eastAsiaTheme="majorEastAsia" w:hAnsi="Arial" w:cs="Arial"/>
          </w:rPr>
          <w:t>https://www.letras.mus.br/blog/bandas-goticas</w:t>
        </w:r>
      </w:hyperlink>
      <w:r w:rsidRPr="008C1056">
        <w:rPr>
          <w:rFonts w:ascii="Arial" w:hAnsi="Arial" w:cs="Arial"/>
        </w:rPr>
        <w:t>. Acesso em: 6 nov. 2025.</w:t>
      </w:r>
    </w:p>
    <w:p w14:paraId="3184984A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LEBANON HANOVER.</w:t>
      </w:r>
      <w:r w:rsidRPr="008C1056">
        <w:rPr>
          <w:rFonts w:ascii="Arial" w:hAnsi="Arial" w:cs="Arial"/>
        </w:rPr>
        <w:t xml:space="preserve"> Disponível em: </w:t>
      </w:r>
      <w:hyperlink r:id="rId32" w:tgtFrame="_new" w:history="1">
        <w:r w:rsidRPr="008C1056">
          <w:rPr>
            <w:rStyle w:val="Hyperlink"/>
            <w:rFonts w:ascii="Arial" w:eastAsiaTheme="majorEastAsia" w:hAnsi="Arial" w:cs="Arial"/>
          </w:rPr>
          <w:t>https://www.lebanonhanover.com</w:t>
        </w:r>
      </w:hyperlink>
      <w:r w:rsidRPr="008C1056">
        <w:rPr>
          <w:rFonts w:ascii="Arial" w:hAnsi="Arial" w:cs="Arial"/>
        </w:rPr>
        <w:t>. Acesso em: 7 nov. 2025.</w:t>
      </w:r>
    </w:p>
    <w:p w14:paraId="46D317DD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MOLCHAT DOMA.</w:t>
      </w:r>
      <w:r w:rsidRPr="008C1056">
        <w:rPr>
          <w:rFonts w:ascii="Arial" w:hAnsi="Arial" w:cs="Arial"/>
        </w:rPr>
        <w:t xml:space="preserve"> Disponível em: </w:t>
      </w:r>
      <w:hyperlink r:id="rId33" w:tgtFrame="_new" w:history="1">
        <w:r w:rsidRPr="008C1056">
          <w:rPr>
            <w:rStyle w:val="Hyperlink"/>
            <w:rFonts w:ascii="Arial" w:eastAsiaTheme="majorEastAsia" w:hAnsi="Arial" w:cs="Arial"/>
          </w:rPr>
          <w:t>https://molchatdoma.com</w:t>
        </w:r>
      </w:hyperlink>
      <w:r w:rsidRPr="008C1056">
        <w:rPr>
          <w:rFonts w:ascii="Arial" w:hAnsi="Arial" w:cs="Arial"/>
        </w:rPr>
        <w:t>. Acesso em: 7 nov. 2025.</w:t>
      </w:r>
    </w:p>
    <w:p w14:paraId="2B474FFB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SHE PAST AWAY.</w:t>
      </w:r>
      <w:r w:rsidRPr="008C1056">
        <w:rPr>
          <w:rFonts w:ascii="Arial" w:hAnsi="Arial" w:cs="Arial"/>
        </w:rPr>
        <w:t xml:space="preserve"> Disponível em: </w:t>
      </w:r>
      <w:hyperlink r:id="rId34" w:tgtFrame="_new" w:history="1">
        <w:r w:rsidRPr="008C1056">
          <w:rPr>
            <w:rStyle w:val="Hyperlink"/>
            <w:rFonts w:ascii="Arial" w:eastAsiaTheme="majorEastAsia" w:hAnsi="Arial" w:cs="Arial"/>
          </w:rPr>
          <w:t>https://shepastaway.org</w:t>
        </w:r>
      </w:hyperlink>
      <w:r w:rsidRPr="008C1056">
        <w:rPr>
          <w:rFonts w:ascii="Arial" w:hAnsi="Arial" w:cs="Arial"/>
        </w:rPr>
        <w:t>. Acesso em: 7 nov. 2025.</w:t>
      </w:r>
    </w:p>
    <w:p w14:paraId="69D409BA" w14:textId="77777777" w:rsidR="008C1056" w:rsidRPr="008C1056" w:rsidRDefault="008C1056" w:rsidP="008C1056">
      <w:pPr>
        <w:pStyle w:val="NormalWeb"/>
        <w:rPr>
          <w:rFonts w:ascii="Arial" w:hAnsi="Arial" w:cs="Arial"/>
        </w:rPr>
      </w:pPr>
      <w:r w:rsidRPr="008C1056">
        <w:rPr>
          <w:rStyle w:val="Forte"/>
          <w:rFonts w:ascii="Arial" w:eastAsiaTheme="majorEastAsia" w:hAnsi="Arial" w:cs="Arial"/>
        </w:rPr>
        <w:t>THE CURE.</w:t>
      </w:r>
      <w:r w:rsidRPr="008C1056">
        <w:rPr>
          <w:rFonts w:ascii="Arial" w:hAnsi="Arial" w:cs="Arial"/>
        </w:rPr>
        <w:t xml:space="preserve"> Disponível em: </w:t>
      </w:r>
      <w:hyperlink r:id="rId35" w:tgtFrame="_new" w:history="1">
        <w:r w:rsidRPr="008C1056">
          <w:rPr>
            <w:rStyle w:val="Hyperlink"/>
            <w:rFonts w:ascii="Arial" w:eastAsiaTheme="majorEastAsia" w:hAnsi="Arial" w:cs="Arial"/>
          </w:rPr>
          <w:t>https://www.thecure.com</w:t>
        </w:r>
      </w:hyperlink>
      <w:r w:rsidRPr="008C1056">
        <w:rPr>
          <w:rFonts w:ascii="Arial" w:hAnsi="Arial" w:cs="Arial"/>
        </w:rPr>
        <w:t>. Acesso em: 7 nov. 2025.</w:t>
      </w:r>
    </w:p>
    <w:p w14:paraId="4E8923B2" w14:textId="77777777" w:rsidR="008C1056" w:rsidRPr="008C1056" w:rsidRDefault="008C1056" w:rsidP="008C1056">
      <w:pPr>
        <w:rPr>
          <w:lang w:eastAsia="en-US"/>
        </w:rPr>
      </w:pPr>
    </w:p>
    <w:sectPr w:rsidR="008C1056" w:rsidRPr="008C1056">
      <w:headerReference w:type="default" r:id="rId36"/>
      <w:footerReference w:type="default" r:id="rId3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CE3B9" w14:textId="77777777" w:rsidR="009D36ED" w:rsidRDefault="009D36ED" w:rsidP="001C1D4B">
      <w:pPr>
        <w:spacing w:after="0" w:line="240" w:lineRule="auto"/>
      </w:pPr>
      <w:r>
        <w:separator/>
      </w:r>
    </w:p>
  </w:endnote>
  <w:endnote w:type="continuationSeparator" w:id="0">
    <w:p w14:paraId="5E636FCB" w14:textId="77777777" w:rsidR="009D36ED" w:rsidRDefault="009D36ED" w:rsidP="001C1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5D597" w14:textId="605C70A1" w:rsidR="005672ED" w:rsidRDefault="005672ED">
    <w:pPr>
      <w:pStyle w:val="Rodap"/>
      <w:jc w:val="right"/>
    </w:pPr>
  </w:p>
  <w:p w14:paraId="2D051FD9" w14:textId="77777777" w:rsidR="00E15DF6" w:rsidRDefault="00E15D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6784156"/>
      <w:docPartObj>
        <w:docPartGallery w:val="Page Numbers (Bottom of Page)"/>
        <w:docPartUnique/>
      </w:docPartObj>
    </w:sdtPr>
    <w:sdtContent>
      <w:p w14:paraId="41C44EF1" w14:textId="77777777" w:rsidR="005672ED" w:rsidRDefault="005672E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153D95" w14:textId="77777777" w:rsidR="005672ED" w:rsidRDefault="005672E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E18B3" w14:textId="77777777" w:rsidR="009D36ED" w:rsidRDefault="009D36ED" w:rsidP="001C1D4B">
      <w:pPr>
        <w:spacing w:after="0" w:line="240" w:lineRule="auto"/>
      </w:pPr>
      <w:r>
        <w:separator/>
      </w:r>
    </w:p>
  </w:footnote>
  <w:footnote w:type="continuationSeparator" w:id="0">
    <w:p w14:paraId="2DEEDC6E" w14:textId="77777777" w:rsidR="009D36ED" w:rsidRDefault="009D36ED" w:rsidP="001C1D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873A" w14:textId="77777777" w:rsidR="005672ED" w:rsidRPr="005672ED" w:rsidRDefault="005672ED" w:rsidP="005672ED">
    <w:pPr>
      <w:pStyle w:val="Cabealho"/>
    </w:pPr>
    <w:r>
      <w:rPr>
        <w:noProof/>
        <w14:ligatures w14:val="standardContextual"/>
      </w:rPr>
      <w:drawing>
        <wp:anchor distT="0" distB="0" distL="114300" distR="114300" simplePos="0" relativeHeight="251660288" behindDoc="0" locked="0" layoutInCell="1" allowOverlap="1" wp14:anchorId="05F05E8B" wp14:editId="71679CE3">
          <wp:simplePos x="0" y="0"/>
          <wp:positionH relativeFrom="column">
            <wp:posOffset>-730885</wp:posOffset>
          </wp:positionH>
          <wp:positionV relativeFrom="paragraph">
            <wp:posOffset>-446018</wp:posOffset>
          </wp:positionV>
          <wp:extent cx="603885" cy="855345"/>
          <wp:effectExtent l="0" t="0" r="0" b="0"/>
          <wp:wrapThrough wrapText="bothSides">
            <wp:wrapPolygon edited="0">
              <wp:start x="8177" y="1924"/>
              <wp:lineTo x="2726" y="4811"/>
              <wp:lineTo x="0" y="13470"/>
              <wp:lineTo x="2044" y="19243"/>
              <wp:lineTo x="18397" y="19243"/>
              <wp:lineTo x="18397" y="5292"/>
              <wp:lineTo x="11584" y="1924"/>
              <wp:lineTo x="8177" y="1924"/>
            </wp:wrapPolygon>
          </wp:wrapThrough>
          <wp:docPr id="22" name="Imagem 22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m 21" descr="Logotipo, nome da empresa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3885" cy="855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9745D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4344D8E"/>
    <w:multiLevelType w:val="hybridMultilevel"/>
    <w:tmpl w:val="2C866E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C84DEB"/>
    <w:multiLevelType w:val="hybridMultilevel"/>
    <w:tmpl w:val="016CE6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7D3702"/>
    <w:multiLevelType w:val="hybridMultilevel"/>
    <w:tmpl w:val="2EC474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784373"/>
    <w:multiLevelType w:val="hybridMultilevel"/>
    <w:tmpl w:val="C9D47E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5143C4"/>
    <w:multiLevelType w:val="hybridMultilevel"/>
    <w:tmpl w:val="E0049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9134409">
    <w:abstractNumId w:val="0"/>
  </w:num>
  <w:num w:numId="2" w16cid:durableId="1972512546">
    <w:abstractNumId w:val="5"/>
  </w:num>
  <w:num w:numId="3" w16cid:durableId="529610360">
    <w:abstractNumId w:val="4"/>
  </w:num>
  <w:num w:numId="4" w16cid:durableId="2081054157">
    <w:abstractNumId w:val="2"/>
  </w:num>
  <w:num w:numId="5" w16cid:durableId="1613786594">
    <w:abstractNumId w:val="3"/>
  </w:num>
  <w:num w:numId="6" w16cid:durableId="1987124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F5D"/>
    <w:rsid w:val="000010E3"/>
    <w:rsid w:val="00052F59"/>
    <w:rsid w:val="00061419"/>
    <w:rsid w:val="00062309"/>
    <w:rsid w:val="00063295"/>
    <w:rsid w:val="00075D45"/>
    <w:rsid w:val="00077B92"/>
    <w:rsid w:val="000901E4"/>
    <w:rsid w:val="000C5C43"/>
    <w:rsid w:val="00101E05"/>
    <w:rsid w:val="00102C2F"/>
    <w:rsid w:val="001317EC"/>
    <w:rsid w:val="00142CE4"/>
    <w:rsid w:val="00152532"/>
    <w:rsid w:val="00167797"/>
    <w:rsid w:val="00182C24"/>
    <w:rsid w:val="001872E0"/>
    <w:rsid w:val="001A5A55"/>
    <w:rsid w:val="001A7DDA"/>
    <w:rsid w:val="001C1D4B"/>
    <w:rsid w:val="001C77A8"/>
    <w:rsid w:val="001E7CBE"/>
    <w:rsid w:val="001F599E"/>
    <w:rsid w:val="00207B25"/>
    <w:rsid w:val="00214757"/>
    <w:rsid w:val="002212D4"/>
    <w:rsid w:val="002356EC"/>
    <w:rsid w:val="00245CBD"/>
    <w:rsid w:val="00251D26"/>
    <w:rsid w:val="00263F9F"/>
    <w:rsid w:val="002B1330"/>
    <w:rsid w:val="002C173B"/>
    <w:rsid w:val="002C7328"/>
    <w:rsid w:val="002D35AC"/>
    <w:rsid w:val="002D388C"/>
    <w:rsid w:val="002E596C"/>
    <w:rsid w:val="002E613E"/>
    <w:rsid w:val="002F6489"/>
    <w:rsid w:val="003055AE"/>
    <w:rsid w:val="00305823"/>
    <w:rsid w:val="003112AE"/>
    <w:rsid w:val="00334B90"/>
    <w:rsid w:val="00341F24"/>
    <w:rsid w:val="003512D8"/>
    <w:rsid w:val="00351908"/>
    <w:rsid w:val="003543DB"/>
    <w:rsid w:val="00361386"/>
    <w:rsid w:val="003A7125"/>
    <w:rsid w:val="003B1B3D"/>
    <w:rsid w:val="003E3174"/>
    <w:rsid w:val="00407409"/>
    <w:rsid w:val="00415C9A"/>
    <w:rsid w:val="00441856"/>
    <w:rsid w:val="004500A5"/>
    <w:rsid w:val="00470BE3"/>
    <w:rsid w:val="00491DAF"/>
    <w:rsid w:val="004B6265"/>
    <w:rsid w:val="004F3772"/>
    <w:rsid w:val="005161F4"/>
    <w:rsid w:val="0052263F"/>
    <w:rsid w:val="00535A65"/>
    <w:rsid w:val="0053630E"/>
    <w:rsid w:val="00560B7A"/>
    <w:rsid w:val="00562CA1"/>
    <w:rsid w:val="005672ED"/>
    <w:rsid w:val="0057212F"/>
    <w:rsid w:val="00577911"/>
    <w:rsid w:val="00582DE9"/>
    <w:rsid w:val="005961CA"/>
    <w:rsid w:val="005B23C4"/>
    <w:rsid w:val="005B62F7"/>
    <w:rsid w:val="005E28CC"/>
    <w:rsid w:val="005F0B55"/>
    <w:rsid w:val="006355B2"/>
    <w:rsid w:val="006432EF"/>
    <w:rsid w:val="0068345F"/>
    <w:rsid w:val="006C22FF"/>
    <w:rsid w:val="006D5D67"/>
    <w:rsid w:val="006E1D8B"/>
    <w:rsid w:val="006E3047"/>
    <w:rsid w:val="006F4435"/>
    <w:rsid w:val="00711557"/>
    <w:rsid w:val="00720C4F"/>
    <w:rsid w:val="00744D95"/>
    <w:rsid w:val="007518A0"/>
    <w:rsid w:val="007759CD"/>
    <w:rsid w:val="007A588F"/>
    <w:rsid w:val="007C069F"/>
    <w:rsid w:val="007E3520"/>
    <w:rsid w:val="007E3EFB"/>
    <w:rsid w:val="00813D4C"/>
    <w:rsid w:val="00813DF7"/>
    <w:rsid w:val="00830B02"/>
    <w:rsid w:val="0085259E"/>
    <w:rsid w:val="00894E23"/>
    <w:rsid w:val="00896D6C"/>
    <w:rsid w:val="008A7327"/>
    <w:rsid w:val="008A7D95"/>
    <w:rsid w:val="008C1056"/>
    <w:rsid w:val="008C1EFA"/>
    <w:rsid w:val="008C3901"/>
    <w:rsid w:val="008C78DF"/>
    <w:rsid w:val="008E0EDF"/>
    <w:rsid w:val="008E56DC"/>
    <w:rsid w:val="009651CC"/>
    <w:rsid w:val="00991783"/>
    <w:rsid w:val="009956CB"/>
    <w:rsid w:val="009A0ABE"/>
    <w:rsid w:val="009B58BB"/>
    <w:rsid w:val="009B5C0A"/>
    <w:rsid w:val="009D36ED"/>
    <w:rsid w:val="00A01385"/>
    <w:rsid w:val="00A10BB3"/>
    <w:rsid w:val="00A11AE0"/>
    <w:rsid w:val="00A23DB0"/>
    <w:rsid w:val="00A318EF"/>
    <w:rsid w:val="00A35538"/>
    <w:rsid w:val="00A40EFA"/>
    <w:rsid w:val="00A71B2E"/>
    <w:rsid w:val="00A77B3D"/>
    <w:rsid w:val="00AD0B8C"/>
    <w:rsid w:val="00AE0C58"/>
    <w:rsid w:val="00B11212"/>
    <w:rsid w:val="00B230A7"/>
    <w:rsid w:val="00B279BE"/>
    <w:rsid w:val="00B50003"/>
    <w:rsid w:val="00B63888"/>
    <w:rsid w:val="00B64E3C"/>
    <w:rsid w:val="00B74B93"/>
    <w:rsid w:val="00B81242"/>
    <w:rsid w:val="00BB6D68"/>
    <w:rsid w:val="00C10E9A"/>
    <w:rsid w:val="00C47502"/>
    <w:rsid w:val="00C75EB8"/>
    <w:rsid w:val="00C90366"/>
    <w:rsid w:val="00C903CD"/>
    <w:rsid w:val="00CA38D7"/>
    <w:rsid w:val="00CC0BFD"/>
    <w:rsid w:val="00CC154C"/>
    <w:rsid w:val="00CC39C1"/>
    <w:rsid w:val="00CD2FD1"/>
    <w:rsid w:val="00CE7F08"/>
    <w:rsid w:val="00CF0687"/>
    <w:rsid w:val="00CF1D8A"/>
    <w:rsid w:val="00CF3743"/>
    <w:rsid w:val="00CF714F"/>
    <w:rsid w:val="00D03F3A"/>
    <w:rsid w:val="00D21705"/>
    <w:rsid w:val="00D40337"/>
    <w:rsid w:val="00D42A8E"/>
    <w:rsid w:val="00D5632D"/>
    <w:rsid w:val="00D64624"/>
    <w:rsid w:val="00D648B4"/>
    <w:rsid w:val="00D9686A"/>
    <w:rsid w:val="00DC4339"/>
    <w:rsid w:val="00E06641"/>
    <w:rsid w:val="00E15DF6"/>
    <w:rsid w:val="00E25250"/>
    <w:rsid w:val="00E27F5D"/>
    <w:rsid w:val="00E32BAE"/>
    <w:rsid w:val="00E370DD"/>
    <w:rsid w:val="00E43A24"/>
    <w:rsid w:val="00E64828"/>
    <w:rsid w:val="00E67802"/>
    <w:rsid w:val="00E67BA5"/>
    <w:rsid w:val="00E8035B"/>
    <w:rsid w:val="00E92183"/>
    <w:rsid w:val="00E96ED8"/>
    <w:rsid w:val="00EC218B"/>
    <w:rsid w:val="00ED10E2"/>
    <w:rsid w:val="00ED2981"/>
    <w:rsid w:val="00EE5B6D"/>
    <w:rsid w:val="00EF593C"/>
    <w:rsid w:val="00F17592"/>
    <w:rsid w:val="00F208F2"/>
    <w:rsid w:val="00F44798"/>
    <w:rsid w:val="00F668C6"/>
    <w:rsid w:val="00F856FB"/>
    <w:rsid w:val="00F921F3"/>
    <w:rsid w:val="00F96BEA"/>
    <w:rsid w:val="00FA273A"/>
    <w:rsid w:val="00FA74C6"/>
    <w:rsid w:val="00FC495A"/>
    <w:rsid w:val="00FD1FBE"/>
    <w:rsid w:val="00FD213C"/>
    <w:rsid w:val="00FD67D9"/>
    <w:rsid w:val="00FE0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715320"/>
  <w15:chartTrackingRefBased/>
  <w15:docId w15:val="{FA534E3D-80C3-4423-A760-336D858F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4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651CC"/>
    <w:pPr>
      <w:keepNext/>
      <w:keepLines/>
      <w:numPr>
        <w:numId w:val="1"/>
      </w:numPr>
      <w:spacing w:before="360" w:after="80" w:line="278" w:lineRule="auto"/>
      <w:outlineLvl w:val="0"/>
    </w:pPr>
    <w:rPr>
      <w:rFonts w:ascii="Arial" w:eastAsiaTheme="majorEastAsia" w:hAnsi="Arial" w:cstheme="majorBidi"/>
      <w:b/>
      <w:color w:val="000000" w:themeColor="text1"/>
      <w:kern w:val="2"/>
      <w:sz w:val="32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8035B"/>
    <w:pPr>
      <w:keepNext/>
      <w:keepLines/>
      <w:numPr>
        <w:ilvl w:val="1"/>
        <w:numId w:val="1"/>
      </w:numPr>
      <w:spacing w:before="160" w:after="80" w:line="278" w:lineRule="auto"/>
      <w:outlineLvl w:val="1"/>
    </w:pPr>
    <w:rPr>
      <w:rFonts w:ascii="Arial" w:eastAsiaTheme="majorEastAsia" w:hAnsi="Arial" w:cstheme="majorBidi"/>
      <w:b/>
      <w:color w:val="000000" w:themeColor="text1"/>
      <w:kern w:val="2"/>
      <w:sz w:val="28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8035B"/>
    <w:pPr>
      <w:keepNext/>
      <w:keepLines/>
      <w:numPr>
        <w:ilvl w:val="2"/>
        <w:numId w:val="1"/>
      </w:numPr>
      <w:spacing w:before="160" w:after="80" w:line="278" w:lineRule="auto"/>
      <w:outlineLvl w:val="2"/>
    </w:pPr>
    <w:rPr>
      <w:rFonts w:ascii="Arial" w:eastAsiaTheme="majorEastAsia" w:hAnsi="Arial" w:cstheme="majorBidi"/>
      <w:b/>
      <w:color w:val="000000" w:themeColor="text1"/>
      <w:kern w:val="2"/>
      <w:sz w:val="24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F5D"/>
    <w:pPr>
      <w:keepNext/>
      <w:keepLines/>
      <w:numPr>
        <w:ilvl w:val="3"/>
        <w:numId w:val="1"/>
      </w:numPr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F5D"/>
    <w:pPr>
      <w:keepNext/>
      <w:keepLines/>
      <w:numPr>
        <w:ilvl w:val="4"/>
        <w:numId w:val="1"/>
      </w:numPr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F5D"/>
    <w:pPr>
      <w:keepNext/>
      <w:keepLines/>
      <w:numPr>
        <w:ilvl w:val="5"/>
        <w:numId w:val="1"/>
      </w:numPr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F5D"/>
    <w:pPr>
      <w:keepNext/>
      <w:keepLines/>
      <w:numPr>
        <w:ilvl w:val="6"/>
        <w:numId w:val="1"/>
      </w:numPr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F5D"/>
    <w:pPr>
      <w:keepNext/>
      <w:keepLines/>
      <w:numPr>
        <w:ilvl w:val="7"/>
        <w:numId w:val="1"/>
      </w:numPr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F5D"/>
    <w:pPr>
      <w:keepNext/>
      <w:keepLines/>
      <w:numPr>
        <w:ilvl w:val="8"/>
        <w:numId w:val="1"/>
      </w:numPr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651CC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8035B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8035B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F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F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F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2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F5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2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F5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27F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F5D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27F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F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F5D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E96ED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B74B93"/>
    <w:pPr>
      <w:spacing w:after="0"/>
    </w:pPr>
  </w:style>
  <w:style w:type="character" w:styleId="Hyperlink">
    <w:name w:val="Hyperlink"/>
    <w:basedOn w:val="Fontepargpadro"/>
    <w:uiPriority w:val="99"/>
    <w:unhideWhenUsed/>
    <w:rsid w:val="00B74B93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5672ED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672E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672E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5672ED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8C10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8C1056"/>
    <w:rPr>
      <w:b/>
      <w:bCs/>
    </w:rPr>
  </w:style>
  <w:style w:type="character" w:styleId="nfase">
    <w:name w:val="Emphasis"/>
    <w:basedOn w:val="Fontepargpadro"/>
    <w:uiPriority w:val="20"/>
    <w:qFormat/>
    <w:rsid w:val="008C105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11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hyperlink" Target="https://pt.wikipedia.org/wiki/Madame_Underground_Club" TargetMode="External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yperlink" Target="https://shepastaway.or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hyperlink" Target="https://www.gothicstation.com.br" TargetMode="External"/><Relationship Id="rId33" Type="http://schemas.openxmlformats.org/officeDocument/2006/relationships/hyperlink" Target="https://molchatdoma.com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hyperlink" Target="https://cantodosclassicos.com/o-terror-gotico-no-cinem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png"/><Relationship Id="rId32" Type="http://schemas.openxmlformats.org/officeDocument/2006/relationships/hyperlink" Target="https://www.lebanonhanover.com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hyperlink" Target="https://namiradorock.com.br/2023/02/23/artigo-de-opiniao-o-que-e-a-subcultura-gotica" TargetMode="External"/><Relationship Id="rId36" Type="http://schemas.openxmlformats.org/officeDocument/2006/relationships/header" Target="header1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hyperlink" Target="https://www.letras.mus.br/blog/bandas-gotica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hyperlink" Target="https://www.instagram.com/madameclub/?hl=pt" TargetMode="External"/><Relationship Id="rId30" Type="http://schemas.openxmlformats.org/officeDocument/2006/relationships/hyperlink" Target="https://www.instagram.com/p/C5D4DjJr1Wo/?img_index=10" TargetMode="External"/><Relationship Id="rId35" Type="http://schemas.openxmlformats.org/officeDocument/2006/relationships/hyperlink" Target="https://www.thecure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4C1A46-8F0F-4AA8-BD9A-E4E42A9415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14</Pages>
  <Words>2322</Words>
  <Characters>12382</Characters>
  <Application>Microsoft Office Word</Application>
  <DocSecurity>0</DocSecurity>
  <Lines>353</Lines>
  <Paragraphs>183</Paragraphs>
  <ScaleCrop>false</ScaleCrop>
  <Company/>
  <LinksUpToDate>false</LinksUpToDate>
  <CharactersWithSpaces>14521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HENRIQUE DE NOVAIS MENEGALDO .</dc:creator>
  <cp:keywords/>
  <dc:description/>
  <cp:lastModifiedBy>DIEGO HENRIQUE DE NOVAIS MENEGALDO .</cp:lastModifiedBy>
  <cp:revision>153</cp:revision>
  <cp:lastPrinted>2025-11-28T11:57:00Z</cp:lastPrinted>
  <dcterms:created xsi:type="dcterms:W3CDTF">2025-10-31T12:26:00Z</dcterms:created>
  <dcterms:modified xsi:type="dcterms:W3CDTF">2025-11-28T11:57:00Z</dcterms:modified>
</cp:coreProperties>
</file>