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2845" w14:textId="27E81600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PROYECTO TO DO LIST</w:t>
      </w:r>
    </w:p>
    <w:p w14:paraId="723D916C" w14:textId="4FEF6F9D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5E232F6" w14:textId="1759E41F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Integrantes:</w:t>
      </w:r>
    </w:p>
    <w:p w14:paraId="51D17AEA" w14:textId="03BC566D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3A37F0CF" w14:textId="5BB2A29A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Diego Andrés Mejía Carvajalino</w:t>
      </w:r>
    </w:p>
    <w:p w14:paraId="2501CE0D" w14:textId="22767B4D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A7E44DF" w14:textId="16204DB6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Sebastián Morales Orozco</w:t>
      </w:r>
    </w:p>
    <w:p w14:paraId="5B78C0F3" w14:textId="78C1AC96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3027A759" w14:textId="422A42F4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Juan David Llano Rodríguez</w:t>
      </w:r>
    </w:p>
    <w:p w14:paraId="69D0FA2B" w14:textId="2C5CF76B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57501439" w14:textId="47F1161E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600844B" w14:textId="102C80A7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9584E91" w14:textId="519C1863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Profesor:</w:t>
      </w:r>
    </w:p>
    <w:p w14:paraId="1E5D9CB0" w14:textId="2B11D9A9" w:rsidR="38C34EE7" w:rsidRDefault="38C34EE7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4414AA49" w14:textId="454B9AEB" w:rsidR="179C8AF1" w:rsidRDefault="179C8AF1" w:rsidP="38C34EE7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C34EE7">
        <w:rPr>
          <w:rFonts w:ascii="Aptos" w:eastAsia="Aptos" w:hAnsi="Aptos" w:cs="Aptos"/>
          <w:color w:val="000000" w:themeColor="text1"/>
          <w:sz w:val="40"/>
          <w:szCs w:val="40"/>
        </w:rPr>
        <w:t>Rafael Peña Azar</w:t>
      </w:r>
    </w:p>
    <w:p w14:paraId="13E2DD10" w14:textId="15F3BFA0" w:rsidR="38C34EE7" w:rsidRDefault="38C34EE7" w:rsidP="38C34EE7"/>
    <w:p w14:paraId="7B667ACE" w14:textId="329E38FC" w:rsidR="38C34EE7" w:rsidRDefault="38C34EE7" w:rsidP="38C34EE7">
      <w:pPr>
        <w:pStyle w:val="Ttulo2"/>
      </w:pPr>
    </w:p>
    <w:p w14:paraId="5FA08D8A" w14:textId="77777777" w:rsidR="005A61C5" w:rsidRDefault="005A61C5" w:rsidP="005A61C5"/>
    <w:p w14:paraId="425DCD70" w14:textId="77777777" w:rsidR="005A61C5" w:rsidRDefault="005A61C5" w:rsidP="005A61C5"/>
    <w:p w14:paraId="28CAA8E8" w14:textId="77777777" w:rsidR="005A61C5" w:rsidRDefault="005A61C5" w:rsidP="005A61C5"/>
    <w:p w14:paraId="09A7488F" w14:textId="77777777" w:rsidR="005A61C5" w:rsidRDefault="005A61C5" w:rsidP="005A61C5"/>
    <w:p w14:paraId="54F20757" w14:textId="23CF466E" w:rsidR="006A5B2A" w:rsidRDefault="006A5B2A" w:rsidP="006A5B2A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867634538"/>
        <w:docPartObj>
          <w:docPartGallery w:val="Table of Contents"/>
          <w:docPartUnique/>
        </w:docPartObj>
      </w:sdtPr>
      <w:sdtContent>
        <w:p w14:paraId="641067A0" w14:textId="7D8CBC5C" w:rsidR="006A5B2A" w:rsidRDefault="006A5B2A">
          <w:pPr>
            <w:pStyle w:val="TtuloTDC"/>
          </w:pPr>
          <w:r>
            <w:t>Tabla de contenido</w:t>
          </w:r>
        </w:p>
        <w:p w14:paraId="2D7207FD" w14:textId="2889A215" w:rsidR="006A5B2A" w:rsidRDefault="19E2160F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6A5B2A">
            <w:instrText>TOC \o "1-3" \z \u \h</w:instrText>
          </w:r>
          <w:r>
            <w:fldChar w:fldCharType="separate"/>
          </w:r>
          <w:hyperlink w:anchor="_Toc1700291499">
            <w:r w:rsidRPr="19E2160F">
              <w:rPr>
                <w:rStyle w:val="Hipervnculo"/>
              </w:rPr>
              <w:t>Resumen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_Toc1700291499 \h</w:instrText>
            </w:r>
            <w:r w:rsidR="006A5B2A">
              <w:fldChar w:fldCharType="separate"/>
            </w:r>
            <w:r w:rsidRPr="19E2160F">
              <w:rPr>
                <w:rStyle w:val="Hipervnculo"/>
              </w:rPr>
              <w:t>4</w:t>
            </w:r>
            <w:r w:rsidR="006A5B2A">
              <w:fldChar w:fldCharType="end"/>
            </w:r>
          </w:hyperlink>
        </w:p>
        <w:p w14:paraId="0AA93FC4" w14:textId="481C2CED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17417334">
            <w:r w:rsidR="19E2160F" w:rsidRPr="19E2160F">
              <w:rPr>
                <w:rStyle w:val="Hipervnculo"/>
              </w:rPr>
              <w:t>Abstract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_Toc217417334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4</w:t>
            </w:r>
            <w:r w:rsidR="006A5B2A">
              <w:fldChar w:fldCharType="end"/>
            </w:r>
          </w:hyperlink>
        </w:p>
        <w:p w14:paraId="1A00074A" w14:textId="4FACAC69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912321459">
            <w:r w:rsidR="19E2160F" w:rsidRPr="19E2160F">
              <w:rPr>
                <w:rStyle w:val="Hipervnculo"/>
              </w:rPr>
              <w:t>Introducción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_Toc1912321459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4</w:t>
            </w:r>
            <w:r w:rsidR="006A5B2A">
              <w:fldChar w:fldCharType="end"/>
            </w:r>
          </w:hyperlink>
        </w:p>
        <w:p w14:paraId="0E24677F" w14:textId="00892945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068937563">
            <w:r w:rsidR="19E2160F" w:rsidRPr="19E2160F">
              <w:rPr>
                <w:rStyle w:val="Hipervnculo"/>
              </w:rPr>
              <w:t>Declaración del problema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_Toc1068937563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4</w:t>
            </w:r>
            <w:r w:rsidR="006A5B2A">
              <w:fldChar w:fldCharType="end"/>
            </w:r>
          </w:hyperlink>
        </w:p>
        <w:p w14:paraId="25A31CCC" w14:textId="347B35FE" w:rsidR="006A5B2A" w:rsidRDefault="00000000" w:rsidP="19E2160F">
          <w:pPr>
            <w:pStyle w:val="TDC3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492227775">
            <w:r w:rsidR="19E2160F" w:rsidRPr="19E2160F">
              <w:rPr>
                <w:rStyle w:val="Hipervnculo"/>
              </w:rPr>
              <w:t>Justificación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_Toc1492227775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4</w:t>
            </w:r>
            <w:r w:rsidR="006A5B2A">
              <w:fldChar w:fldCharType="end"/>
            </w:r>
          </w:hyperlink>
        </w:p>
        <w:p w14:paraId="7D9497A5" w14:textId="03E8BDC7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819719670">
            <w:r w:rsidR="19E2160F" w:rsidRPr="19E2160F">
              <w:rPr>
                <w:rStyle w:val="Hipervnculo"/>
              </w:rPr>
              <w:t>Objetivos a corto plazo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_Toc1819719670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5</w:t>
            </w:r>
            <w:r w:rsidR="006A5B2A">
              <w:fldChar w:fldCharType="end"/>
            </w:r>
          </w:hyperlink>
        </w:p>
        <w:p w14:paraId="488A9777" w14:textId="2CF8E45D" w:rsidR="006A5B2A" w:rsidRDefault="00000000" w:rsidP="19E2160F">
          <w:pPr>
            <w:pStyle w:val="TDC3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68368023">
            <w:r w:rsidR="19E2160F" w:rsidRPr="19E2160F">
              <w:rPr>
                <w:rStyle w:val="Hipervnculo"/>
              </w:rPr>
              <w:t>Objetivos a largo plazo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_Toc68368023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5</w:t>
            </w:r>
            <w:r w:rsidR="006A5B2A">
              <w:fldChar w:fldCharType="end"/>
            </w:r>
          </w:hyperlink>
        </w:p>
        <w:p w14:paraId="07E19A42" w14:textId="0B3BECE1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537439319">
            <w:r w:rsidR="19E2160F" w:rsidRPr="19E2160F">
              <w:rPr>
                <w:rStyle w:val="Hipervnculo"/>
              </w:rPr>
              <w:t>El estado del arte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_Toc537439319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5</w:t>
            </w:r>
            <w:r w:rsidR="006A5B2A">
              <w:fldChar w:fldCharType="end"/>
            </w:r>
          </w:hyperlink>
        </w:p>
        <w:p w14:paraId="74E78A46" w14:textId="3AD30256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40411941">
            <w:r w:rsidR="19E2160F" w:rsidRPr="19E2160F">
              <w:rPr>
                <w:rStyle w:val="Hipervnculo"/>
              </w:rPr>
              <w:t>metodologías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_Toc240411941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5</w:t>
            </w:r>
            <w:r w:rsidR="006A5B2A">
              <w:fldChar w:fldCharType="end"/>
            </w:r>
          </w:hyperlink>
        </w:p>
        <w:p w14:paraId="71B09763" w14:textId="47026F8C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709989344">
            <w:r w:rsidR="19E2160F" w:rsidRPr="19E2160F">
              <w:rPr>
                <w:rStyle w:val="Hipervnculo"/>
              </w:rPr>
              <w:t>Stack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_Toc1709989344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5</w:t>
            </w:r>
            <w:r w:rsidR="006A5B2A">
              <w:fldChar w:fldCharType="end"/>
            </w:r>
          </w:hyperlink>
        </w:p>
        <w:p w14:paraId="1EACA9D4" w14:textId="4DA94778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986954781">
            <w:r w:rsidR="19E2160F" w:rsidRPr="19E2160F">
              <w:rPr>
                <w:rStyle w:val="Hipervnculo"/>
              </w:rPr>
              <w:t>Herramientas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_Toc986954781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60FBDD0A" w14:textId="7544CAE2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915178357">
            <w:r w:rsidR="19E2160F" w:rsidRPr="19E2160F">
              <w:rPr>
                <w:rStyle w:val="Hipervnculo"/>
              </w:rPr>
              <w:t>Alcance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_Toc915178357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395BBD39" w14:textId="751184BF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975799047">
            <w:r w:rsidR="19E2160F" w:rsidRPr="19E2160F">
              <w:rPr>
                <w:rStyle w:val="Hipervnculo"/>
              </w:rPr>
              <w:t>Delimitación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_Toc1975799047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0F76FF76" w14:textId="7126B02A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39430011">
            <w:r w:rsidR="19E2160F" w:rsidRPr="19E2160F">
              <w:rPr>
                <w:rStyle w:val="Hipervnculo"/>
              </w:rPr>
              <w:t>Funciones Requeridas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_Toc39430011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63331DD8" w14:textId="46BA0549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719666588">
            <w:r w:rsidR="19E2160F" w:rsidRPr="19E2160F">
              <w:rPr>
                <w:rStyle w:val="Hipervnculo"/>
              </w:rPr>
              <w:t>Funciones no requeridas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_Toc1719666588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3B0CC85A" w14:textId="0C8A9251" w:rsidR="006A5B2A" w:rsidRDefault="00000000" w:rsidP="19E2160F">
          <w:pPr>
            <w:pStyle w:val="TDC2"/>
            <w:tabs>
              <w:tab w:val="right" w:leader="dot" w:pos="901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50687270">
            <w:r w:rsidR="19E2160F" w:rsidRPr="19E2160F">
              <w:rPr>
                <w:rStyle w:val="Hipervnculo"/>
              </w:rPr>
              <w:t>Software Design</w:t>
            </w:r>
            <w:r w:rsidR="006A5B2A">
              <w:tab/>
            </w:r>
            <w:r w:rsidR="006A5B2A">
              <w:fldChar w:fldCharType="begin"/>
            </w:r>
            <w:r w:rsidR="006A5B2A">
              <w:instrText>PAGEREF _Toc250687270 \h</w:instrText>
            </w:r>
            <w:r w:rsidR="006A5B2A">
              <w:fldChar w:fldCharType="separate"/>
            </w:r>
            <w:r w:rsidR="19E2160F" w:rsidRPr="19E2160F">
              <w:rPr>
                <w:rStyle w:val="Hipervnculo"/>
              </w:rPr>
              <w:t>6</w:t>
            </w:r>
            <w:r w:rsidR="006A5B2A">
              <w:fldChar w:fldCharType="end"/>
            </w:r>
          </w:hyperlink>
        </w:p>
        <w:p w14:paraId="3FEEA531" w14:textId="087E8131" w:rsidR="00915BCB" w:rsidRDefault="00000000" w:rsidP="00915BCB">
          <w:pPr>
            <w:pStyle w:val="TDC2"/>
            <w:tabs>
              <w:tab w:val="right" w:leader="dot" w:pos="9015"/>
            </w:tabs>
          </w:pPr>
          <w:hyperlink w:anchor="_Toc2111835484">
            <w:r w:rsidR="19E2160F" w:rsidRPr="19E2160F">
              <w:rPr>
                <w:rStyle w:val="Hipervnculo"/>
              </w:rPr>
              <w:t>Arquitectura</w:t>
            </w:r>
            <w:r w:rsidR="19E2160F">
              <w:tab/>
            </w:r>
            <w:r w:rsidR="19E2160F">
              <w:fldChar w:fldCharType="begin"/>
            </w:r>
            <w:r w:rsidR="19E2160F">
              <w:instrText>PAGEREF _Toc2111835484 \h</w:instrText>
            </w:r>
            <w:r w:rsidR="19E2160F">
              <w:fldChar w:fldCharType="separate"/>
            </w:r>
            <w:r w:rsidR="19E2160F" w:rsidRPr="19E2160F">
              <w:rPr>
                <w:rStyle w:val="Hipervnculo"/>
              </w:rPr>
              <w:t>8</w:t>
            </w:r>
            <w:r w:rsidR="19E2160F">
              <w:fldChar w:fldCharType="end"/>
            </w:r>
          </w:hyperlink>
          <w:r w:rsidR="19E2160F">
            <w:fldChar w:fldCharType="end"/>
          </w:r>
        </w:p>
      </w:sdtContent>
    </w:sdt>
    <w:p w14:paraId="26E58618" w14:textId="4AAB9397" w:rsidR="00915BCB" w:rsidRDefault="00915BCB" w:rsidP="00915BCB">
      <w:pPr>
        <w:pStyle w:val="Ttulo2"/>
      </w:pPr>
      <w:r>
        <w:t>Anexo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8"/>
        <w:gridCol w:w="3002"/>
      </w:tblGrid>
      <w:tr w:rsidR="00915BCB" w14:paraId="000478C8" w14:textId="77777777" w:rsidTr="004D3C36">
        <w:trPr>
          <w:trHeight w:val="281"/>
        </w:trPr>
        <w:tc>
          <w:tcPr>
            <w:tcW w:w="3025" w:type="dxa"/>
          </w:tcPr>
          <w:p w14:paraId="3F2547C7" w14:textId="3349DA6D" w:rsidR="00915BCB" w:rsidRPr="00915BCB" w:rsidRDefault="00915BCB" w:rsidP="00915BCB">
            <w:pPr>
              <w:rPr>
                <w:b/>
                <w:bCs/>
              </w:rPr>
            </w:pPr>
            <w:r w:rsidRPr="00915BCB">
              <w:rPr>
                <w:b/>
                <w:bCs/>
              </w:rPr>
              <w:t>Funcionalidades</w:t>
            </w:r>
          </w:p>
        </w:tc>
        <w:tc>
          <w:tcPr>
            <w:tcW w:w="3025" w:type="dxa"/>
          </w:tcPr>
          <w:p w14:paraId="143F63CE" w14:textId="1A88D556" w:rsidR="00915BCB" w:rsidRPr="00915BCB" w:rsidRDefault="00915BCB" w:rsidP="00915BCB">
            <w:pPr>
              <w:rPr>
                <w:b/>
                <w:bCs/>
              </w:rPr>
            </w:pPr>
            <w:r w:rsidRPr="00915BCB">
              <w:rPr>
                <w:b/>
                <w:bCs/>
              </w:rPr>
              <w:t xml:space="preserve">Descripción </w:t>
            </w:r>
          </w:p>
        </w:tc>
        <w:tc>
          <w:tcPr>
            <w:tcW w:w="3026" w:type="dxa"/>
          </w:tcPr>
          <w:p w14:paraId="5EE48663" w14:textId="0306302A" w:rsidR="00915BCB" w:rsidRPr="00915BCB" w:rsidRDefault="00915BCB" w:rsidP="00915BCB">
            <w:pPr>
              <w:rPr>
                <w:b/>
                <w:bCs/>
              </w:rPr>
            </w:pPr>
            <w:r w:rsidRPr="00915BCB">
              <w:rPr>
                <w:b/>
                <w:bCs/>
              </w:rPr>
              <w:t>Estado</w:t>
            </w:r>
          </w:p>
        </w:tc>
      </w:tr>
      <w:tr w:rsidR="00915BCB" w14:paraId="2AA56ACB" w14:textId="77777777" w:rsidTr="004D3C36">
        <w:trPr>
          <w:trHeight w:val="1154"/>
        </w:trPr>
        <w:tc>
          <w:tcPr>
            <w:tcW w:w="3025" w:type="dxa"/>
          </w:tcPr>
          <w:p w14:paraId="469A4AF3" w14:textId="7E663FC2" w:rsidR="00915BCB" w:rsidRDefault="00915BCB" w:rsidP="00915BCB">
            <w:r>
              <w:t>Agregar tarea</w:t>
            </w:r>
          </w:p>
        </w:tc>
        <w:tc>
          <w:tcPr>
            <w:tcW w:w="3025" w:type="dxa"/>
          </w:tcPr>
          <w:p w14:paraId="283A3242" w14:textId="04F9BE1E" w:rsidR="00915BCB" w:rsidRDefault="00915BCB" w:rsidP="00915BCB">
            <w:r>
              <w:t>Permite al usuario crear una nueva tarea con nombre y descripción opcional</w:t>
            </w:r>
          </w:p>
        </w:tc>
        <w:tc>
          <w:tcPr>
            <w:tcW w:w="3026" w:type="dxa"/>
          </w:tcPr>
          <w:p w14:paraId="5BA6D77B" w14:textId="182007E4" w:rsidR="00915BCB" w:rsidRDefault="00915BCB" w:rsidP="00915BCB">
            <w:r>
              <w:t>Implementado</w:t>
            </w:r>
          </w:p>
        </w:tc>
      </w:tr>
      <w:tr w:rsidR="00915BCB" w14:paraId="431713E4" w14:textId="77777777" w:rsidTr="004D3C36">
        <w:trPr>
          <w:trHeight w:val="577"/>
        </w:trPr>
        <w:tc>
          <w:tcPr>
            <w:tcW w:w="3025" w:type="dxa"/>
          </w:tcPr>
          <w:p w14:paraId="26FEB0CF" w14:textId="354EA890" w:rsidR="00915BCB" w:rsidRDefault="00915BCB" w:rsidP="00915BCB">
            <w:r>
              <w:t>Marcar tarea completada</w:t>
            </w:r>
          </w:p>
        </w:tc>
        <w:tc>
          <w:tcPr>
            <w:tcW w:w="3025" w:type="dxa"/>
          </w:tcPr>
          <w:p w14:paraId="13D1BE7B" w14:textId="3DBD09D6" w:rsidR="00915BCB" w:rsidRDefault="00915BCB" w:rsidP="00915BCB">
            <w:r>
              <w:t>El usuario puede marcar una tarea como realizada.</w:t>
            </w:r>
          </w:p>
        </w:tc>
        <w:tc>
          <w:tcPr>
            <w:tcW w:w="3026" w:type="dxa"/>
          </w:tcPr>
          <w:p w14:paraId="708540E2" w14:textId="151C97D7" w:rsidR="00915BCB" w:rsidRDefault="00915BCB" w:rsidP="00915BCB">
            <w:r>
              <w:t>Implementada</w:t>
            </w:r>
          </w:p>
        </w:tc>
      </w:tr>
      <w:tr w:rsidR="00915BCB" w14:paraId="5AD07E16" w14:textId="77777777" w:rsidTr="004D3C36">
        <w:trPr>
          <w:trHeight w:val="562"/>
        </w:trPr>
        <w:tc>
          <w:tcPr>
            <w:tcW w:w="3025" w:type="dxa"/>
          </w:tcPr>
          <w:p w14:paraId="6762D9FB" w14:textId="0BC6C116" w:rsidR="00915BCB" w:rsidRDefault="00915BCB" w:rsidP="00915BCB">
            <w:r>
              <w:t>Eliminar Tarea</w:t>
            </w:r>
          </w:p>
        </w:tc>
        <w:tc>
          <w:tcPr>
            <w:tcW w:w="3025" w:type="dxa"/>
          </w:tcPr>
          <w:p w14:paraId="56516F50" w14:textId="76CE680E" w:rsidR="00915BCB" w:rsidRDefault="00915BCB" w:rsidP="00915BCB">
            <w:r>
              <w:t>Elimina permanentemente una tarea de la lista</w:t>
            </w:r>
          </w:p>
        </w:tc>
        <w:tc>
          <w:tcPr>
            <w:tcW w:w="3026" w:type="dxa"/>
          </w:tcPr>
          <w:p w14:paraId="0D2836F1" w14:textId="67B8A5A6" w:rsidR="00915BCB" w:rsidRDefault="00915BCB" w:rsidP="00915BCB">
            <w:r>
              <w:t>Implementada</w:t>
            </w:r>
          </w:p>
        </w:tc>
      </w:tr>
      <w:tr w:rsidR="00915BCB" w14:paraId="61D3DD94" w14:textId="77777777" w:rsidTr="004D3C36">
        <w:trPr>
          <w:trHeight w:val="872"/>
        </w:trPr>
        <w:tc>
          <w:tcPr>
            <w:tcW w:w="3025" w:type="dxa"/>
          </w:tcPr>
          <w:p w14:paraId="0B81F739" w14:textId="3D0EF5C0" w:rsidR="00915BCB" w:rsidRDefault="00915BCB" w:rsidP="00915BCB">
            <w:r>
              <w:t>Editar Tarea</w:t>
            </w:r>
          </w:p>
        </w:tc>
        <w:tc>
          <w:tcPr>
            <w:tcW w:w="3025" w:type="dxa"/>
          </w:tcPr>
          <w:p w14:paraId="13F60865" w14:textId="32C5F11C" w:rsidR="00915BCB" w:rsidRDefault="00915BCB" w:rsidP="00915BCB">
            <w:r w:rsidRPr="00915BCB">
              <w:t>Permite modificar el texto de una tarea existente.</w:t>
            </w:r>
            <w:r w:rsidRPr="00915BCB">
              <w:tab/>
            </w:r>
          </w:p>
        </w:tc>
        <w:tc>
          <w:tcPr>
            <w:tcW w:w="3026" w:type="dxa"/>
          </w:tcPr>
          <w:p w14:paraId="60ACD77E" w14:textId="732DF3DE" w:rsidR="00915BCB" w:rsidRDefault="00915BCB" w:rsidP="00915BCB">
            <w:r>
              <w:t>Implementada</w:t>
            </w:r>
          </w:p>
        </w:tc>
      </w:tr>
      <w:tr w:rsidR="00915BCB" w14:paraId="7C2DED30" w14:textId="77777777" w:rsidTr="004D3C36">
        <w:trPr>
          <w:trHeight w:val="562"/>
        </w:trPr>
        <w:tc>
          <w:tcPr>
            <w:tcW w:w="3025" w:type="dxa"/>
          </w:tcPr>
          <w:p w14:paraId="17E86AAF" w14:textId="0C731D8B" w:rsidR="00915BCB" w:rsidRDefault="00915BCB" w:rsidP="00915BCB">
            <w:r>
              <w:t>Ordenar Prioridad</w:t>
            </w:r>
          </w:p>
        </w:tc>
        <w:tc>
          <w:tcPr>
            <w:tcW w:w="3025" w:type="dxa"/>
          </w:tcPr>
          <w:p w14:paraId="4A516EFA" w14:textId="380C63FB" w:rsidR="00915BCB" w:rsidRDefault="00915BCB" w:rsidP="00915BCB">
            <w:r>
              <w:t>Permite organizar tareas según su importancia</w:t>
            </w:r>
          </w:p>
        </w:tc>
        <w:tc>
          <w:tcPr>
            <w:tcW w:w="3026" w:type="dxa"/>
          </w:tcPr>
          <w:p w14:paraId="7566EC27" w14:textId="77777777" w:rsidR="00915BCB" w:rsidRDefault="00915BCB" w:rsidP="00915BCB">
            <w:r>
              <w:t>Implementada</w:t>
            </w:r>
          </w:p>
          <w:p w14:paraId="311B3786" w14:textId="620E9961" w:rsidR="00915BCB" w:rsidRDefault="00915BCB" w:rsidP="00915BCB"/>
        </w:tc>
      </w:tr>
      <w:tr w:rsidR="00915BCB" w14:paraId="5CA8F4BF" w14:textId="77777777" w:rsidTr="004D3C36">
        <w:trPr>
          <w:trHeight w:val="872"/>
        </w:trPr>
        <w:tc>
          <w:tcPr>
            <w:tcW w:w="3025" w:type="dxa"/>
          </w:tcPr>
          <w:p w14:paraId="687F991E" w14:textId="4C4B0C2A" w:rsidR="00915BCB" w:rsidRDefault="00915BCB" w:rsidP="00915BCB">
            <w:r>
              <w:lastRenderedPageBreak/>
              <w:t>Guardado en localStorage</w:t>
            </w:r>
          </w:p>
        </w:tc>
        <w:tc>
          <w:tcPr>
            <w:tcW w:w="3025" w:type="dxa"/>
          </w:tcPr>
          <w:p w14:paraId="0221FD2D" w14:textId="7701FA3F" w:rsidR="00915BCB" w:rsidRDefault="00915BCB" w:rsidP="00915BCB">
            <w:r>
              <w:t>Guarda las tareas en el navegador para mantenerlas tras cerrar</w:t>
            </w:r>
          </w:p>
        </w:tc>
        <w:tc>
          <w:tcPr>
            <w:tcW w:w="3026" w:type="dxa"/>
          </w:tcPr>
          <w:p w14:paraId="6CFA62B0" w14:textId="3EA8A57A" w:rsidR="00915BCB" w:rsidRDefault="00915BCB" w:rsidP="00915BCB">
            <w:r>
              <w:t>Pendiente</w:t>
            </w:r>
          </w:p>
        </w:tc>
      </w:tr>
      <w:tr w:rsidR="00915BCB" w14:paraId="10B49DC6" w14:textId="77777777" w:rsidTr="004D3C36">
        <w:trPr>
          <w:trHeight w:val="281"/>
        </w:trPr>
        <w:tc>
          <w:tcPr>
            <w:tcW w:w="3025" w:type="dxa"/>
          </w:tcPr>
          <w:p w14:paraId="58C22910" w14:textId="057E6D26" w:rsidR="00915BCB" w:rsidRDefault="00915BCB" w:rsidP="00915BCB">
            <w:r>
              <w:t xml:space="preserve">Inteligencia artificial </w:t>
            </w:r>
          </w:p>
        </w:tc>
        <w:tc>
          <w:tcPr>
            <w:tcW w:w="3025" w:type="dxa"/>
          </w:tcPr>
          <w:p w14:paraId="2BAE374F" w14:textId="2BC99575" w:rsidR="00915BCB" w:rsidRDefault="00915BCB" w:rsidP="00915BCB">
            <w:r>
              <w:t xml:space="preserve">Apoyo al usuario </w:t>
            </w:r>
          </w:p>
        </w:tc>
        <w:tc>
          <w:tcPr>
            <w:tcW w:w="3026" w:type="dxa"/>
          </w:tcPr>
          <w:p w14:paraId="558CAC23" w14:textId="39FBD585" w:rsidR="00915BCB" w:rsidRDefault="00915BCB" w:rsidP="00915BCB">
            <w:r>
              <w:t>Pendiente</w:t>
            </w:r>
          </w:p>
        </w:tc>
      </w:tr>
      <w:tr w:rsidR="00915BCB" w14:paraId="438E3304" w14:textId="77777777" w:rsidTr="004D3C36">
        <w:trPr>
          <w:trHeight w:val="281"/>
        </w:trPr>
        <w:tc>
          <w:tcPr>
            <w:tcW w:w="3025" w:type="dxa"/>
          </w:tcPr>
          <w:p w14:paraId="7C156D59" w14:textId="7F70C0FF" w:rsidR="00915BCB" w:rsidRDefault="00915BCB" w:rsidP="00915BCB">
            <w:r>
              <w:t xml:space="preserve">Calendario </w:t>
            </w:r>
          </w:p>
        </w:tc>
        <w:tc>
          <w:tcPr>
            <w:tcW w:w="3025" w:type="dxa"/>
          </w:tcPr>
          <w:p w14:paraId="5D10E6EB" w14:textId="5828AB06" w:rsidR="00915BCB" w:rsidRDefault="004D3C36" w:rsidP="00915BCB">
            <w:r>
              <w:t>Agregar recordatorios</w:t>
            </w:r>
          </w:p>
        </w:tc>
        <w:tc>
          <w:tcPr>
            <w:tcW w:w="3026" w:type="dxa"/>
          </w:tcPr>
          <w:p w14:paraId="6C779B50" w14:textId="47164FF2" w:rsidR="00915BCB" w:rsidRDefault="004D3C36" w:rsidP="00915BCB">
            <w:r>
              <w:t>Pendiente</w:t>
            </w:r>
          </w:p>
        </w:tc>
      </w:tr>
    </w:tbl>
    <w:p w14:paraId="53875A06" w14:textId="77777777" w:rsidR="00915BCB" w:rsidRPr="00915BCB" w:rsidRDefault="00915BCB" w:rsidP="00915BCB"/>
    <w:p w14:paraId="770382E2" w14:textId="77777777" w:rsidR="00D373C8" w:rsidRDefault="006A5B2A" w:rsidP="006A5B2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column"/>
      </w:r>
      <w:r w:rsidR="00D373C8">
        <w:rPr>
          <w:b/>
          <w:bCs/>
          <w:sz w:val="56"/>
          <w:szCs w:val="56"/>
        </w:rPr>
        <w:lastRenderedPageBreak/>
        <w:t>Tabla de figuras</w:t>
      </w:r>
    </w:p>
    <w:p w14:paraId="4C50D5C8" w14:textId="77777777" w:rsidR="00D373C8" w:rsidRDefault="00D373C8" w:rsidP="006A5B2A">
      <w:pPr>
        <w:rPr>
          <w:b/>
          <w:bCs/>
          <w:sz w:val="56"/>
          <w:szCs w:val="56"/>
        </w:rPr>
      </w:pPr>
    </w:p>
    <w:p w14:paraId="09164D38" w14:textId="13A90EFD" w:rsidR="00D373C8" w:rsidRDefault="00D373C8">
      <w:pPr>
        <w:pStyle w:val="Tabladeilustraciones"/>
        <w:tabs>
          <w:tab w:val="right" w:leader="hyphen" w:pos="9016"/>
        </w:tabs>
        <w:rPr>
          <w:rStyle w:val="Hipervnculo"/>
          <w:noProof/>
        </w:rPr>
      </w:pPr>
      <w:r>
        <w:rPr>
          <w:b/>
          <w:bCs/>
          <w:sz w:val="56"/>
          <w:szCs w:val="56"/>
        </w:rPr>
        <w:fldChar w:fldCharType="begin"/>
      </w:r>
      <w:r>
        <w:rPr>
          <w:b/>
          <w:bCs/>
          <w:sz w:val="56"/>
          <w:szCs w:val="56"/>
        </w:rPr>
        <w:instrText xml:space="preserve"> TOC \h \z \c "Figura" </w:instrText>
      </w:r>
      <w:r>
        <w:rPr>
          <w:b/>
          <w:bCs/>
          <w:sz w:val="56"/>
          <w:szCs w:val="56"/>
        </w:rPr>
        <w:fldChar w:fldCharType="separate"/>
      </w:r>
      <w:hyperlink w:anchor="_Toc193381941" w:history="1">
        <w:r w:rsidRPr="00E5437B">
          <w:rPr>
            <w:rStyle w:val="Hipervnculo"/>
            <w:noProof/>
          </w:rPr>
          <w:t>Figura 1 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CB09EE" w14:textId="77777777" w:rsidR="00D373C8" w:rsidRPr="00D373C8" w:rsidRDefault="00D373C8" w:rsidP="00D373C8"/>
    <w:p w14:paraId="379D23C7" w14:textId="44271500" w:rsidR="00D373C8" w:rsidRDefault="00000000">
      <w:pPr>
        <w:pStyle w:val="Tabladeilustraciones"/>
        <w:tabs>
          <w:tab w:val="right" w:leader="hyphen" w:pos="9016"/>
        </w:tabs>
        <w:rPr>
          <w:noProof/>
        </w:rPr>
      </w:pPr>
      <w:hyperlink w:anchor="_Toc193381942" w:history="1">
        <w:r w:rsidR="00D373C8" w:rsidRPr="00E5437B">
          <w:rPr>
            <w:rStyle w:val="Hipervnculo"/>
            <w:noProof/>
          </w:rPr>
          <w:t>Figura 2 Diagrama de entidad relación</w:t>
        </w:r>
        <w:r w:rsidR="00D373C8">
          <w:rPr>
            <w:noProof/>
            <w:webHidden/>
          </w:rPr>
          <w:tab/>
        </w:r>
        <w:r w:rsidR="00D373C8">
          <w:rPr>
            <w:noProof/>
            <w:webHidden/>
          </w:rPr>
          <w:fldChar w:fldCharType="begin"/>
        </w:r>
        <w:r w:rsidR="00D373C8">
          <w:rPr>
            <w:noProof/>
            <w:webHidden/>
          </w:rPr>
          <w:instrText xml:space="preserve"> PAGEREF _Toc193381942 \h </w:instrText>
        </w:r>
        <w:r w:rsidR="00D373C8">
          <w:rPr>
            <w:noProof/>
            <w:webHidden/>
          </w:rPr>
        </w:r>
        <w:r w:rsidR="00D373C8">
          <w:rPr>
            <w:noProof/>
            <w:webHidden/>
          </w:rPr>
          <w:fldChar w:fldCharType="separate"/>
        </w:r>
        <w:r w:rsidR="00D373C8">
          <w:rPr>
            <w:noProof/>
            <w:webHidden/>
          </w:rPr>
          <w:t>7</w:t>
        </w:r>
        <w:r w:rsidR="00D373C8">
          <w:rPr>
            <w:noProof/>
            <w:webHidden/>
          </w:rPr>
          <w:fldChar w:fldCharType="end"/>
        </w:r>
      </w:hyperlink>
    </w:p>
    <w:p w14:paraId="7497F3A2" w14:textId="2272593E" w:rsidR="00D373C8" w:rsidRDefault="00D373C8" w:rsidP="006A5B2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fldChar w:fldCharType="end"/>
      </w:r>
    </w:p>
    <w:p w14:paraId="0A3BB7EF" w14:textId="54205256" w:rsidR="38C34EE7" w:rsidRDefault="006A5B2A" w:rsidP="006A5B2A">
      <w:r>
        <w:rPr>
          <w:b/>
          <w:bCs/>
          <w:sz w:val="56"/>
          <w:szCs w:val="56"/>
        </w:rPr>
        <w:br w:type="column"/>
      </w:r>
    </w:p>
    <w:p w14:paraId="0FCBA151" w14:textId="1AAC40F8" w:rsidR="7D1C5A2D" w:rsidRDefault="7D1C5A2D" w:rsidP="38C34EE7">
      <w:pPr>
        <w:pStyle w:val="Ttulo2"/>
      </w:pPr>
      <w:bookmarkStart w:id="0" w:name="_Toc1700291499"/>
      <w:r>
        <w:t>Resumen</w:t>
      </w:r>
      <w:bookmarkEnd w:id="0"/>
    </w:p>
    <w:p w14:paraId="4EECB58F" w14:textId="55E639B1" w:rsidR="28798082" w:rsidRDefault="28798082" w:rsidP="19E2160F">
      <w:pPr>
        <w:spacing w:before="240" w:after="240"/>
      </w:pPr>
      <w:r w:rsidRPr="19E2160F">
        <w:rPr>
          <w:rFonts w:ascii="Aptos" w:eastAsia="Aptos" w:hAnsi="Aptos" w:cs="Aptos"/>
        </w:rPr>
        <w:t>Nos interesamos en el desarrollo de una aplicación de gestión de tareas debido a su impacto en la productividad y organización del tiempo de las personas. Tras investigar, identificamos la importancia de contar con una herramienta que permita escribir notas, asignar tareas y establecer prioridades</w:t>
      </w:r>
      <w:r w:rsidR="1556C1FF" w:rsidRPr="19E2160F">
        <w:rPr>
          <w:rFonts w:ascii="Aptos" w:eastAsia="Aptos" w:hAnsi="Aptos" w:cs="Aptos"/>
        </w:rPr>
        <w:t>.</w:t>
      </w:r>
    </w:p>
    <w:p w14:paraId="50B7AE01" w14:textId="3A1B844F" w:rsidR="28798082" w:rsidRDefault="28798082" w:rsidP="19E2160F">
      <w:pPr>
        <w:spacing w:before="240" w:after="240"/>
      </w:pPr>
      <w:r w:rsidRPr="19E2160F">
        <w:rPr>
          <w:rFonts w:ascii="Aptos" w:eastAsia="Aptos" w:hAnsi="Aptos" w:cs="Aptos"/>
        </w:rPr>
        <w:t>Además, integraremos inteligencia artificial para optimizar la experiencia del usuario, brindando asistencia y facilitando la gestión de sus actividades diarias.</w:t>
      </w:r>
    </w:p>
    <w:p w14:paraId="2AD39731" w14:textId="6FC32D53" w:rsidR="7397AA15" w:rsidRDefault="7397AA15" w:rsidP="19E2160F">
      <w:pPr>
        <w:pStyle w:val="Ttulo2"/>
      </w:pPr>
      <w:bookmarkStart w:id="1" w:name="_Toc217417334"/>
      <w:r>
        <w:t>Abstract</w:t>
      </w:r>
      <w:bookmarkEnd w:id="1"/>
    </w:p>
    <w:p w14:paraId="0B0091F6" w14:textId="4AADE1C3" w:rsidR="7397AA15" w:rsidRDefault="7397AA15" w:rsidP="19E2160F">
      <w:pPr>
        <w:spacing w:before="240" w:after="240"/>
      </w:pPr>
      <w:r w:rsidRPr="19E2160F">
        <w:rPr>
          <w:rFonts w:ascii="Aptos" w:eastAsia="Aptos" w:hAnsi="Aptos" w:cs="Aptos"/>
        </w:rPr>
        <w:t>We developed a task management application due to its impact on productivity and time organization. After research, we identified the importance of having a tool that allows users to take notes, assign tasks, and set priorities.</w:t>
      </w:r>
    </w:p>
    <w:p w14:paraId="5258863E" w14:textId="235A921D" w:rsidR="7397AA15" w:rsidRDefault="7397AA15" w:rsidP="19E2160F">
      <w:pPr>
        <w:spacing w:before="240" w:after="240"/>
        <w:rPr>
          <w:rFonts w:ascii="Aptos" w:eastAsia="Aptos" w:hAnsi="Aptos" w:cs="Aptos"/>
          <w:lang w:val="en-US"/>
        </w:rPr>
      </w:pPr>
      <w:r w:rsidRPr="19E2160F">
        <w:rPr>
          <w:rFonts w:ascii="Aptos" w:eastAsia="Aptos" w:hAnsi="Aptos" w:cs="Aptos"/>
          <w:lang w:val="en-US"/>
        </w:rPr>
        <w:t>Additionally, we will integrate artificial intelligence to enhance the user experience, providing assistance and facilitating daily activity management.</w:t>
      </w:r>
    </w:p>
    <w:p w14:paraId="7A8CE271" w14:textId="2E3B84BF" w:rsidR="0DA44985" w:rsidRDefault="0DA44985" w:rsidP="38C34EE7">
      <w:pPr>
        <w:pStyle w:val="Ttulo2"/>
      </w:pPr>
      <w:bookmarkStart w:id="2" w:name="_Toc1912321459"/>
      <w:r>
        <w:t>Introducción</w:t>
      </w:r>
      <w:bookmarkEnd w:id="2"/>
    </w:p>
    <w:p w14:paraId="5F84BA5E" w14:textId="069A3449" w:rsidR="0DA44985" w:rsidRDefault="0DA44985">
      <w:r w:rsidRPr="38C34EE7">
        <w:rPr>
          <w:rFonts w:ascii="Aptos" w:eastAsia="Aptos" w:hAnsi="Aptos" w:cs="Aptos"/>
        </w:rPr>
        <w:t>Nuestro objetivo es desarrollar una aplicación web de gestión de tareas que ayude a las personas a organizar su día a día de manera eficiente. Queremos que la aplicación sea accesible desde cualquier navegador moderno, garantizando una experiencia fluida y sin complicaciones para los usuarios.</w:t>
      </w:r>
    </w:p>
    <w:p w14:paraId="742F7925" w14:textId="75C9B894" w:rsidR="38C34EE7" w:rsidRDefault="38C34EE7" w:rsidP="38C34EE7"/>
    <w:p w14:paraId="6E770E54" w14:textId="6654A45C" w:rsidR="0DA44985" w:rsidRDefault="0DA44985" w:rsidP="38C34EE7">
      <w:pPr>
        <w:pStyle w:val="Ttulo2"/>
      </w:pPr>
      <w:bookmarkStart w:id="3" w:name="_Toc1068937563"/>
      <w:r>
        <w:t>Declaración del problema</w:t>
      </w:r>
      <w:bookmarkEnd w:id="3"/>
    </w:p>
    <w:p w14:paraId="681055DC" w14:textId="7DF3A8BC" w:rsidR="0DA44985" w:rsidRDefault="0DA44985" w:rsidP="38C34EE7">
      <w:pPr>
        <w:spacing w:before="240" w:after="240"/>
      </w:pPr>
      <w:r w:rsidRPr="38C34EE7">
        <w:rPr>
          <w:rFonts w:ascii="Noto Sans" w:eastAsia="Noto Sans" w:hAnsi="Noto Sans" w:cs="Noto Sans"/>
        </w:rPr>
        <w:t>Debido a la gran cantidad de opciones disponibles en el mercado, muchos de estos programas incorporan funciones avanzadas que, si bien pueden ser útiles, también pueden resultar demasiado complejas para el usuario final.</w:t>
      </w:r>
    </w:p>
    <w:p w14:paraId="33DA657D" w14:textId="1384B023" w:rsidR="0DA44985" w:rsidRDefault="0DA44985" w:rsidP="38C34EE7">
      <w:pPr>
        <w:spacing w:before="240" w:after="240"/>
      </w:pPr>
      <w:r w:rsidRPr="38C34EE7">
        <w:rPr>
          <w:rFonts w:ascii="Noto Sans" w:eastAsia="Noto Sans" w:hAnsi="Noto Sans" w:cs="Noto Sans"/>
        </w:rPr>
        <w:t>Nuestro objetivo es desarrollar una aplicación que ofrezca una experiencia simple e intuitiva, facilitando la gestión de tareas sin complicaciones innecesarias.</w:t>
      </w:r>
    </w:p>
    <w:p w14:paraId="4D457A06" w14:textId="288BF7EF" w:rsidR="0DA44985" w:rsidRDefault="0DA44985" w:rsidP="38C34EE7">
      <w:pPr>
        <w:pStyle w:val="Ttulo3"/>
      </w:pPr>
      <w:bookmarkStart w:id="4" w:name="_Toc1492227775"/>
      <w:r>
        <w:lastRenderedPageBreak/>
        <w:t>Justificación</w:t>
      </w:r>
      <w:bookmarkEnd w:id="4"/>
    </w:p>
    <w:p w14:paraId="7E821300" w14:textId="1F93FF28" w:rsidR="2EFC64D5" w:rsidRDefault="2EFC64D5" w:rsidP="38C34EE7">
      <w:pPr>
        <w:spacing w:before="240" w:after="240"/>
      </w:pPr>
      <w:r w:rsidRPr="38C34EE7">
        <w:rPr>
          <w:rFonts w:ascii="Noto Sans" w:eastAsia="Noto Sans" w:hAnsi="Noto Sans" w:cs="Noto Sans"/>
        </w:rPr>
        <w:t>Nuestro objetivo es implementar inteligencia artificial para optimizar la organización de tareas, rutinas y recordatorios, además de proporcionar sugerencias y recomendaciones personalizadas.</w:t>
      </w:r>
    </w:p>
    <w:p w14:paraId="1D701125" w14:textId="008579C0" w:rsidR="2EFC64D5" w:rsidRDefault="2EFC64D5" w:rsidP="38C34EE7">
      <w:pPr>
        <w:spacing w:before="240" w:after="240"/>
      </w:pPr>
      <w:r w:rsidRPr="38C34EE7">
        <w:rPr>
          <w:rFonts w:ascii="Noto Sans" w:eastAsia="Noto Sans" w:hAnsi="Noto Sans" w:cs="Noto Sans"/>
        </w:rPr>
        <w:t>La integración de IA en nuestra aplicación no solo facilitará la gestión del tiempo, sino que también contribuirá a mejorar la productividad y la calidad de vida del usuario. Al ofrecer asistencia inteligente, ayudaremos a las personas a tomar mejores decisiones para estructurar su día de manera más eficiente.</w:t>
      </w:r>
    </w:p>
    <w:p w14:paraId="711CCAB2" w14:textId="4E193DCB" w:rsidR="38C34EE7" w:rsidRDefault="38C34EE7" w:rsidP="38C34EE7">
      <w:pPr>
        <w:spacing w:before="240" w:after="240"/>
        <w:rPr>
          <w:rFonts w:ascii="Noto Sans" w:eastAsia="Noto Sans" w:hAnsi="Noto Sans" w:cs="Noto Sans"/>
        </w:rPr>
      </w:pPr>
    </w:p>
    <w:p w14:paraId="32E4928E" w14:textId="3FB18454" w:rsidR="7DB61F77" w:rsidRDefault="7DB61F77" w:rsidP="38C34EE7">
      <w:pPr>
        <w:pStyle w:val="Ttulo2"/>
      </w:pPr>
      <w:bookmarkStart w:id="5" w:name="_Toc1819719670"/>
      <w:r>
        <w:t xml:space="preserve">Objetivos </w:t>
      </w:r>
      <w:r w:rsidR="0D2CFA0D">
        <w:t xml:space="preserve">a </w:t>
      </w:r>
      <w:r>
        <w:t>corto plazo</w:t>
      </w:r>
      <w:bookmarkEnd w:id="5"/>
    </w:p>
    <w:p w14:paraId="30F01C6E" w14:textId="294992C4" w:rsidR="4580139C" w:rsidRDefault="4580139C" w:rsidP="19E2160F">
      <w:pPr>
        <w:rPr>
          <w:rFonts w:ascii="Aptos" w:eastAsia="Aptos" w:hAnsi="Aptos" w:cs="Aptos"/>
        </w:rPr>
      </w:pPr>
      <w:r>
        <w:t>Nuestro objetivo general es d</w:t>
      </w:r>
      <w:r w:rsidRPr="19E2160F">
        <w:rPr>
          <w:rFonts w:ascii="Aptos" w:eastAsia="Aptos" w:hAnsi="Aptos" w:cs="Aptos"/>
        </w:rPr>
        <w:t xml:space="preserve">esarrollar una aplicación que permita a los usuarios gestionar su tiempo de manera productiva, ofreciendo una experiencia intuitiva y eficiente. </w:t>
      </w:r>
    </w:p>
    <w:p w14:paraId="14BCC940" w14:textId="6F740D1E" w:rsidR="4580139C" w:rsidRDefault="4580139C" w:rsidP="38C34EE7">
      <w:r w:rsidRPr="19E2160F">
        <w:rPr>
          <w:rFonts w:ascii="Aptos" w:eastAsia="Aptos" w:hAnsi="Aptos" w:cs="Aptos"/>
        </w:rPr>
        <w:t>Además, incorporaremos inteligencia artificial para asistir en la creación de notas y tareas, brindando un apoyo adicional en la organización diaria.</w:t>
      </w:r>
    </w:p>
    <w:p w14:paraId="1708D673" w14:textId="33CE9E8B" w:rsidR="4580139C" w:rsidRDefault="4580139C" w:rsidP="19E2160F">
      <w:pPr>
        <w:pStyle w:val="Ttulo3"/>
        <w:spacing w:before="281" w:after="281"/>
        <w:rPr>
          <w:rFonts w:ascii="Noto Sans" w:eastAsia="Noto Sans" w:hAnsi="Noto Sans" w:cs="Noto Sans"/>
        </w:rPr>
      </w:pPr>
      <w:bookmarkStart w:id="6" w:name="_Toc68368023"/>
      <w:r w:rsidRPr="19E2160F">
        <w:rPr>
          <w:rFonts w:ascii="Noto Sans" w:eastAsia="Noto Sans" w:hAnsi="Noto Sans" w:cs="Noto Sans"/>
        </w:rPr>
        <w:t>Objetivos</w:t>
      </w:r>
      <w:r w:rsidR="02218EB2" w:rsidRPr="19E2160F">
        <w:rPr>
          <w:rFonts w:ascii="Noto Sans" w:eastAsia="Noto Sans" w:hAnsi="Noto Sans" w:cs="Noto Sans"/>
        </w:rPr>
        <w:t xml:space="preserve"> a</w:t>
      </w:r>
      <w:r w:rsidRPr="19E2160F">
        <w:rPr>
          <w:rFonts w:ascii="Noto Sans" w:eastAsia="Noto Sans" w:hAnsi="Noto Sans" w:cs="Noto Sans"/>
        </w:rPr>
        <w:t xml:space="preserve"> </w:t>
      </w:r>
      <w:r w:rsidR="10431CEB" w:rsidRPr="19E2160F">
        <w:rPr>
          <w:rFonts w:ascii="Noto Sans" w:eastAsia="Noto Sans" w:hAnsi="Noto Sans" w:cs="Noto Sans"/>
        </w:rPr>
        <w:t>largo plazo</w:t>
      </w:r>
      <w:bookmarkEnd w:id="6"/>
    </w:p>
    <w:p w14:paraId="5EF3FA6B" w14:textId="18558741" w:rsidR="4580139C" w:rsidRDefault="4580139C" w:rsidP="38C34EE7">
      <w:pPr>
        <w:pStyle w:val="Prrafodelista"/>
        <w:numPr>
          <w:ilvl w:val="0"/>
          <w:numId w:val="1"/>
        </w:numPr>
        <w:spacing w:after="0"/>
        <w:rPr>
          <w:rFonts w:ascii="Noto Sans" w:eastAsia="Noto Sans" w:hAnsi="Noto Sans" w:cs="Noto Sans"/>
        </w:rPr>
      </w:pPr>
      <w:r w:rsidRPr="38C34EE7">
        <w:rPr>
          <w:rFonts w:ascii="Noto Sans" w:eastAsia="Noto Sans" w:hAnsi="Noto Sans" w:cs="Noto Sans"/>
        </w:rPr>
        <w:t>Diseñar una versión móvil de la aplicación para que los usuarios puedan descargarla y utilizarla con mayor comodidad.</w:t>
      </w:r>
    </w:p>
    <w:p w14:paraId="7C236911" w14:textId="2AB4AD6D" w:rsidR="4580139C" w:rsidRDefault="4580139C" w:rsidP="38C34EE7">
      <w:pPr>
        <w:pStyle w:val="Prrafodelista"/>
        <w:numPr>
          <w:ilvl w:val="0"/>
          <w:numId w:val="1"/>
        </w:numPr>
        <w:spacing w:after="0"/>
        <w:rPr>
          <w:rFonts w:ascii="Noto Sans" w:eastAsia="Noto Sans" w:hAnsi="Noto Sans" w:cs="Noto Sans"/>
        </w:rPr>
      </w:pPr>
      <w:r w:rsidRPr="38C34EE7">
        <w:rPr>
          <w:rFonts w:ascii="Noto Sans" w:eastAsia="Noto Sans" w:hAnsi="Noto Sans" w:cs="Noto Sans"/>
        </w:rPr>
        <w:t>Implementar un sistema de recordatorios que notifique a los usuarios sobre sus tareas pendientes, mejorando la planificación y gestión del tiempo.</w:t>
      </w:r>
    </w:p>
    <w:p w14:paraId="4962B180" w14:textId="36AFA733" w:rsidR="38C34EE7" w:rsidRDefault="38C34EE7" w:rsidP="38C34EE7">
      <w:pPr>
        <w:rPr>
          <w:rFonts w:ascii="Noto Sans" w:eastAsia="Noto Sans" w:hAnsi="Noto Sans" w:cs="Noto Sans"/>
          <w:color w:val="000000" w:themeColor="text1"/>
        </w:rPr>
      </w:pPr>
    </w:p>
    <w:p w14:paraId="1633FDBC" w14:textId="26B135A2" w:rsidR="15821F79" w:rsidRDefault="15821F79" w:rsidP="38C34EE7">
      <w:pPr>
        <w:pStyle w:val="Ttulo2"/>
      </w:pPr>
      <w:bookmarkStart w:id="7" w:name="_Toc537439319"/>
      <w:r>
        <w:t>El estado del arte</w:t>
      </w:r>
      <w:bookmarkEnd w:id="7"/>
    </w:p>
    <w:p w14:paraId="01184EBE" w14:textId="13194EFF" w:rsidR="0AA74558" w:rsidRDefault="0AA74558" w:rsidP="38C34EE7">
      <w:pPr>
        <w:spacing w:after="0"/>
        <w:rPr>
          <w:rFonts w:ascii="Noto Sans" w:eastAsia="Noto Sans" w:hAnsi="Noto Sans" w:cs="Noto Sans"/>
          <w:color w:val="000000" w:themeColor="text1"/>
        </w:rPr>
      </w:pPr>
      <w:r w:rsidRPr="38C34EE7">
        <w:rPr>
          <w:rFonts w:ascii="Noto Sans" w:eastAsia="Noto Sans" w:hAnsi="Noto Sans" w:cs="Noto Sans"/>
          <w:color w:val="000000" w:themeColor="text1"/>
        </w:rPr>
        <w:t>Nuestra to-do incorporará una inteligencia</w:t>
      </w:r>
      <w:r w:rsidR="6703DD83" w:rsidRPr="38C34EE7">
        <w:rPr>
          <w:rFonts w:ascii="Noto Sans" w:eastAsia="Noto Sans" w:hAnsi="Noto Sans" w:cs="Noto Sans"/>
          <w:color w:val="000000" w:themeColor="text1"/>
        </w:rPr>
        <w:t xml:space="preserve"> artificial</w:t>
      </w:r>
      <w:r w:rsidRPr="38C34EE7">
        <w:rPr>
          <w:rFonts w:ascii="Noto Sans" w:eastAsia="Noto Sans" w:hAnsi="Noto Sans" w:cs="Noto Sans"/>
          <w:color w:val="000000" w:themeColor="text1"/>
        </w:rPr>
        <w:t xml:space="preserve"> que ayudará a organizar y acompañará al usuario final, brindándole una mejor experiencia a la hora de escribir sus notas y agregar sus tareas</w:t>
      </w:r>
      <w:r w:rsidR="59FB1D3D" w:rsidRPr="38C34EE7">
        <w:rPr>
          <w:rFonts w:ascii="Noto Sans" w:eastAsia="Noto Sans" w:hAnsi="Noto Sans" w:cs="Noto Sans"/>
          <w:color w:val="000000" w:themeColor="text1"/>
        </w:rPr>
        <w:t>.</w:t>
      </w:r>
    </w:p>
    <w:p w14:paraId="0A500361" w14:textId="46681F28" w:rsidR="38C34EE7" w:rsidRDefault="38C34EE7" w:rsidP="38C34EE7"/>
    <w:p w14:paraId="0914697C" w14:textId="202E8938" w:rsidR="7DDDA44E" w:rsidRDefault="00FA61D7" w:rsidP="38C34EE7">
      <w:pPr>
        <w:pStyle w:val="Ttulo2"/>
      </w:pPr>
      <w:bookmarkStart w:id="8" w:name="_Toc240411941"/>
      <w:r>
        <w:lastRenderedPageBreak/>
        <w:t>metodologías</w:t>
      </w:r>
      <w:bookmarkEnd w:id="8"/>
    </w:p>
    <w:p w14:paraId="40257524" w14:textId="2F9EC529" w:rsidR="0C2636FF" w:rsidRDefault="0C2636FF" w:rsidP="38C34EE7">
      <w:pPr>
        <w:spacing w:before="240" w:after="240"/>
        <w:rPr>
          <w:rFonts w:ascii="Aptos" w:eastAsia="Aptos" w:hAnsi="Aptos" w:cs="Aptos"/>
        </w:rPr>
      </w:pPr>
      <w:r w:rsidRPr="38C34EE7">
        <w:rPr>
          <w:rFonts w:ascii="Aptos" w:eastAsia="Aptos" w:hAnsi="Aptos" w:cs="Aptos"/>
        </w:rPr>
        <w:t xml:space="preserve">Para el desarrollo de nuestra aplicación, utilizaremos </w:t>
      </w:r>
      <w:r w:rsidRPr="38C34EE7">
        <w:rPr>
          <w:rFonts w:ascii="Aptos" w:eastAsia="Aptos" w:hAnsi="Aptos" w:cs="Aptos"/>
          <w:b/>
          <w:bCs/>
        </w:rPr>
        <w:t>Kanban</w:t>
      </w:r>
      <w:r w:rsidRPr="38C34EE7">
        <w:rPr>
          <w:rFonts w:ascii="Aptos" w:eastAsia="Aptos" w:hAnsi="Aptos" w:cs="Aptos"/>
        </w:rPr>
        <w:t xml:space="preserve"> debido a su enfoque visual en la gestión de tareas, lo que nos permitirá organizar y priorizar el trabajo de manera más efectiva</w:t>
      </w:r>
      <w:r w:rsidR="47D8575D" w:rsidRPr="38C34EE7">
        <w:rPr>
          <w:rFonts w:ascii="Aptos" w:eastAsia="Aptos" w:hAnsi="Aptos" w:cs="Aptos"/>
        </w:rPr>
        <w:t xml:space="preserve">, además </w:t>
      </w:r>
      <w:r w:rsidR="6ABBAE17" w:rsidRPr="38C34EE7">
        <w:rPr>
          <w:rFonts w:ascii="Aptos" w:eastAsia="Aptos" w:hAnsi="Aptos" w:cs="Aptos"/>
        </w:rPr>
        <w:t>de poder ajustarse a nuestro equipo pequeño</w:t>
      </w:r>
      <w:r w:rsidRPr="38C34EE7">
        <w:rPr>
          <w:rFonts w:ascii="Aptos" w:eastAsia="Aptos" w:hAnsi="Aptos" w:cs="Aptos"/>
        </w:rPr>
        <w:t>.</w:t>
      </w:r>
    </w:p>
    <w:p w14:paraId="70BD7FB1" w14:textId="0EC6227B" w:rsidR="0C2636FF" w:rsidRDefault="0C2636FF" w:rsidP="38C34EE7">
      <w:pPr>
        <w:spacing w:before="240" w:after="240"/>
      </w:pPr>
      <w:r w:rsidRPr="38C34EE7">
        <w:rPr>
          <w:rFonts w:ascii="Aptos" w:eastAsia="Aptos" w:hAnsi="Aptos" w:cs="Aptos"/>
        </w:rPr>
        <w:t>Este método nos ayudará a visualizar el flujo de trabajo, identificar cuellos de botella y mejorar la precisión en el desarrollo de las funcionalidades requeridas. Además, estableceremos un límite en la cantidad de tareas en proceso para optimizar la eficiencia y fomentar un mejor trabajo en equipo, asignando responsabilidades según los roles dentro del proyecto</w:t>
      </w:r>
    </w:p>
    <w:p w14:paraId="7D1EF5DB" w14:textId="2CBDABDB" w:rsidR="7926DA87" w:rsidRDefault="7926DA87" w:rsidP="38C34EE7">
      <w:pPr>
        <w:pStyle w:val="Ttulo2"/>
      </w:pPr>
      <w:bookmarkStart w:id="9" w:name="_Toc1709989344"/>
      <w:r>
        <w:t>Stack</w:t>
      </w:r>
      <w:bookmarkEnd w:id="9"/>
    </w:p>
    <w:p w14:paraId="6861B9E0" w14:textId="0553825F" w:rsidR="533349FA" w:rsidRDefault="533349FA" w:rsidP="38C34EE7">
      <w:pPr>
        <w:rPr>
          <w:rFonts w:ascii="Aptos" w:eastAsia="Aptos" w:hAnsi="Aptos" w:cs="Aptos"/>
          <w:color w:val="000000" w:themeColor="text1"/>
        </w:rPr>
      </w:pPr>
      <w:r w:rsidRPr="38C34EE7">
        <w:rPr>
          <w:rFonts w:ascii="Aptos" w:eastAsia="Aptos" w:hAnsi="Aptos" w:cs="Aptos"/>
          <w:color w:val="000000" w:themeColor="text1"/>
        </w:rPr>
        <w:t xml:space="preserve">Contamos con el framework de </w:t>
      </w:r>
      <w:r w:rsidR="7926DA87" w:rsidRPr="38C34EE7">
        <w:rPr>
          <w:rFonts w:ascii="Aptos" w:eastAsia="Aptos" w:hAnsi="Aptos" w:cs="Aptos"/>
          <w:color w:val="000000" w:themeColor="text1"/>
        </w:rPr>
        <w:t>Vuejs</w:t>
      </w:r>
      <w:r w:rsidR="0D3C6C83" w:rsidRPr="38C34EE7">
        <w:rPr>
          <w:rFonts w:ascii="Aptos" w:eastAsia="Aptos" w:hAnsi="Aptos" w:cs="Aptos"/>
          <w:color w:val="000000" w:themeColor="text1"/>
        </w:rPr>
        <w:t xml:space="preserve"> para el frontend, JavaScript junto con NodeJs utilizando</w:t>
      </w:r>
      <w:r w:rsidR="17A759E5" w:rsidRPr="38C34EE7">
        <w:rPr>
          <w:rFonts w:ascii="Aptos" w:eastAsia="Aptos" w:hAnsi="Aptos" w:cs="Aptos"/>
          <w:color w:val="000000" w:themeColor="text1"/>
        </w:rPr>
        <w:t xml:space="preserve"> </w:t>
      </w:r>
      <w:r w:rsidR="6DDDAED0" w:rsidRPr="38C34EE7">
        <w:rPr>
          <w:rFonts w:ascii="Aptos" w:eastAsia="Aptos" w:hAnsi="Aptos" w:cs="Aptos"/>
          <w:color w:val="000000" w:themeColor="text1"/>
        </w:rPr>
        <w:t xml:space="preserve">Nest </w:t>
      </w:r>
      <w:r w:rsidR="17A759E5" w:rsidRPr="38C34EE7">
        <w:rPr>
          <w:rFonts w:ascii="Aptos" w:eastAsia="Aptos" w:hAnsi="Aptos" w:cs="Aptos"/>
          <w:color w:val="000000" w:themeColor="text1"/>
        </w:rPr>
        <w:t xml:space="preserve">framework para el backend. Manejaremos </w:t>
      </w:r>
      <w:r w:rsidR="2EC200CD" w:rsidRPr="38C34EE7">
        <w:rPr>
          <w:rFonts w:ascii="Aptos" w:eastAsia="Aptos" w:hAnsi="Aptos" w:cs="Aptos"/>
          <w:color w:val="000000" w:themeColor="text1"/>
        </w:rPr>
        <w:t>pinia y Vuex para la reactividad de nuestra aplicación, y usaremos MySQL y MySQL Workbench para ma</w:t>
      </w:r>
      <w:r w:rsidR="32C2DDA5" w:rsidRPr="38C34EE7">
        <w:rPr>
          <w:rFonts w:ascii="Aptos" w:eastAsia="Aptos" w:hAnsi="Aptos" w:cs="Aptos"/>
          <w:color w:val="000000" w:themeColor="text1"/>
        </w:rPr>
        <w:t>nejar la base de datos.</w:t>
      </w:r>
    </w:p>
    <w:p w14:paraId="0D990B41" w14:textId="57F0D1ED" w:rsidR="38C34EE7" w:rsidRDefault="38C34EE7" w:rsidP="38C34EE7">
      <w:pPr>
        <w:rPr>
          <w:rFonts w:ascii="Aptos" w:eastAsia="Aptos" w:hAnsi="Aptos" w:cs="Aptos"/>
          <w:color w:val="000000" w:themeColor="text1"/>
        </w:rPr>
      </w:pPr>
    </w:p>
    <w:p w14:paraId="7E132EFA" w14:textId="7344E386" w:rsidR="09B3205A" w:rsidRDefault="09B3205A" w:rsidP="38C34EE7">
      <w:pPr>
        <w:pStyle w:val="Ttulo2"/>
      </w:pPr>
      <w:bookmarkStart w:id="10" w:name="_Toc986954781"/>
      <w:r>
        <w:t>Herramientas</w:t>
      </w:r>
      <w:bookmarkEnd w:id="10"/>
    </w:p>
    <w:p w14:paraId="4B684E28" w14:textId="7AD214CE" w:rsidR="09B3205A" w:rsidRDefault="09B3205A" w:rsidP="38C34EE7">
      <w:r w:rsidRPr="38C34EE7">
        <w:t xml:space="preserve">Utilizaremos visual </w:t>
      </w:r>
      <w:r w:rsidR="00FA61D7">
        <w:t>St</w:t>
      </w:r>
      <w:r w:rsidRPr="38C34EE7">
        <w:t xml:space="preserve">udio </w:t>
      </w:r>
      <w:r w:rsidR="00FA61D7">
        <w:t>Code</w:t>
      </w:r>
      <w:r w:rsidRPr="38C34EE7">
        <w:t xml:space="preserve"> para desarrollar nuestra </w:t>
      </w:r>
      <w:r w:rsidR="49A2B34B" w:rsidRPr="38C34EE7">
        <w:t>aplicación web</w:t>
      </w:r>
      <w:r w:rsidR="635689CB" w:rsidRPr="38C34EE7">
        <w:t>, junto con NPM para la instalación de paquetes, librerías etc.,</w:t>
      </w:r>
      <w:r w:rsidRPr="38C34EE7">
        <w:t xml:space="preserve"> </w:t>
      </w:r>
    </w:p>
    <w:p w14:paraId="55154E1F" w14:textId="5F9566CC" w:rsidR="38C34EE7" w:rsidRDefault="38C34EE7" w:rsidP="38C34EE7"/>
    <w:p w14:paraId="375DFA0F" w14:textId="6DE1D462" w:rsidR="06FE3539" w:rsidRDefault="06FE3539" w:rsidP="38C34EE7">
      <w:pPr>
        <w:pStyle w:val="Ttulo2"/>
      </w:pPr>
      <w:bookmarkStart w:id="11" w:name="_Toc915178357"/>
      <w:r>
        <w:t>Alcance</w:t>
      </w:r>
      <w:bookmarkEnd w:id="11"/>
    </w:p>
    <w:p w14:paraId="7D02D9E7" w14:textId="4B273749" w:rsidR="676E03A0" w:rsidRDefault="676E03A0" w:rsidP="38C34EE7">
      <w:pPr>
        <w:rPr>
          <w:rFonts w:ascii="Aptos" w:eastAsia="Aptos" w:hAnsi="Aptos" w:cs="Aptos"/>
          <w:color w:val="000000" w:themeColor="text1"/>
        </w:rPr>
      </w:pPr>
      <w:r w:rsidRPr="38C34EE7">
        <w:rPr>
          <w:rFonts w:ascii="Aptos" w:eastAsia="Aptos" w:hAnsi="Aptos" w:cs="Aptos"/>
          <w:color w:val="000000" w:themeColor="text1"/>
        </w:rPr>
        <w:t>Estarán</w:t>
      </w:r>
      <w:r w:rsidR="23AF7027" w:rsidRPr="38C34EE7">
        <w:rPr>
          <w:rFonts w:ascii="Aptos" w:eastAsia="Aptos" w:hAnsi="Aptos" w:cs="Aptos"/>
          <w:color w:val="000000" w:themeColor="text1"/>
        </w:rPr>
        <w:t xml:space="preserve"> las opciones de </w:t>
      </w:r>
      <w:r w:rsidR="464989CE" w:rsidRPr="38C34EE7">
        <w:rPr>
          <w:rFonts w:ascii="Aptos" w:eastAsia="Aptos" w:hAnsi="Aptos" w:cs="Aptos"/>
          <w:color w:val="000000" w:themeColor="text1"/>
        </w:rPr>
        <w:t>a</w:t>
      </w:r>
      <w:r w:rsidR="06FE3539" w:rsidRPr="38C34EE7">
        <w:rPr>
          <w:rFonts w:ascii="Aptos" w:eastAsia="Aptos" w:hAnsi="Aptos" w:cs="Aptos"/>
          <w:color w:val="000000" w:themeColor="text1"/>
        </w:rPr>
        <w:t>ñadir y eliminar tareas, crear un filtro por importancia de tarea</w:t>
      </w:r>
      <w:r w:rsidR="450C614E" w:rsidRPr="38C34EE7">
        <w:rPr>
          <w:rFonts w:ascii="Aptos" w:eastAsia="Aptos" w:hAnsi="Aptos" w:cs="Aptos"/>
          <w:color w:val="000000" w:themeColor="text1"/>
        </w:rPr>
        <w:t xml:space="preserve">. También </w:t>
      </w:r>
      <w:r w:rsidR="49980946" w:rsidRPr="38C34EE7">
        <w:rPr>
          <w:rFonts w:ascii="Aptos" w:eastAsia="Aptos" w:hAnsi="Aptos" w:cs="Aptos"/>
          <w:color w:val="000000" w:themeColor="text1"/>
        </w:rPr>
        <w:t>contaremos con un chat de inteligencia artificial, en el que el usuario se podría apoyar.</w:t>
      </w:r>
    </w:p>
    <w:p w14:paraId="17B3EC2D" w14:textId="7B569C9C" w:rsidR="38C34EE7" w:rsidRDefault="38C34EE7" w:rsidP="38C34EE7">
      <w:pPr>
        <w:rPr>
          <w:rFonts w:ascii="Aptos" w:eastAsia="Aptos" w:hAnsi="Aptos" w:cs="Aptos"/>
          <w:color w:val="000000" w:themeColor="text1"/>
        </w:rPr>
      </w:pPr>
    </w:p>
    <w:p w14:paraId="63707857" w14:textId="7759C5A8" w:rsidR="0B3C3DAA" w:rsidRDefault="0B3C3DAA" w:rsidP="38C34EE7">
      <w:pPr>
        <w:pStyle w:val="Ttulo2"/>
      </w:pPr>
      <w:bookmarkStart w:id="12" w:name="_Toc1975799047"/>
      <w:r>
        <w:t>Delimitación</w:t>
      </w:r>
      <w:bookmarkEnd w:id="12"/>
    </w:p>
    <w:p w14:paraId="14CF2E09" w14:textId="5D43C51C" w:rsidR="0B3C3DAA" w:rsidRDefault="0B3C3DAA" w:rsidP="38C34EE7">
      <w:r w:rsidRPr="38C34EE7">
        <w:t>Nuestr</w:t>
      </w:r>
      <w:r w:rsidR="6AB8F6B1" w:rsidRPr="38C34EE7">
        <w:t>o programa de momento</w:t>
      </w:r>
      <w:r w:rsidRPr="38C34EE7">
        <w:t xml:space="preserve"> no </w:t>
      </w:r>
      <w:r w:rsidR="0AD266E4" w:rsidRPr="38C34EE7">
        <w:t>tendrá</w:t>
      </w:r>
      <w:r w:rsidRPr="38C34EE7">
        <w:t xml:space="preserve"> </w:t>
      </w:r>
      <w:r w:rsidR="42655CEE" w:rsidRPr="38C34EE7">
        <w:t>versión</w:t>
      </w:r>
      <w:r w:rsidRPr="38C34EE7">
        <w:t xml:space="preserve"> </w:t>
      </w:r>
      <w:r w:rsidR="4C8346D4" w:rsidRPr="38C34EE7">
        <w:t>móvil</w:t>
      </w:r>
      <w:r w:rsidRPr="38C34EE7">
        <w:t>, tampoco</w:t>
      </w:r>
      <w:r w:rsidR="3F6143CD" w:rsidRPr="38C34EE7">
        <w:t xml:space="preserve"> </w:t>
      </w:r>
      <w:r w:rsidR="05EC92BE" w:rsidRPr="38C34EE7">
        <w:t>tendrá</w:t>
      </w:r>
      <w:r w:rsidRPr="38C34EE7">
        <w:t xml:space="preserve"> una </w:t>
      </w:r>
      <w:r w:rsidR="77D66164" w:rsidRPr="38C34EE7">
        <w:t>traducción</w:t>
      </w:r>
      <w:r w:rsidRPr="38C34EE7">
        <w:t xml:space="preserve"> fuera del</w:t>
      </w:r>
      <w:r w:rsidR="117EA6E1" w:rsidRPr="38C34EE7">
        <w:t xml:space="preserve"> español</w:t>
      </w:r>
      <w:r w:rsidR="20DD33AD" w:rsidRPr="38C34EE7">
        <w:t xml:space="preserve"> POR EL MOMENTO</w:t>
      </w:r>
      <w:r w:rsidR="117EA6E1" w:rsidRPr="38C34EE7">
        <w:t>.</w:t>
      </w:r>
      <w:r w:rsidR="37358A22" w:rsidRPr="38C34EE7">
        <w:t xml:space="preserve"> Nuestra aplicación web solo soportara navegadores modernos.</w:t>
      </w:r>
      <w:r w:rsidR="327E5FC7" w:rsidRPr="38C34EE7">
        <w:t xml:space="preserve"> No tendrá un calendario complejo (No se </w:t>
      </w:r>
      <w:r w:rsidR="425991A7" w:rsidRPr="38C34EE7">
        <w:t>verán</w:t>
      </w:r>
      <w:r w:rsidR="327E5FC7" w:rsidRPr="38C34EE7">
        <w:t xml:space="preserve"> </w:t>
      </w:r>
      <w:r w:rsidR="0DD68FFD" w:rsidRPr="38C34EE7">
        <w:t>días</w:t>
      </w:r>
      <w:r w:rsidR="327E5FC7" w:rsidRPr="38C34EE7">
        <w:t xml:space="preserve"> festivos).</w:t>
      </w:r>
    </w:p>
    <w:p w14:paraId="54474940" w14:textId="7822A273" w:rsidR="38C34EE7" w:rsidRDefault="38C34EE7" w:rsidP="38C34EE7"/>
    <w:p w14:paraId="7D1E43FD" w14:textId="2451428D" w:rsidR="64EBAF71" w:rsidRDefault="64EBAF71" w:rsidP="38C34EE7">
      <w:pPr>
        <w:pStyle w:val="Ttulo2"/>
      </w:pPr>
      <w:bookmarkStart w:id="13" w:name="_Toc39430011"/>
      <w:r>
        <w:t>Funciones Requeridas</w:t>
      </w:r>
      <w:bookmarkEnd w:id="13"/>
    </w:p>
    <w:p w14:paraId="54D27C75" w14:textId="20CBE825" w:rsidR="64EBAF71" w:rsidRDefault="64EBAF71" w:rsidP="38C34EE7">
      <w:r w:rsidRPr="38C34EE7">
        <w:t xml:space="preserve">Inicio de </w:t>
      </w:r>
      <w:r w:rsidR="40ED6546" w:rsidRPr="38C34EE7">
        <w:t>sesión</w:t>
      </w:r>
      <w:r w:rsidRPr="38C34EE7">
        <w:t>, agregar y eliminar tareas,</w:t>
      </w:r>
      <w:r w:rsidR="53D8B2CD" w:rsidRPr="38C34EE7">
        <w:t xml:space="preserve"> establecer prioridades a las tareas</w:t>
      </w:r>
    </w:p>
    <w:p w14:paraId="7BDD3D78" w14:textId="70171A3E" w:rsidR="38C34EE7" w:rsidRDefault="38C34EE7" w:rsidP="38C34EE7"/>
    <w:p w14:paraId="37C4BF00" w14:textId="739E46A1" w:rsidR="1F2AFF95" w:rsidRDefault="1F2AFF95" w:rsidP="38C34EE7">
      <w:pPr>
        <w:pStyle w:val="Ttulo2"/>
      </w:pPr>
      <w:bookmarkStart w:id="14" w:name="_Toc1719666588"/>
      <w:r>
        <w:t>Funciones no requeridas</w:t>
      </w:r>
      <w:bookmarkEnd w:id="14"/>
    </w:p>
    <w:p w14:paraId="0858C9C6" w14:textId="43BCB00B" w:rsidR="1F2AFF95" w:rsidRDefault="1F2AFF95" w:rsidP="38C34EE7">
      <w:r w:rsidRPr="38C34EE7">
        <w:t>Modo oscuro/Modo claro. Chat de la IA</w:t>
      </w:r>
      <w:r w:rsidR="749B5011" w:rsidRPr="38C34EE7">
        <w:t xml:space="preserve"> y</w:t>
      </w:r>
      <w:r w:rsidRPr="38C34EE7">
        <w:t xml:space="preserve"> Traducción de la página</w:t>
      </w:r>
      <w:r w:rsidR="12504218" w:rsidRPr="38C34EE7">
        <w:t xml:space="preserve"> y mover las tareas (La posición en la que se muestran en la página).</w:t>
      </w:r>
    </w:p>
    <w:p w14:paraId="064862F0" w14:textId="79EC1A28" w:rsidR="38C34EE7" w:rsidRDefault="38C34EE7" w:rsidP="38C34EE7"/>
    <w:p w14:paraId="026ADDA3" w14:textId="4160353E" w:rsidR="12504218" w:rsidRDefault="12504218" w:rsidP="38C34EE7">
      <w:pPr>
        <w:pStyle w:val="Ttulo2"/>
      </w:pPr>
      <w:bookmarkStart w:id="15" w:name="_Toc250687270"/>
      <w:r>
        <w:t xml:space="preserve">Software </w:t>
      </w:r>
      <w:r w:rsidR="00FA61D7">
        <w:t>Design</w:t>
      </w:r>
      <w:bookmarkEnd w:id="15"/>
    </w:p>
    <w:p w14:paraId="0B68C61D" w14:textId="64864A2B" w:rsidR="29BC5445" w:rsidRDefault="29BC5445" w:rsidP="38C34EE7">
      <w:r w:rsidRPr="38C34EE7">
        <w:t>Utilizamos</w:t>
      </w:r>
      <w:r w:rsidR="12504218" w:rsidRPr="38C34EE7">
        <w:t xml:space="preserve"> la </w:t>
      </w:r>
      <w:r w:rsidR="6DC56227" w:rsidRPr="38C34EE7">
        <w:t>página</w:t>
      </w:r>
      <w:r w:rsidR="12504218" w:rsidRPr="38C34EE7">
        <w:t xml:space="preserve"> de </w:t>
      </w:r>
      <w:r w:rsidR="139D9EE1" w:rsidRPr="38C34EE7">
        <w:t>D</w:t>
      </w:r>
      <w:r w:rsidR="12504218" w:rsidRPr="38C34EE7">
        <w:t>raw.io para hacer el diseño del software</w:t>
      </w:r>
    </w:p>
    <w:p w14:paraId="51DA5CE7" w14:textId="77777777" w:rsidR="006A5B2A" w:rsidRDefault="12504218" w:rsidP="006A5B2A">
      <w:pPr>
        <w:keepNext/>
      </w:pPr>
      <w:r>
        <w:rPr>
          <w:noProof/>
        </w:rPr>
        <w:drawing>
          <wp:inline distT="0" distB="0" distL="0" distR="0" wp14:anchorId="0BC9389F" wp14:editId="61F7F8EE">
            <wp:extent cx="5724524" cy="3869532"/>
            <wp:effectExtent l="0" t="0" r="0" b="0"/>
            <wp:docPr id="201454557" name="Imagen 20145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781" w14:textId="25BC7890" w:rsidR="006A5B2A" w:rsidRDefault="006A5B2A" w:rsidP="00D373C8">
      <w:pPr>
        <w:pStyle w:val="Descripcin"/>
        <w:jc w:val="center"/>
      </w:pPr>
      <w:bookmarkStart w:id="16" w:name="_Toc1933819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 </w:t>
      </w:r>
      <w:r w:rsidRPr="003A7ED4">
        <w:t>Diagrama de casos de uso</w:t>
      </w:r>
      <w:bookmarkEnd w:id="16"/>
    </w:p>
    <w:p w14:paraId="4E4F1F16" w14:textId="14EFE2BE" w:rsidR="715B5470" w:rsidRDefault="78BBAD71" w:rsidP="38C34EE7">
      <w:pPr>
        <w:rPr>
          <w:rStyle w:val="nfasis"/>
          <w:rFonts w:ascii="Arial" w:eastAsia="Arial" w:hAnsi="Arial" w:cs="Arial"/>
        </w:rPr>
      </w:pPr>
      <w:r w:rsidRPr="38C34EE7">
        <w:rPr>
          <w:rStyle w:val="nfasis"/>
          <w:rFonts w:ascii="Arial" w:eastAsia="Arial" w:hAnsi="Arial" w:cs="Arial"/>
        </w:rPr>
        <w:t xml:space="preserve">Figura </w:t>
      </w:r>
      <w:r w:rsidR="1F333AD1" w:rsidRPr="38C34EE7">
        <w:rPr>
          <w:rStyle w:val="nfasis"/>
          <w:rFonts w:ascii="Arial" w:eastAsia="Arial" w:hAnsi="Arial" w:cs="Arial"/>
        </w:rPr>
        <w:t>1</w:t>
      </w:r>
      <w:r w:rsidRPr="38C34EE7">
        <w:rPr>
          <w:rStyle w:val="nfasis"/>
          <w:rFonts w:ascii="Arial" w:eastAsia="Arial" w:hAnsi="Arial" w:cs="Arial"/>
        </w:rPr>
        <w:t>.1 diagrama de casos de uso de la to-do-list</w:t>
      </w:r>
      <w:r w:rsidR="70DFC9AC" w:rsidRPr="38C34EE7">
        <w:rPr>
          <w:rStyle w:val="nfasis"/>
          <w:rFonts w:ascii="Arial" w:eastAsia="Arial" w:hAnsi="Arial" w:cs="Arial"/>
        </w:rPr>
        <w:t>.</w:t>
      </w:r>
      <w:r w:rsidR="7BD36D72" w:rsidRPr="38C34EE7">
        <w:rPr>
          <w:rStyle w:val="nfasis"/>
          <w:rFonts w:ascii="Arial" w:eastAsia="Arial" w:hAnsi="Arial" w:cs="Arial"/>
        </w:rPr>
        <w:t xml:space="preserve"> </w:t>
      </w:r>
      <w:r w:rsidR="7F7E55B0" w:rsidRPr="38C34EE7">
        <w:rPr>
          <w:rStyle w:val="nfasis"/>
          <w:rFonts w:ascii="Arial" w:eastAsia="Arial" w:hAnsi="Arial" w:cs="Arial"/>
        </w:rPr>
        <w:t xml:space="preserve">2025, </w:t>
      </w:r>
      <w:r w:rsidR="7BD36D72" w:rsidRPr="38C34EE7">
        <w:rPr>
          <w:rStyle w:val="nfasis"/>
          <w:rFonts w:ascii="Arial" w:eastAsia="Arial" w:hAnsi="Arial" w:cs="Arial"/>
        </w:rPr>
        <w:t>Creado y desarrollado en draw.io https://www.drawio.com/</w:t>
      </w:r>
    </w:p>
    <w:p w14:paraId="46648DCA" w14:textId="0AAA1F18" w:rsidR="38C34EE7" w:rsidRDefault="38C34EE7" w:rsidP="38C34EE7">
      <w:pPr>
        <w:rPr>
          <w:rStyle w:val="nfasis"/>
        </w:rPr>
      </w:pPr>
    </w:p>
    <w:p w14:paraId="7D3EB6CE" w14:textId="0D96981D" w:rsidR="334E08B2" w:rsidRDefault="334E08B2" w:rsidP="38C34EE7">
      <w:pPr>
        <w:rPr>
          <w:rStyle w:val="nfasis"/>
        </w:rPr>
      </w:pPr>
    </w:p>
    <w:p w14:paraId="42580904" w14:textId="77777777" w:rsidR="006A5B2A" w:rsidRDefault="12504218" w:rsidP="006A5B2A">
      <w:pPr>
        <w:keepNext/>
      </w:pPr>
      <w:r>
        <w:rPr>
          <w:noProof/>
        </w:rPr>
        <w:lastRenderedPageBreak/>
        <w:drawing>
          <wp:inline distT="0" distB="0" distL="0" distR="0" wp14:anchorId="10E291CF" wp14:editId="3B1C1DDC">
            <wp:extent cx="5724524" cy="2967038"/>
            <wp:effectExtent l="0" t="0" r="0" b="0"/>
            <wp:docPr id="1897961805" name="Imagen 189796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46E" w14:textId="0B2B3ADD" w:rsidR="006A5B2A" w:rsidRDefault="006A5B2A" w:rsidP="00D373C8">
      <w:pPr>
        <w:pStyle w:val="Descripcin"/>
        <w:jc w:val="center"/>
      </w:pPr>
      <w:bookmarkStart w:id="17" w:name="_Toc19338194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080893">
        <w:t>Diagrama de entidad relación</w:t>
      </w:r>
      <w:bookmarkEnd w:id="17"/>
    </w:p>
    <w:p w14:paraId="505AE792" w14:textId="49A10C0C" w:rsidR="12504218" w:rsidRDefault="28F7EFB4" w:rsidP="38C34EE7">
      <w:pPr>
        <w:rPr>
          <w:rStyle w:val="nfasis"/>
          <w:rFonts w:ascii="Arial" w:eastAsia="Arial" w:hAnsi="Arial" w:cs="Arial"/>
        </w:rPr>
      </w:pPr>
      <w:r w:rsidRPr="38C34EE7">
        <w:rPr>
          <w:rStyle w:val="nfasis"/>
          <w:rFonts w:ascii="Arial" w:eastAsia="Arial" w:hAnsi="Arial" w:cs="Arial"/>
        </w:rPr>
        <w:t xml:space="preserve">Figura </w:t>
      </w:r>
      <w:r w:rsidR="4AA20D05" w:rsidRPr="38C34EE7">
        <w:rPr>
          <w:rStyle w:val="nfasis"/>
          <w:rFonts w:ascii="Arial" w:eastAsia="Arial" w:hAnsi="Arial" w:cs="Arial"/>
        </w:rPr>
        <w:t>1</w:t>
      </w:r>
      <w:r w:rsidRPr="38C34EE7">
        <w:rPr>
          <w:rStyle w:val="nfasis"/>
          <w:rFonts w:ascii="Arial" w:eastAsia="Arial" w:hAnsi="Arial" w:cs="Arial"/>
        </w:rPr>
        <w:t xml:space="preserve">.2 Diagrama de entidad </w:t>
      </w:r>
      <w:r w:rsidR="7D6D6BF3" w:rsidRPr="38C34EE7">
        <w:rPr>
          <w:rStyle w:val="nfasis"/>
          <w:rFonts w:ascii="Arial" w:eastAsia="Arial" w:hAnsi="Arial" w:cs="Arial"/>
        </w:rPr>
        <w:t>relación</w:t>
      </w:r>
      <w:r w:rsidRPr="38C34EE7">
        <w:rPr>
          <w:rStyle w:val="nfasis"/>
          <w:rFonts w:ascii="Arial" w:eastAsia="Arial" w:hAnsi="Arial" w:cs="Arial"/>
        </w:rPr>
        <w:t xml:space="preserve"> de la to-do-list.</w:t>
      </w:r>
      <w:r w:rsidR="3F9EBABB" w:rsidRPr="38C34EE7">
        <w:rPr>
          <w:rStyle w:val="nfasis"/>
          <w:rFonts w:ascii="Arial" w:eastAsia="Arial" w:hAnsi="Arial" w:cs="Arial"/>
        </w:rPr>
        <w:t xml:space="preserve"> 2025,</w:t>
      </w:r>
      <w:r w:rsidR="3BA08C68" w:rsidRPr="38C34EE7">
        <w:rPr>
          <w:rStyle w:val="nfasis"/>
          <w:rFonts w:ascii="Arial" w:eastAsia="Arial" w:hAnsi="Arial" w:cs="Arial"/>
        </w:rPr>
        <w:t xml:space="preserve"> Creado y desarrollado en draw.io</w:t>
      </w:r>
      <w:r w:rsidR="4C7524AA" w:rsidRPr="38C34EE7">
        <w:rPr>
          <w:rStyle w:val="nfasis"/>
          <w:rFonts w:ascii="Arial" w:eastAsia="Arial" w:hAnsi="Arial" w:cs="Arial"/>
        </w:rPr>
        <w:t xml:space="preserve"> https://www.drawio.com/</w:t>
      </w:r>
    </w:p>
    <w:p w14:paraId="62CE3B54" w14:textId="1E1AD9AD" w:rsidR="38C34EE7" w:rsidRDefault="38C34EE7" w:rsidP="38C34EE7">
      <w:pPr>
        <w:rPr>
          <w:rStyle w:val="nfasis"/>
        </w:rPr>
      </w:pPr>
    </w:p>
    <w:p w14:paraId="212C9700" w14:textId="651CA644" w:rsidR="7E3EB407" w:rsidRDefault="7E3EB407" w:rsidP="38C34EE7">
      <w:pPr>
        <w:pStyle w:val="Ttulo2"/>
      </w:pPr>
      <w:bookmarkStart w:id="18" w:name="_Toc2111835484"/>
      <w:r>
        <w:t>Arquitectura</w:t>
      </w:r>
      <w:bookmarkEnd w:id="18"/>
    </w:p>
    <w:p w14:paraId="7D7B3E64" w14:textId="7C157318" w:rsidR="005415DD" w:rsidRDefault="7E3EB407" w:rsidP="38C34EE7">
      <w:pPr>
        <w:rPr>
          <w:rFonts w:ascii="Aptos" w:eastAsia="Aptos" w:hAnsi="Aptos" w:cs="Aptos"/>
        </w:rPr>
      </w:pPr>
      <w:r w:rsidRPr="38C34EE7">
        <w:t xml:space="preserve">Hemos decidido que lo mejor </w:t>
      </w:r>
      <w:r w:rsidR="30B8239F" w:rsidRPr="38C34EE7">
        <w:t>será</w:t>
      </w:r>
      <w:r w:rsidRPr="38C34EE7">
        <w:t xml:space="preserve"> aplicar la arquitectura hexagonal, no solo por su robustes y </w:t>
      </w:r>
      <w:r w:rsidR="3AFBE7DA" w:rsidRPr="38C34EE7">
        <w:t>separación</w:t>
      </w:r>
      <w:r w:rsidRPr="38C34EE7">
        <w:t xml:space="preserve"> de la</w:t>
      </w:r>
      <w:r w:rsidR="3DB3EF65" w:rsidRPr="38C34EE7">
        <w:t xml:space="preserve">s responsabilidades </w:t>
      </w:r>
      <w:r w:rsidR="73A3F25F" w:rsidRPr="38C34EE7">
        <w:t xml:space="preserve">sino también por </w:t>
      </w:r>
      <w:r w:rsidR="426F897B" w:rsidRPr="38C34EE7">
        <w:t xml:space="preserve">la gran ventaja </w:t>
      </w:r>
      <w:r w:rsidR="57646F65" w:rsidRPr="38C34EE7">
        <w:t>de que se complementan muy bien con los principios SOLID</w:t>
      </w:r>
      <w:r w:rsidR="507AEB15" w:rsidRPr="38C34EE7">
        <w:t xml:space="preserve"> y l</w:t>
      </w:r>
      <w:r w:rsidR="507AEB15" w:rsidRPr="38C34EE7">
        <w:rPr>
          <w:rFonts w:ascii="Aptos" w:eastAsia="Aptos" w:hAnsi="Aptos" w:cs="Aptos"/>
        </w:rPr>
        <w:t>a lógica de negocio no dependen de frameworks ni de infraestructura externas.</w:t>
      </w:r>
    </w:p>
    <w:p w14:paraId="4D8BC83F" w14:textId="22AE1EA2" w:rsidR="005415DD" w:rsidRDefault="005415DD" w:rsidP="005415DD">
      <w:pPr>
        <w:pStyle w:val="Ttulo2"/>
      </w:pPr>
      <w:r w:rsidRPr="005415DD">
        <w:t>Taller</w:t>
      </w:r>
      <w:r w:rsidRPr="005415DD">
        <w:rPr>
          <w:spacing w:val="-38"/>
        </w:rPr>
        <w:t xml:space="preserve"> </w:t>
      </w:r>
      <w:r w:rsidR="00AF5757">
        <w:rPr>
          <w:spacing w:val="-38"/>
        </w:rPr>
        <w:t xml:space="preserve"> </w:t>
      </w:r>
      <w:r w:rsidRPr="005415DD">
        <w:t>UX</w:t>
      </w:r>
      <w:r w:rsidRPr="005415DD">
        <w:rPr>
          <w:spacing w:val="-37"/>
        </w:rPr>
        <w:t xml:space="preserve"> </w:t>
      </w:r>
      <w:r w:rsidR="00AF5757">
        <w:rPr>
          <w:spacing w:val="-37"/>
        </w:rPr>
        <w:t xml:space="preserve"> </w:t>
      </w:r>
      <w:r w:rsidRPr="005415DD">
        <w:t>y</w:t>
      </w:r>
      <w:r w:rsidR="00AF5757">
        <w:t xml:space="preserve"> </w:t>
      </w:r>
      <w:r w:rsidRPr="005415DD">
        <w:rPr>
          <w:spacing w:val="-38"/>
        </w:rPr>
        <w:t xml:space="preserve"> </w:t>
      </w:r>
      <w:r w:rsidRPr="005415DD">
        <w:t>UI</w:t>
      </w:r>
    </w:p>
    <w:p w14:paraId="52833077" w14:textId="72E81C1F" w:rsidR="005415DD" w:rsidRDefault="005415DD" w:rsidP="005415DD">
      <w:r>
        <w:rPr>
          <w:w w:val="120"/>
        </w:rPr>
        <w:t>UX</w:t>
      </w:r>
    </w:p>
    <w:p w14:paraId="0DE71D93" w14:textId="77777777" w:rsidR="005415DD" w:rsidRDefault="005415DD" w:rsidP="005415DD">
      <w:pPr>
        <w:pStyle w:val="Textoindependiente"/>
        <w:spacing w:before="181"/>
        <w:ind w:left="22"/>
      </w:pPr>
      <w:r>
        <w:rPr>
          <w:w w:val="110"/>
        </w:rPr>
        <w:t>¿Qué</w:t>
      </w:r>
      <w:r>
        <w:rPr>
          <w:spacing w:val="-4"/>
          <w:w w:val="110"/>
        </w:rPr>
        <w:t xml:space="preserve"> </w:t>
      </w:r>
      <w:r>
        <w:rPr>
          <w:w w:val="110"/>
        </w:rPr>
        <w:t>necesita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usuario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todo?</w:t>
      </w:r>
    </w:p>
    <w:p w14:paraId="766649CB" w14:textId="77777777" w:rsidR="005415DD" w:rsidRDefault="005415DD" w:rsidP="005415DD">
      <w:pPr>
        <w:pStyle w:val="Textoindependiente"/>
        <w:spacing w:before="181" w:line="307" w:lineRule="auto"/>
        <w:ind w:left="22" w:right="124"/>
      </w:pPr>
      <w:r>
        <w:rPr>
          <w:w w:val="115"/>
        </w:rPr>
        <w:t>Crear,</w:t>
      </w:r>
      <w:r>
        <w:rPr>
          <w:spacing w:val="-19"/>
          <w:w w:val="115"/>
        </w:rPr>
        <w:t xml:space="preserve"> </w:t>
      </w:r>
      <w:r>
        <w:rPr>
          <w:w w:val="115"/>
        </w:rPr>
        <w:t>eliminar,</w:t>
      </w:r>
      <w:r>
        <w:rPr>
          <w:spacing w:val="-19"/>
          <w:w w:val="115"/>
        </w:rPr>
        <w:t xml:space="preserve"> </w:t>
      </w:r>
      <w:r>
        <w:rPr>
          <w:w w:val="115"/>
        </w:rPr>
        <w:t>editar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marcar</w:t>
      </w:r>
      <w:r>
        <w:rPr>
          <w:spacing w:val="-19"/>
          <w:w w:val="115"/>
        </w:rPr>
        <w:t xml:space="preserve"> </w:t>
      </w:r>
      <w:r>
        <w:rPr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w w:val="115"/>
        </w:rPr>
        <w:t>realizada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8"/>
          <w:w w:val="115"/>
        </w:rPr>
        <w:t xml:space="preserve"> </w:t>
      </w:r>
      <w:r>
        <w:rPr>
          <w:w w:val="115"/>
        </w:rPr>
        <w:t>tarea.</w:t>
      </w:r>
      <w:r>
        <w:rPr>
          <w:spacing w:val="-19"/>
          <w:w w:val="115"/>
        </w:rPr>
        <w:t xml:space="preserve"> </w:t>
      </w:r>
      <w:r>
        <w:rPr>
          <w:w w:val="115"/>
        </w:rPr>
        <w:t>Esas</w:t>
      </w:r>
      <w:r>
        <w:rPr>
          <w:spacing w:val="-19"/>
          <w:w w:val="115"/>
        </w:rPr>
        <w:t xml:space="preserve"> </w:t>
      </w:r>
      <w:r>
        <w:rPr>
          <w:w w:val="115"/>
        </w:rPr>
        <w:t>serian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las </w:t>
      </w:r>
      <w:r>
        <w:rPr>
          <w:w w:val="110"/>
        </w:rPr>
        <w:t xml:space="preserve">funcionalidades principales. Como funciones secundarias, tendríamos la posibilidad de </w:t>
      </w:r>
      <w:r>
        <w:rPr>
          <w:w w:val="115"/>
        </w:rPr>
        <w:t>categorizar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w w:val="115"/>
        </w:rPr>
        <w:t>tareas,</w:t>
      </w:r>
      <w:r>
        <w:rPr>
          <w:spacing w:val="-19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podría</w:t>
      </w:r>
      <w:r>
        <w:rPr>
          <w:spacing w:val="-19"/>
          <w:w w:val="115"/>
        </w:rPr>
        <w:t xml:space="preserve"> </w:t>
      </w:r>
      <w:r>
        <w:rPr>
          <w:w w:val="115"/>
        </w:rPr>
        <w:t>interactuar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</w:t>
      </w:r>
      <w:r>
        <w:rPr>
          <w:spacing w:val="-18"/>
          <w:w w:val="115"/>
        </w:rPr>
        <w:t xml:space="preserve"> </w:t>
      </w:r>
      <w:r>
        <w:rPr>
          <w:w w:val="115"/>
        </w:rPr>
        <w:t>IA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mostrar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historial</w:t>
      </w:r>
      <w:r>
        <w:rPr>
          <w:spacing w:val="-19"/>
          <w:w w:val="115"/>
        </w:rPr>
        <w:t xml:space="preserve"> </w:t>
      </w:r>
      <w:r>
        <w:rPr>
          <w:w w:val="115"/>
        </w:rPr>
        <w:t>de tareas completadas.</w:t>
      </w:r>
    </w:p>
    <w:p w14:paraId="5DD6A2F8" w14:textId="77777777" w:rsidR="005415DD" w:rsidRDefault="005415DD" w:rsidP="005415DD">
      <w:pPr>
        <w:pStyle w:val="Textoindependiente"/>
        <w:spacing w:before="40"/>
      </w:pPr>
    </w:p>
    <w:p w14:paraId="0E36F6E3" w14:textId="4AC09CEA" w:rsidR="005415DD" w:rsidRDefault="005415DD" w:rsidP="005415DD">
      <w:pPr>
        <w:pStyle w:val="Textoindependiente"/>
        <w:ind w:left="22"/>
      </w:pPr>
      <w:r>
        <w:rPr>
          <w:w w:val="110"/>
        </w:rPr>
        <w:t>¿</w:t>
      </w:r>
      <w:r w:rsidR="00932AF2">
        <w:rPr>
          <w:w w:val="110"/>
        </w:rPr>
        <w:t>Posibles</w:t>
      </w:r>
      <w:r>
        <w:rPr>
          <w:spacing w:val="2"/>
          <w:w w:val="110"/>
        </w:rPr>
        <w:t xml:space="preserve"> </w:t>
      </w:r>
      <w:r>
        <w:rPr>
          <w:w w:val="110"/>
        </w:rPr>
        <w:t>puntos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color w:val="D44B46"/>
          <w:spacing w:val="-2"/>
          <w:w w:val="110"/>
        </w:rPr>
        <w:t>dolor</w:t>
      </w:r>
      <w:r>
        <w:rPr>
          <w:spacing w:val="-2"/>
          <w:w w:val="110"/>
        </w:rPr>
        <w:t>?</w:t>
      </w:r>
    </w:p>
    <w:p w14:paraId="32AAFE1E" w14:textId="77777777" w:rsidR="005415DD" w:rsidRDefault="005415DD" w:rsidP="005415DD">
      <w:pPr>
        <w:pStyle w:val="Textoindependiente"/>
        <w:spacing w:before="108"/>
      </w:pPr>
    </w:p>
    <w:p w14:paraId="0B088D70" w14:textId="37AE964E" w:rsidR="005415DD" w:rsidRPr="005415DD" w:rsidRDefault="005415DD" w:rsidP="005415DD">
      <w:pPr>
        <w:ind w:left="22"/>
        <w:rPr>
          <w:b/>
          <w:sz w:val="21"/>
        </w:rPr>
      </w:pPr>
      <w:r>
        <w:rPr>
          <w:b/>
          <w:spacing w:val="-2"/>
          <w:w w:val="105"/>
          <w:sz w:val="21"/>
        </w:rPr>
        <w:t>Mapeo</w:t>
      </w:r>
    </w:p>
    <w:tbl>
      <w:tblPr>
        <w:tblStyle w:val="TableNormal"/>
        <w:tblW w:w="0" w:type="auto"/>
        <w:tblInd w:w="3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28"/>
        <w:gridCol w:w="2524"/>
        <w:gridCol w:w="1628"/>
        <w:gridCol w:w="1623"/>
      </w:tblGrid>
      <w:tr w:rsidR="005415DD" w14:paraId="39208624" w14:textId="77777777" w:rsidTr="005B13E2">
        <w:trPr>
          <w:trHeight w:val="663"/>
        </w:trPr>
        <w:tc>
          <w:tcPr>
            <w:tcW w:w="1628" w:type="dxa"/>
          </w:tcPr>
          <w:p w14:paraId="6226CAE4" w14:textId="77777777" w:rsidR="005415DD" w:rsidRDefault="005415DD" w:rsidP="005B13E2">
            <w:pPr>
              <w:pStyle w:val="TableParagraph"/>
              <w:spacing w:before="216"/>
              <w:ind w:left="10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Paso</w:t>
            </w:r>
          </w:p>
        </w:tc>
        <w:tc>
          <w:tcPr>
            <w:tcW w:w="1628" w:type="dxa"/>
          </w:tcPr>
          <w:p w14:paraId="0542786E" w14:textId="77777777" w:rsidR="005415DD" w:rsidRDefault="005415DD" w:rsidP="005B13E2">
            <w:pPr>
              <w:pStyle w:val="TableParagraph"/>
              <w:spacing w:before="30" w:line="280" w:lineRule="atLeast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Acción</w:t>
            </w:r>
            <w:r>
              <w:rPr>
                <w:spacing w:val="-1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del </w:t>
            </w:r>
            <w:r>
              <w:rPr>
                <w:spacing w:val="-2"/>
                <w:w w:val="110"/>
                <w:sz w:val="19"/>
              </w:rPr>
              <w:t>usuario</w:t>
            </w:r>
          </w:p>
        </w:tc>
        <w:tc>
          <w:tcPr>
            <w:tcW w:w="2524" w:type="dxa"/>
          </w:tcPr>
          <w:p w14:paraId="6212C124" w14:textId="77777777" w:rsidR="005415DD" w:rsidRDefault="005415DD" w:rsidP="005B13E2">
            <w:pPr>
              <w:pStyle w:val="TableParagraph"/>
              <w:spacing w:before="216"/>
              <w:ind w:left="10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Pensamientos/Emociones</w:t>
            </w:r>
          </w:p>
        </w:tc>
        <w:tc>
          <w:tcPr>
            <w:tcW w:w="1628" w:type="dxa"/>
          </w:tcPr>
          <w:p w14:paraId="0488703A" w14:textId="77777777" w:rsidR="005415DD" w:rsidRDefault="005415DD" w:rsidP="005B13E2">
            <w:pPr>
              <w:pStyle w:val="TableParagraph"/>
              <w:spacing w:before="216"/>
              <w:ind w:left="95"/>
              <w:rPr>
                <w:sz w:val="19"/>
              </w:rPr>
            </w:pPr>
            <w:r>
              <w:rPr>
                <w:sz w:val="19"/>
              </w:rPr>
              <w:t>Punto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dolor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01461500" w14:textId="77777777" w:rsidR="005415DD" w:rsidRDefault="005415DD" w:rsidP="005B13E2">
            <w:pPr>
              <w:pStyle w:val="TableParagraph"/>
              <w:spacing w:before="80"/>
              <w:ind w:left="97"/>
              <w:rPr>
                <w:sz w:val="19"/>
              </w:rPr>
            </w:pPr>
            <w:r>
              <w:rPr>
                <w:w w:val="110"/>
                <w:sz w:val="19"/>
              </w:rPr>
              <w:t>¿Por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que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5"/>
                <w:w w:val="110"/>
                <w:sz w:val="19"/>
              </w:rPr>
              <w:t>el</w:t>
            </w:r>
          </w:p>
          <w:p w14:paraId="78A04FC1" w14:textId="77777777" w:rsidR="005415DD" w:rsidRDefault="005415DD" w:rsidP="005B13E2">
            <w:pPr>
              <w:pStyle w:val="TableParagraph"/>
              <w:spacing w:before="56"/>
              <w:ind w:left="97"/>
              <w:rPr>
                <w:sz w:val="19"/>
              </w:rPr>
            </w:pPr>
            <w:r>
              <w:rPr>
                <w:sz w:val="19"/>
              </w:rPr>
              <w:t>punto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dolor?</w:t>
            </w:r>
          </w:p>
        </w:tc>
      </w:tr>
      <w:tr w:rsidR="005415DD" w14:paraId="4EA9146D" w14:textId="77777777" w:rsidTr="005B13E2">
        <w:trPr>
          <w:trHeight w:val="948"/>
        </w:trPr>
        <w:tc>
          <w:tcPr>
            <w:tcW w:w="1628" w:type="dxa"/>
          </w:tcPr>
          <w:p w14:paraId="2FC6EF2B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7DD20129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90"/>
                <w:sz w:val="19"/>
              </w:rPr>
              <w:t>1.</w:t>
            </w:r>
          </w:p>
        </w:tc>
        <w:tc>
          <w:tcPr>
            <w:tcW w:w="1628" w:type="dxa"/>
          </w:tcPr>
          <w:p w14:paraId="7C83791A" w14:textId="77777777" w:rsidR="005415DD" w:rsidRDefault="005415DD" w:rsidP="005B13E2">
            <w:pPr>
              <w:pStyle w:val="TableParagraph"/>
              <w:spacing w:before="216" w:line="297" w:lineRule="auto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Ingresamos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la </w:t>
            </w:r>
            <w:r>
              <w:rPr>
                <w:spacing w:val="-4"/>
                <w:w w:val="105"/>
                <w:sz w:val="19"/>
              </w:rPr>
              <w:t>web</w:t>
            </w:r>
          </w:p>
        </w:tc>
        <w:tc>
          <w:tcPr>
            <w:tcW w:w="2524" w:type="dxa"/>
          </w:tcPr>
          <w:p w14:paraId="5AC9DA59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0CCA6492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Ojala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sea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bonita</w:t>
            </w:r>
          </w:p>
        </w:tc>
        <w:tc>
          <w:tcPr>
            <w:tcW w:w="1628" w:type="dxa"/>
          </w:tcPr>
          <w:p w14:paraId="4B80FF84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2ED759EC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no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16A18CF3" w14:textId="77777777" w:rsidR="005415DD" w:rsidRDefault="005415DD" w:rsidP="005B13E2">
            <w:pPr>
              <w:pStyle w:val="TableParagraph"/>
              <w:spacing w:before="30" w:line="280" w:lineRule="atLeast"/>
              <w:ind w:left="97" w:right="105"/>
              <w:jc w:val="both"/>
              <w:rPr>
                <w:sz w:val="19"/>
              </w:rPr>
            </w:pPr>
            <w:r>
              <w:rPr>
                <w:w w:val="110"/>
                <w:sz w:val="19"/>
              </w:rPr>
              <w:t>Por</w:t>
            </w:r>
            <w:r>
              <w:rPr>
                <w:spacing w:val="-1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que</w:t>
            </w:r>
            <w:r>
              <w:rPr>
                <w:spacing w:val="-1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apenas </w:t>
            </w:r>
            <w:r>
              <w:rPr>
                <w:spacing w:val="-2"/>
                <w:w w:val="110"/>
                <w:sz w:val="19"/>
              </w:rPr>
              <w:t>ingresamos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a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 xml:space="preserve">la </w:t>
            </w:r>
            <w:r>
              <w:rPr>
                <w:spacing w:val="-4"/>
                <w:w w:val="110"/>
                <w:sz w:val="19"/>
              </w:rPr>
              <w:t>web.</w:t>
            </w:r>
          </w:p>
        </w:tc>
      </w:tr>
      <w:tr w:rsidR="005415DD" w14:paraId="32F4FB7E" w14:textId="77777777" w:rsidTr="005B13E2">
        <w:trPr>
          <w:trHeight w:val="1233"/>
        </w:trPr>
        <w:tc>
          <w:tcPr>
            <w:tcW w:w="1628" w:type="dxa"/>
          </w:tcPr>
          <w:p w14:paraId="478184BF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4ECE637C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5ECB6C8E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1628" w:type="dxa"/>
          </w:tcPr>
          <w:p w14:paraId="3D105BA1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3797F360" w14:textId="77777777" w:rsidR="005415DD" w:rsidRDefault="005415DD" w:rsidP="005B13E2">
            <w:pPr>
              <w:pStyle w:val="TableParagraph"/>
              <w:spacing w:line="297" w:lineRule="auto"/>
              <w:ind w:left="101" w:right="18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Iniciamos </w:t>
            </w:r>
            <w:r>
              <w:rPr>
                <w:spacing w:val="-2"/>
                <w:w w:val="110"/>
                <w:sz w:val="19"/>
              </w:rPr>
              <w:t>sesión</w:t>
            </w:r>
          </w:p>
        </w:tc>
        <w:tc>
          <w:tcPr>
            <w:tcW w:w="2524" w:type="dxa"/>
          </w:tcPr>
          <w:p w14:paraId="5B607314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1E2BB1DD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0D533ED5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Que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sea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fácil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loguearse</w:t>
            </w:r>
          </w:p>
        </w:tc>
        <w:tc>
          <w:tcPr>
            <w:tcW w:w="1628" w:type="dxa"/>
          </w:tcPr>
          <w:p w14:paraId="4D9E3929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4A03B42F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0B244432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no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0958F2D5" w14:textId="77777777" w:rsidR="005415DD" w:rsidRDefault="005415DD" w:rsidP="005B13E2">
            <w:pPr>
              <w:pStyle w:val="TableParagraph"/>
              <w:spacing w:before="80" w:line="297" w:lineRule="auto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Habrá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botón gigante que</w:t>
            </w:r>
          </w:p>
          <w:p w14:paraId="34687F7D" w14:textId="77777777" w:rsidR="005415DD" w:rsidRDefault="005415DD" w:rsidP="005B13E2">
            <w:pPr>
              <w:pStyle w:val="TableParagraph"/>
              <w:spacing w:before="1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dirá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“Iniciar</w:t>
            </w:r>
          </w:p>
          <w:p w14:paraId="27EFBB66" w14:textId="77777777" w:rsidR="005415DD" w:rsidRDefault="005415DD" w:rsidP="005B13E2">
            <w:pPr>
              <w:pStyle w:val="TableParagraph"/>
              <w:spacing w:before="56"/>
              <w:ind w:left="9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sesiónˮ.</w:t>
            </w:r>
          </w:p>
        </w:tc>
      </w:tr>
      <w:tr w:rsidR="005415DD" w14:paraId="1B70AA7E" w14:textId="77777777" w:rsidTr="005B13E2">
        <w:trPr>
          <w:trHeight w:val="948"/>
        </w:trPr>
        <w:tc>
          <w:tcPr>
            <w:tcW w:w="1628" w:type="dxa"/>
          </w:tcPr>
          <w:p w14:paraId="7B60D687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4D12FD5E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1628" w:type="dxa"/>
          </w:tcPr>
          <w:p w14:paraId="6C8ED098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3DE54211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Ver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la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interfaz</w:t>
            </w:r>
          </w:p>
        </w:tc>
        <w:tc>
          <w:tcPr>
            <w:tcW w:w="2524" w:type="dxa"/>
          </w:tcPr>
          <w:p w14:paraId="1F2460EB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51A6C993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Que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sea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intuitiva</w:t>
            </w:r>
          </w:p>
        </w:tc>
        <w:tc>
          <w:tcPr>
            <w:tcW w:w="1628" w:type="dxa"/>
          </w:tcPr>
          <w:p w14:paraId="068FDAB5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57C5FE1C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no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61B26664" w14:textId="77777777" w:rsidR="005415DD" w:rsidRDefault="005415DD" w:rsidP="005B13E2">
            <w:pPr>
              <w:pStyle w:val="TableParagraph"/>
              <w:spacing w:before="80" w:line="297" w:lineRule="auto"/>
              <w:ind w:left="9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Solo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vera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 xml:space="preserve">la </w:t>
            </w:r>
            <w:r>
              <w:rPr>
                <w:w w:val="110"/>
                <w:sz w:val="19"/>
              </w:rPr>
              <w:t>interfaz de</w:t>
            </w:r>
          </w:p>
          <w:p w14:paraId="140EEB97" w14:textId="77777777" w:rsidR="005415DD" w:rsidRDefault="005415DD" w:rsidP="005B13E2">
            <w:pPr>
              <w:pStyle w:val="TableParagraph"/>
              <w:spacing w:before="1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forma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general.</w:t>
            </w:r>
          </w:p>
        </w:tc>
      </w:tr>
      <w:tr w:rsidR="005415DD" w14:paraId="45462725" w14:textId="77777777" w:rsidTr="005B13E2">
        <w:trPr>
          <w:trHeight w:val="2088"/>
        </w:trPr>
        <w:tc>
          <w:tcPr>
            <w:tcW w:w="1628" w:type="dxa"/>
          </w:tcPr>
          <w:p w14:paraId="4C4964D0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6AD4C84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15D2C56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5E7AA48D" w14:textId="77777777" w:rsidR="005415DD" w:rsidRDefault="005415DD" w:rsidP="005B13E2">
            <w:pPr>
              <w:pStyle w:val="TableParagraph"/>
              <w:spacing w:before="18"/>
              <w:rPr>
                <w:b/>
                <w:sz w:val="19"/>
              </w:rPr>
            </w:pPr>
          </w:p>
          <w:p w14:paraId="22078FBD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1628" w:type="dxa"/>
          </w:tcPr>
          <w:p w14:paraId="17220953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0FCC6975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2FF658BD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18B71D16" w14:textId="77777777" w:rsidR="005415DD" w:rsidRDefault="005415DD" w:rsidP="005B13E2">
            <w:pPr>
              <w:pStyle w:val="TableParagraph"/>
              <w:spacing w:before="18"/>
              <w:rPr>
                <w:b/>
                <w:sz w:val="19"/>
              </w:rPr>
            </w:pPr>
          </w:p>
          <w:p w14:paraId="43E380FA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Añadir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tarea</w:t>
            </w:r>
          </w:p>
        </w:tc>
        <w:tc>
          <w:tcPr>
            <w:tcW w:w="2524" w:type="dxa"/>
          </w:tcPr>
          <w:p w14:paraId="09D7C234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541EE07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D5551AB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0D2ADFC5" w14:textId="77777777" w:rsidR="005415DD" w:rsidRDefault="005415DD" w:rsidP="005B13E2">
            <w:pPr>
              <w:pStyle w:val="TableParagraph"/>
              <w:spacing w:before="18"/>
              <w:rPr>
                <w:b/>
                <w:sz w:val="19"/>
              </w:rPr>
            </w:pPr>
          </w:p>
          <w:p w14:paraId="40D74974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¿Se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añadirá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tarea?</w:t>
            </w:r>
          </w:p>
        </w:tc>
        <w:tc>
          <w:tcPr>
            <w:tcW w:w="1628" w:type="dxa"/>
          </w:tcPr>
          <w:p w14:paraId="1E29CC85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4497DAF0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10B7141D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5A8B57BA" w14:textId="77777777" w:rsidR="005415DD" w:rsidRDefault="005415DD" w:rsidP="005B13E2">
            <w:pPr>
              <w:pStyle w:val="TableParagraph"/>
              <w:spacing w:before="18"/>
              <w:rPr>
                <w:b/>
                <w:sz w:val="19"/>
              </w:rPr>
            </w:pPr>
          </w:p>
          <w:p w14:paraId="2EB16771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5"/>
                <w:sz w:val="19"/>
              </w:rPr>
              <w:t>si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66DA30F7" w14:textId="77777777" w:rsidR="005415DD" w:rsidRDefault="005415DD" w:rsidP="005B13E2">
            <w:pPr>
              <w:pStyle w:val="TableParagraph"/>
              <w:spacing w:before="80" w:line="297" w:lineRule="auto"/>
              <w:ind w:left="97" w:right="3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¿Habrá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 xml:space="preserve">claridad </w:t>
            </w:r>
            <w:r>
              <w:rPr>
                <w:w w:val="110"/>
                <w:sz w:val="19"/>
              </w:rPr>
              <w:t>a la hora de mostrar que la tarea se</w:t>
            </w:r>
          </w:p>
          <w:p w14:paraId="5B95688B" w14:textId="77777777" w:rsidR="005415DD" w:rsidRDefault="005415DD" w:rsidP="005B13E2">
            <w:pPr>
              <w:pStyle w:val="TableParagraph"/>
              <w:spacing w:before="3" w:line="297" w:lineRule="auto"/>
              <w:ind w:left="97" w:right="189"/>
              <w:rPr>
                <w:sz w:val="19"/>
              </w:rPr>
            </w:pPr>
            <w:r>
              <w:rPr>
                <w:w w:val="105"/>
                <w:sz w:val="19"/>
              </w:rPr>
              <w:t>agrego?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habrá un botón</w:t>
            </w:r>
          </w:p>
          <w:p w14:paraId="0DD87D28" w14:textId="77777777" w:rsidR="005415DD" w:rsidRDefault="005415DD" w:rsidP="005B13E2">
            <w:pPr>
              <w:pStyle w:val="TableParagraph"/>
              <w:spacing w:before="1"/>
              <w:ind w:left="9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interactivo.</w:t>
            </w:r>
          </w:p>
        </w:tc>
      </w:tr>
      <w:tr w:rsidR="005415DD" w14:paraId="4EB36A87" w14:textId="77777777" w:rsidTr="005B13E2">
        <w:trPr>
          <w:trHeight w:val="1233"/>
        </w:trPr>
        <w:tc>
          <w:tcPr>
            <w:tcW w:w="1628" w:type="dxa"/>
          </w:tcPr>
          <w:p w14:paraId="2F589873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74DD3DBB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6696137C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1628" w:type="dxa"/>
          </w:tcPr>
          <w:p w14:paraId="26767342" w14:textId="77777777" w:rsidR="005415DD" w:rsidRDefault="005415DD" w:rsidP="005B13E2">
            <w:pPr>
              <w:pStyle w:val="TableParagraph"/>
              <w:spacing w:before="136"/>
              <w:rPr>
                <w:b/>
                <w:sz w:val="19"/>
              </w:rPr>
            </w:pPr>
          </w:p>
          <w:p w14:paraId="29308471" w14:textId="77777777" w:rsidR="005415DD" w:rsidRDefault="005415DD" w:rsidP="005B13E2">
            <w:pPr>
              <w:pStyle w:val="TableParagraph"/>
              <w:spacing w:line="297" w:lineRule="auto"/>
              <w:ind w:left="101" w:right="189"/>
              <w:rPr>
                <w:sz w:val="19"/>
              </w:rPr>
            </w:pPr>
            <w:r>
              <w:rPr>
                <w:w w:val="105"/>
                <w:sz w:val="19"/>
              </w:rPr>
              <w:t>Editamos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la </w:t>
            </w:r>
            <w:r>
              <w:rPr>
                <w:spacing w:val="-4"/>
                <w:w w:val="105"/>
                <w:sz w:val="19"/>
              </w:rPr>
              <w:t>tarea</w:t>
            </w:r>
          </w:p>
        </w:tc>
        <w:tc>
          <w:tcPr>
            <w:tcW w:w="2524" w:type="dxa"/>
          </w:tcPr>
          <w:p w14:paraId="4555B83F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048A1086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3FA88AAB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¿Se editara la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tarea?</w:t>
            </w:r>
          </w:p>
        </w:tc>
        <w:tc>
          <w:tcPr>
            <w:tcW w:w="1628" w:type="dxa"/>
          </w:tcPr>
          <w:p w14:paraId="3FDC9F7B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0DDF17F7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42A70FE2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5"/>
                <w:sz w:val="19"/>
              </w:rPr>
              <w:t>si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1E1930F0" w14:textId="77777777" w:rsidR="005415DD" w:rsidRDefault="005415DD" w:rsidP="005B13E2">
            <w:pPr>
              <w:pStyle w:val="TableParagraph"/>
              <w:spacing w:before="80"/>
              <w:ind w:left="97"/>
              <w:rPr>
                <w:sz w:val="19"/>
              </w:rPr>
            </w:pPr>
            <w:r>
              <w:rPr>
                <w:w w:val="110"/>
                <w:sz w:val="19"/>
              </w:rPr>
              <w:t>¿Se</w:t>
            </w:r>
            <w:r>
              <w:rPr>
                <w:spacing w:val="-9"/>
                <w:w w:val="110"/>
                <w:sz w:val="19"/>
              </w:rPr>
              <w:t xml:space="preserve"> </w:t>
            </w:r>
            <w:r>
              <w:rPr>
                <w:spacing w:val="-4"/>
                <w:w w:val="110"/>
                <w:sz w:val="19"/>
              </w:rPr>
              <w:t>podrá</w:t>
            </w:r>
          </w:p>
          <w:p w14:paraId="477726E0" w14:textId="77777777" w:rsidR="005415DD" w:rsidRDefault="005415DD" w:rsidP="005B13E2">
            <w:pPr>
              <w:pStyle w:val="TableParagraph"/>
              <w:spacing w:before="56" w:line="297" w:lineRule="auto"/>
              <w:ind w:left="9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diferenciar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 xml:space="preserve">que </w:t>
            </w:r>
            <w:r>
              <w:rPr>
                <w:w w:val="110"/>
                <w:sz w:val="19"/>
              </w:rPr>
              <w:t>tarea fue</w:t>
            </w:r>
          </w:p>
          <w:p w14:paraId="411B485A" w14:textId="77777777" w:rsidR="005415DD" w:rsidRDefault="005415DD" w:rsidP="005B13E2">
            <w:pPr>
              <w:pStyle w:val="TableParagraph"/>
              <w:spacing w:before="1"/>
              <w:ind w:left="9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editada?</w:t>
            </w:r>
          </w:p>
        </w:tc>
      </w:tr>
      <w:tr w:rsidR="005415DD" w14:paraId="65729EB0" w14:textId="77777777" w:rsidTr="005B13E2">
        <w:trPr>
          <w:trHeight w:val="1518"/>
        </w:trPr>
        <w:tc>
          <w:tcPr>
            <w:tcW w:w="1628" w:type="dxa"/>
          </w:tcPr>
          <w:p w14:paraId="540AA1F8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6F49AA2" w14:textId="77777777" w:rsidR="005415DD" w:rsidRDefault="005415DD" w:rsidP="005B13E2">
            <w:pPr>
              <w:pStyle w:val="TableParagraph"/>
              <w:spacing w:before="191"/>
              <w:rPr>
                <w:b/>
                <w:sz w:val="19"/>
              </w:rPr>
            </w:pPr>
          </w:p>
          <w:p w14:paraId="60DD1623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1628" w:type="dxa"/>
          </w:tcPr>
          <w:p w14:paraId="1CA71C07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51EAEDD1" w14:textId="77777777" w:rsidR="005415DD" w:rsidRDefault="005415DD" w:rsidP="005B13E2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3CB24A63" w14:textId="77777777" w:rsidR="005415DD" w:rsidRDefault="005415DD" w:rsidP="005B13E2">
            <w:pPr>
              <w:pStyle w:val="TableParagraph"/>
              <w:spacing w:line="297" w:lineRule="auto"/>
              <w:ind w:left="10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Le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añadimos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el estado</w:t>
            </w:r>
          </w:p>
        </w:tc>
        <w:tc>
          <w:tcPr>
            <w:tcW w:w="2524" w:type="dxa"/>
          </w:tcPr>
          <w:p w14:paraId="1EDC7B2E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0B6E4491" w14:textId="77777777" w:rsidR="005415DD" w:rsidRDefault="005415DD" w:rsidP="005B13E2">
            <w:pPr>
              <w:pStyle w:val="TableParagraph"/>
              <w:spacing w:before="191"/>
              <w:rPr>
                <w:b/>
                <w:sz w:val="19"/>
              </w:rPr>
            </w:pPr>
          </w:p>
          <w:p w14:paraId="204932A3" w14:textId="77777777" w:rsidR="005415DD" w:rsidRDefault="005415DD" w:rsidP="005B13E2"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¿Terminaré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tarea?</w:t>
            </w:r>
          </w:p>
        </w:tc>
        <w:tc>
          <w:tcPr>
            <w:tcW w:w="1628" w:type="dxa"/>
          </w:tcPr>
          <w:p w14:paraId="33286764" w14:textId="77777777" w:rsidR="005415DD" w:rsidRDefault="005415DD" w:rsidP="005B13E2">
            <w:pPr>
              <w:pStyle w:val="TableParagraph"/>
              <w:rPr>
                <w:b/>
                <w:sz w:val="19"/>
              </w:rPr>
            </w:pPr>
          </w:p>
          <w:p w14:paraId="30132871" w14:textId="77777777" w:rsidR="005415DD" w:rsidRDefault="005415DD" w:rsidP="005B13E2">
            <w:pPr>
              <w:pStyle w:val="TableParagraph"/>
              <w:spacing w:before="191"/>
              <w:rPr>
                <w:b/>
                <w:sz w:val="19"/>
              </w:rPr>
            </w:pPr>
          </w:p>
          <w:p w14:paraId="6A034AF8" w14:textId="77777777" w:rsidR="005415DD" w:rsidRDefault="005415DD" w:rsidP="005B13E2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no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1B5FF6B8" w14:textId="77777777" w:rsidR="005415DD" w:rsidRDefault="005415DD" w:rsidP="005B13E2">
            <w:pPr>
              <w:pStyle w:val="TableParagraph"/>
              <w:spacing w:before="80" w:line="297" w:lineRule="auto"/>
              <w:ind w:left="97" w:right="189"/>
              <w:rPr>
                <w:sz w:val="19"/>
              </w:rPr>
            </w:pPr>
            <w:r>
              <w:rPr>
                <w:w w:val="110"/>
                <w:sz w:val="19"/>
              </w:rPr>
              <w:t>Es mas decisión</w:t>
            </w:r>
            <w:r>
              <w:rPr>
                <w:spacing w:val="-1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del usuario si</w:t>
            </w:r>
          </w:p>
          <w:p w14:paraId="4B88B687" w14:textId="77777777" w:rsidR="005415DD" w:rsidRDefault="005415DD" w:rsidP="005B13E2">
            <w:pPr>
              <w:pStyle w:val="TableParagraph"/>
              <w:spacing w:before="2"/>
              <w:ind w:left="97"/>
              <w:rPr>
                <w:sz w:val="19"/>
              </w:rPr>
            </w:pPr>
            <w:r>
              <w:rPr>
                <w:sz w:val="19"/>
              </w:rPr>
              <w:t>completar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  <w:p w14:paraId="56CF3009" w14:textId="77777777" w:rsidR="005415DD" w:rsidRDefault="005415DD" w:rsidP="005B13E2">
            <w:pPr>
              <w:pStyle w:val="TableParagraph"/>
              <w:spacing w:before="56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la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tarea.</w:t>
            </w:r>
          </w:p>
        </w:tc>
      </w:tr>
    </w:tbl>
    <w:tbl>
      <w:tblPr>
        <w:tblStyle w:val="TableNormal"/>
        <w:tblpPr w:leftFromText="141" w:rightFromText="141" w:vertAnchor="text" w:horzAnchor="margin" w:tblpY="204"/>
        <w:tblW w:w="0" w:type="auto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28"/>
        <w:gridCol w:w="2524"/>
        <w:gridCol w:w="1628"/>
        <w:gridCol w:w="1623"/>
      </w:tblGrid>
      <w:tr w:rsidR="005415DD" w14:paraId="2E5B12C4" w14:textId="77777777" w:rsidTr="005415DD">
        <w:trPr>
          <w:trHeight w:val="1518"/>
        </w:trPr>
        <w:tc>
          <w:tcPr>
            <w:tcW w:w="1628" w:type="dxa"/>
          </w:tcPr>
          <w:p w14:paraId="118696A7" w14:textId="77777777" w:rsidR="005415DD" w:rsidRDefault="005415DD" w:rsidP="005415DD">
            <w:pPr>
              <w:pStyle w:val="TableParagraph"/>
              <w:rPr>
                <w:b/>
                <w:sz w:val="19"/>
              </w:rPr>
            </w:pPr>
          </w:p>
          <w:p w14:paraId="734E4CE5" w14:textId="77777777" w:rsidR="005415DD" w:rsidRDefault="005415DD" w:rsidP="005415DD">
            <w:pPr>
              <w:pStyle w:val="TableParagraph"/>
              <w:spacing w:before="178"/>
              <w:rPr>
                <w:b/>
                <w:sz w:val="19"/>
              </w:rPr>
            </w:pPr>
          </w:p>
          <w:p w14:paraId="1DE8F14B" w14:textId="77777777" w:rsidR="005415DD" w:rsidRDefault="005415DD" w:rsidP="005415DD"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sz w:val="19"/>
              </w:rPr>
              <w:t>7.</w:t>
            </w:r>
          </w:p>
        </w:tc>
        <w:tc>
          <w:tcPr>
            <w:tcW w:w="1628" w:type="dxa"/>
          </w:tcPr>
          <w:p w14:paraId="0C7D86B7" w14:textId="77777777" w:rsidR="005415DD" w:rsidRDefault="005415DD" w:rsidP="005415DD">
            <w:pPr>
              <w:pStyle w:val="TableParagraph"/>
              <w:rPr>
                <w:b/>
                <w:sz w:val="19"/>
              </w:rPr>
            </w:pPr>
          </w:p>
          <w:p w14:paraId="46A5E45C" w14:textId="77777777" w:rsidR="005415DD" w:rsidRDefault="005415DD" w:rsidP="005415DD">
            <w:pPr>
              <w:pStyle w:val="TableParagraph"/>
              <w:spacing w:before="42"/>
              <w:rPr>
                <w:b/>
                <w:sz w:val="19"/>
              </w:rPr>
            </w:pPr>
          </w:p>
          <w:p w14:paraId="65367B01" w14:textId="77777777" w:rsidR="005415DD" w:rsidRDefault="005415DD" w:rsidP="005415DD">
            <w:pPr>
              <w:pStyle w:val="TableParagraph"/>
              <w:spacing w:line="297" w:lineRule="auto"/>
              <w:ind w:left="101" w:right="189"/>
              <w:rPr>
                <w:sz w:val="19"/>
              </w:rPr>
            </w:pPr>
            <w:r>
              <w:rPr>
                <w:w w:val="105"/>
                <w:sz w:val="19"/>
              </w:rPr>
              <w:t>Interactúa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con </w:t>
            </w:r>
            <w:r>
              <w:rPr>
                <w:spacing w:val="-6"/>
                <w:w w:val="105"/>
                <w:sz w:val="19"/>
              </w:rPr>
              <w:t>IA</w:t>
            </w:r>
          </w:p>
        </w:tc>
        <w:tc>
          <w:tcPr>
            <w:tcW w:w="2524" w:type="dxa"/>
          </w:tcPr>
          <w:p w14:paraId="7619D08B" w14:textId="77777777" w:rsidR="005415DD" w:rsidRDefault="005415DD" w:rsidP="005415DD">
            <w:pPr>
              <w:pStyle w:val="TableParagraph"/>
              <w:rPr>
                <w:b/>
                <w:sz w:val="19"/>
              </w:rPr>
            </w:pPr>
          </w:p>
          <w:p w14:paraId="57625603" w14:textId="77777777" w:rsidR="005415DD" w:rsidRDefault="005415DD" w:rsidP="005415DD">
            <w:pPr>
              <w:pStyle w:val="TableParagraph"/>
              <w:spacing w:before="178"/>
              <w:rPr>
                <w:b/>
                <w:sz w:val="19"/>
              </w:rPr>
            </w:pPr>
          </w:p>
          <w:p w14:paraId="728A921F" w14:textId="77777777" w:rsidR="005415DD" w:rsidRDefault="005415DD" w:rsidP="005415DD"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¿Me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ayudaría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IA?</w:t>
            </w:r>
          </w:p>
        </w:tc>
        <w:tc>
          <w:tcPr>
            <w:tcW w:w="1628" w:type="dxa"/>
          </w:tcPr>
          <w:p w14:paraId="491491B8" w14:textId="77777777" w:rsidR="005415DD" w:rsidRDefault="005415DD" w:rsidP="005415DD">
            <w:pPr>
              <w:pStyle w:val="TableParagraph"/>
              <w:rPr>
                <w:b/>
                <w:sz w:val="19"/>
              </w:rPr>
            </w:pPr>
          </w:p>
          <w:p w14:paraId="35270D65" w14:textId="77777777" w:rsidR="005415DD" w:rsidRDefault="005415DD" w:rsidP="005415DD">
            <w:pPr>
              <w:pStyle w:val="TableParagraph"/>
              <w:spacing w:before="178"/>
              <w:rPr>
                <w:b/>
                <w:sz w:val="19"/>
              </w:rPr>
            </w:pPr>
          </w:p>
          <w:p w14:paraId="3639B575" w14:textId="77777777" w:rsidR="005415DD" w:rsidRDefault="005415DD" w:rsidP="005415DD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5"/>
                <w:w w:val="115"/>
                <w:sz w:val="19"/>
              </w:rPr>
              <w:t>si</w:t>
            </w:r>
          </w:p>
        </w:tc>
        <w:tc>
          <w:tcPr>
            <w:tcW w:w="1623" w:type="dxa"/>
            <w:tcBorders>
              <w:right w:val="single" w:sz="2" w:space="0" w:color="37342E"/>
            </w:tcBorders>
          </w:tcPr>
          <w:p w14:paraId="5EF31435" w14:textId="77777777" w:rsidR="005415DD" w:rsidRDefault="005415DD" w:rsidP="005415DD">
            <w:pPr>
              <w:pStyle w:val="TableParagraph"/>
              <w:spacing w:before="67" w:line="297" w:lineRule="auto"/>
              <w:ind w:left="9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 xml:space="preserve">¿Realmente </w:t>
            </w:r>
            <w:r>
              <w:rPr>
                <w:w w:val="110"/>
                <w:sz w:val="19"/>
              </w:rPr>
              <w:t xml:space="preserve">podría la IA ayudarme a </w:t>
            </w:r>
            <w:r>
              <w:rPr>
                <w:spacing w:val="-2"/>
                <w:w w:val="110"/>
                <w:sz w:val="19"/>
              </w:rPr>
              <w:t xml:space="preserve">organizarme </w:t>
            </w:r>
            <w:r>
              <w:rPr>
                <w:spacing w:val="-2"/>
                <w:sz w:val="19"/>
              </w:rPr>
              <w:t>correctamente?</w:t>
            </w:r>
          </w:p>
        </w:tc>
      </w:tr>
    </w:tbl>
    <w:p w14:paraId="53559F48" w14:textId="77777777" w:rsidR="005415DD" w:rsidRDefault="005415DD" w:rsidP="005415DD">
      <w:pPr>
        <w:pStyle w:val="TableParagraph"/>
        <w:rPr>
          <w:sz w:val="19"/>
        </w:rPr>
      </w:pPr>
    </w:p>
    <w:p w14:paraId="3E696A57" w14:textId="77777777" w:rsidR="00932AF2" w:rsidRDefault="00932AF2" w:rsidP="005415DD">
      <w:pPr>
        <w:pStyle w:val="TableParagraph"/>
        <w:rPr>
          <w:sz w:val="19"/>
        </w:rPr>
      </w:pPr>
    </w:p>
    <w:p w14:paraId="3229FB86" w14:textId="77777777" w:rsidR="00932AF2" w:rsidRDefault="00932AF2" w:rsidP="005415DD">
      <w:pPr>
        <w:pStyle w:val="TableParagraph"/>
        <w:rPr>
          <w:sz w:val="19"/>
        </w:rPr>
      </w:pPr>
    </w:p>
    <w:p w14:paraId="7C5D6F44" w14:textId="77777777" w:rsidR="00932AF2" w:rsidRDefault="00932AF2" w:rsidP="005415DD">
      <w:pPr>
        <w:pStyle w:val="TableParagraph"/>
        <w:rPr>
          <w:sz w:val="19"/>
        </w:rPr>
      </w:pPr>
    </w:p>
    <w:p w14:paraId="53CEFB41" w14:textId="77777777" w:rsidR="00932AF2" w:rsidRDefault="00932AF2" w:rsidP="005415DD">
      <w:pPr>
        <w:pStyle w:val="TableParagraph"/>
        <w:rPr>
          <w:sz w:val="19"/>
        </w:rPr>
      </w:pPr>
    </w:p>
    <w:p w14:paraId="2E4CC320" w14:textId="77777777" w:rsidR="00932AF2" w:rsidRDefault="00932AF2" w:rsidP="00932AF2">
      <w:pPr>
        <w:pStyle w:val="Textoindependiente"/>
      </w:pPr>
      <w:r>
        <w:t>Diseño Visual:</w:t>
      </w:r>
    </w:p>
    <w:p w14:paraId="53A6556F" w14:textId="77777777" w:rsidR="00932AF2" w:rsidRDefault="00932AF2" w:rsidP="00932AF2">
      <w:pPr>
        <w:pStyle w:val="Textoindependiente"/>
      </w:pPr>
    </w:p>
    <w:p w14:paraId="130CB63A" w14:textId="4F263E4D" w:rsidR="00932AF2" w:rsidRDefault="00932AF2" w:rsidP="00932AF2">
      <w:pPr>
        <w:pStyle w:val="Textoindependiente"/>
      </w:pPr>
      <w:r>
        <w:t>El usuario podrá apreciar el Home de la To-Do-It, en la parte superior izquierda estará el logo con el nombre del software, en la parte superior derecha habrán opciones para obtener información e iniciar sesión.</w:t>
      </w:r>
    </w:p>
    <w:p w14:paraId="42D19185" w14:textId="0D4DB274" w:rsidR="00932AF2" w:rsidRDefault="00932AF2" w:rsidP="00932AF2">
      <w:pPr>
        <w:pStyle w:val="TableParagraph"/>
      </w:pPr>
    </w:p>
    <w:p w14:paraId="7C3DC3DD" w14:textId="34F656F3" w:rsidR="007E76BB" w:rsidRDefault="00932AF2" w:rsidP="0085428A">
      <w:pPr>
        <w:pStyle w:val="TableParagraph"/>
      </w:pPr>
      <w:r>
        <w:rPr>
          <w:noProof/>
        </w:rPr>
        <w:lastRenderedPageBreak/>
        <w:drawing>
          <wp:inline distT="0" distB="0" distL="0" distR="0" wp14:anchorId="49871B8B" wp14:editId="5F3892D7">
            <wp:extent cx="2905125" cy="5495925"/>
            <wp:effectExtent l="0" t="0" r="9525" b="9525"/>
            <wp:docPr id="196378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9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3E92D8" w14:textId="77777777" w:rsidR="0085428A" w:rsidRDefault="0085428A" w:rsidP="0085428A">
      <w:pPr>
        <w:pStyle w:val="TableParagraph"/>
      </w:pPr>
    </w:p>
    <w:p w14:paraId="26C8AC54" w14:textId="77777777" w:rsidR="00A7445F" w:rsidRDefault="00A7445F" w:rsidP="0085428A">
      <w:pPr>
        <w:pStyle w:val="TableParagraph"/>
      </w:pPr>
    </w:p>
    <w:p w14:paraId="22E31186" w14:textId="2E1BDED8" w:rsidR="00A7445F" w:rsidRDefault="00A7445F" w:rsidP="00A7445F">
      <w:pPr>
        <w:pStyle w:val="Ttulo2"/>
      </w:pPr>
      <w:r>
        <w:t>Arquitectura de información</w:t>
      </w:r>
    </w:p>
    <w:p w14:paraId="160E175F" w14:textId="3B64CBC9" w:rsidR="00A7445F" w:rsidRPr="00A7445F" w:rsidRDefault="000F0E2B" w:rsidP="00A7445F">
      <w:r>
        <w:rPr>
          <w:noProof/>
        </w:rPr>
        <w:drawing>
          <wp:inline distT="0" distB="0" distL="0" distR="0" wp14:anchorId="24EABB02" wp14:editId="1E4B52CC">
            <wp:extent cx="5731510" cy="1767205"/>
            <wp:effectExtent l="0" t="0" r="2540" b="4445"/>
            <wp:docPr id="88930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9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2936" w14:textId="77777777" w:rsidR="0085428A" w:rsidRDefault="0085428A" w:rsidP="0085428A">
      <w:pPr>
        <w:pStyle w:val="TableParagraph"/>
      </w:pPr>
    </w:p>
    <w:p w14:paraId="10290C50" w14:textId="35864CD1" w:rsidR="005415DD" w:rsidRDefault="00CF5EAC" w:rsidP="00CF5EAC">
      <w:pPr>
        <w:pStyle w:val="Ttulo2"/>
      </w:pPr>
      <w:r>
        <w:lastRenderedPageBreak/>
        <w:t>Interacción</w:t>
      </w:r>
    </w:p>
    <w:p w14:paraId="7986EC9C" w14:textId="71CF6C62" w:rsidR="005415DD" w:rsidRDefault="00CF5EAC" w:rsidP="007E76BB">
      <w:r>
        <w:t xml:space="preserve">No presenta ningunas dificultades para el usuario, </w:t>
      </w:r>
      <w:r w:rsidR="007E76BB">
        <w:t>tiene una interfaz fácil de usar.</w:t>
      </w:r>
    </w:p>
    <w:p w14:paraId="3668DCAF" w14:textId="7993A17F" w:rsidR="007E76BB" w:rsidRDefault="007E76BB" w:rsidP="007E76BB"/>
    <w:p w14:paraId="37A52421" w14:textId="4DE3F5C6" w:rsidR="005D59D0" w:rsidRDefault="005D59D0" w:rsidP="005D59D0">
      <w:pPr>
        <w:pStyle w:val="Ttulo2"/>
      </w:pPr>
      <w:r>
        <w:t>Anexos</w:t>
      </w:r>
    </w:p>
    <w:p w14:paraId="099E5513" w14:textId="7F0A231B" w:rsidR="005D59D0" w:rsidRDefault="00000000" w:rsidP="005D59D0">
      <w:hyperlink r:id="rId12" w:history="1">
        <w:r w:rsidR="005D59D0" w:rsidRPr="005D59D0">
          <w:rPr>
            <w:rStyle w:val="Hipervnculo"/>
          </w:rPr>
          <w:t>Wireframes del proyecto</w:t>
        </w:r>
      </w:hyperlink>
    </w:p>
    <w:p w14:paraId="0C2FE0C9" w14:textId="77777777" w:rsidR="00915BCB" w:rsidRPr="005D59D0" w:rsidRDefault="00915BCB" w:rsidP="005D59D0"/>
    <w:sectPr w:rsidR="00915BCB" w:rsidRPr="005D59D0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C827" w14:textId="77777777" w:rsidR="00F645C2" w:rsidRDefault="00F645C2">
      <w:pPr>
        <w:spacing w:after="0" w:line="240" w:lineRule="auto"/>
      </w:pPr>
      <w:r>
        <w:separator/>
      </w:r>
    </w:p>
  </w:endnote>
  <w:endnote w:type="continuationSeparator" w:id="0">
    <w:p w14:paraId="559CD89E" w14:textId="77777777" w:rsidR="00F645C2" w:rsidRDefault="00F6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34EE7" w14:paraId="31ACEF6A" w14:textId="77777777" w:rsidTr="38C34EE7">
      <w:trPr>
        <w:trHeight w:val="300"/>
      </w:trPr>
      <w:tc>
        <w:tcPr>
          <w:tcW w:w="3005" w:type="dxa"/>
        </w:tcPr>
        <w:p w14:paraId="6539D3FF" w14:textId="59A70F1A" w:rsidR="38C34EE7" w:rsidRDefault="38C34EE7" w:rsidP="38C34EE7">
          <w:pPr>
            <w:pStyle w:val="Encabezado"/>
            <w:ind w:left="-115"/>
          </w:pPr>
        </w:p>
      </w:tc>
      <w:tc>
        <w:tcPr>
          <w:tcW w:w="3005" w:type="dxa"/>
        </w:tcPr>
        <w:p w14:paraId="50E6FDE9" w14:textId="4E76D0C7" w:rsidR="38C34EE7" w:rsidRDefault="38C34EE7" w:rsidP="38C34EE7">
          <w:pPr>
            <w:pStyle w:val="Encabezado"/>
            <w:jc w:val="center"/>
          </w:pPr>
        </w:p>
      </w:tc>
      <w:tc>
        <w:tcPr>
          <w:tcW w:w="3005" w:type="dxa"/>
        </w:tcPr>
        <w:p w14:paraId="3E24C7CC" w14:textId="613E5492" w:rsidR="38C34EE7" w:rsidRDefault="38C34EE7" w:rsidP="38C34EE7">
          <w:pPr>
            <w:pStyle w:val="Encabezado"/>
            <w:ind w:right="-115"/>
            <w:jc w:val="right"/>
          </w:pPr>
        </w:p>
      </w:tc>
    </w:tr>
  </w:tbl>
  <w:p w14:paraId="72CF8E56" w14:textId="0E8F438A" w:rsidR="38C34EE7" w:rsidRDefault="38C34EE7" w:rsidP="38C34E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0156" w14:textId="77777777" w:rsidR="00F645C2" w:rsidRDefault="00F645C2">
      <w:pPr>
        <w:spacing w:after="0" w:line="240" w:lineRule="auto"/>
      </w:pPr>
      <w:r>
        <w:separator/>
      </w:r>
    </w:p>
  </w:footnote>
  <w:footnote w:type="continuationSeparator" w:id="0">
    <w:p w14:paraId="7EE15392" w14:textId="77777777" w:rsidR="00F645C2" w:rsidRDefault="00F6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34EE7" w14:paraId="7FF5C540" w14:textId="77777777" w:rsidTr="38C34EE7">
      <w:trPr>
        <w:trHeight w:val="300"/>
      </w:trPr>
      <w:tc>
        <w:tcPr>
          <w:tcW w:w="3005" w:type="dxa"/>
        </w:tcPr>
        <w:p w14:paraId="48F7E460" w14:textId="5ED4EAD3" w:rsidR="38C34EE7" w:rsidRDefault="38C34EE7" w:rsidP="38C34EE7">
          <w:pPr>
            <w:pStyle w:val="Encabezado"/>
            <w:ind w:left="-115"/>
          </w:pPr>
        </w:p>
      </w:tc>
      <w:tc>
        <w:tcPr>
          <w:tcW w:w="3005" w:type="dxa"/>
        </w:tcPr>
        <w:p w14:paraId="33B9A4E4" w14:textId="1152527C" w:rsidR="38C34EE7" w:rsidRDefault="38C34EE7" w:rsidP="38C34EE7">
          <w:pPr>
            <w:pStyle w:val="Encabezado"/>
            <w:jc w:val="center"/>
          </w:pPr>
        </w:p>
      </w:tc>
      <w:tc>
        <w:tcPr>
          <w:tcW w:w="3005" w:type="dxa"/>
        </w:tcPr>
        <w:p w14:paraId="18160C4A" w14:textId="7291028E" w:rsidR="38C34EE7" w:rsidRDefault="38C34EE7" w:rsidP="38C34EE7">
          <w:pPr>
            <w:pStyle w:val="Encabezado"/>
            <w:ind w:right="-115"/>
            <w:jc w:val="right"/>
          </w:pPr>
        </w:p>
      </w:tc>
    </w:tr>
  </w:tbl>
  <w:p w14:paraId="6BBA7B5B" w14:textId="2F93CEE1" w:rsidR="38C34EE7" w:rsidRDefault="38C34EE7" w:rsidP="38C34E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264"/>
    <w:multiLevelType w:val="hybridMultilevel"/>
    <w:tmpl w:val="E18C7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6A74"/>
    <w:multiLevelType w:val="hybridMultilevel"/>
    <w:tmpl w:val="3E9EB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28D4"/>
    <w:multiLevelType w:val="hybridMultilevel"/>
    <w:tmpl w:val="AECC7012"/>
    <w:lvl w:ilvl="0" w:tplc="CBC6D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E1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4F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4B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87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6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CC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2C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2C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19031">
    <w:abstractNumId w:val="2"/>
  </w:num>
  <w:num w:numId="2" w16cid:durableId="1649048578">
    <w:abstractNumId w:val="0"/>
  </w:num>
  <w:num w:numId="3" w16cid:durableId="101680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AE8A3"/>
    <w:rsid w:val="0006011D"/>
    <w:rsid w:val="000F0E2B"/>
    <w:rsid w:val="001B8F24"/>
    <w:rsid w:val="003675BD"/>
    <w:rsid w:val="004D3C36"/>
    <w:rsid w:val="005415DD"/>
    <w:rsid w:val="005A61C5"/>
    <w:rsid w:val="005D59D0"/>
    <w:rsid w:val="00617768"/>
    <w:rsid w:val="006A5B2A"/>
    <w:rsid w:val="007E76BB"/>
    <w:rsid w:val="0085428A"/>
    <w:rsid w:val="00890E15"/>
    <w:rsid w:val="00915BCB"/>
    <w:rsid w:val="00932AF2"/>
    <w:rsid w:val="009D62BC"/>
    <w:rsid w:val="00A7445F"/>
    <w:rsid w:val="00AF5757"/>
    <w:rsid w:val="00B23374"/>
    <w:rsid w:val="00CF441B"/>
    <w:rsid w:val="00CF5EAC"/>
    <w:rsid w:val="00D373C8"/>
    <w:rsid w:val="00E65B2D"/>
    <w:rsid w:val="00F0249E"/>
    <w:rsid w:val="00F645C2"/>
    <w:rsid w:val="00FA61D7"/>
    <w:rsid w:val="011538BD"/>
    <w:rsid w:val="0159F4CB"/>
    <w:rsid w:val="016DEFFD"/>
    <w:rsid w:val="019E9E8C"/>
    <w:rsid w:val="02218EB2"/>
    <w:rsid w:val="02312F13"/>
    <w:rsid w:val="03C5E6DB"/>
    <w:rsid w:val="04011E07"/>
    <w:rsid w:val="0429B534"/>
    <w:rsid w:val="046E5B00"/>
    <w:rsid w:val="05EC92BE"/>
    <w:rsid w:val="060DE05B"/>
    <w:rsid w:val="06FE3539"/>
    <w:rsid w:val="0710178D"/>
    <w:rsid w:val="077D624D"/>
    <w:rsid w:val="081BB47B"/>
    <w:rsid w:val="090C8001"/>
    <w:rsid w:val="092E145F"/>
    <w:rsid w:val="09B3205A"/>
    <w:rsid w:val="0A50FEF5"/>
    <w:rsid w:val="0AA74558"/>
    <w:rsid w:val="0AD266E4"/>
    <w:rsid w:val="0B3C3DAA"/>
    <w:rsid w:val="0BB67C4B"/>
    <w:rsid w:val="0C2636FF"/>
    <w:rsid w:val="0C30E477"/>
    <w:rsid w:val="0CBAF02A"/>
    <w:rsid w:val="0D2CFA0D"/>
    <w:rsid w:val="0D3C6C83"/>
    <w:rsid w:val="0DA44985"/>
    <w:rsid w:val="0DD68FFD"/>
    <w:rsid w:val="0FB75087"/>
    <w:rsid w:val="0FE81D97"/>
    <w:rsid w:val="10288D38"/>
    <w:rsid w:val="10431CEB"/>
    <w:rsid w:val="10856234"/>
    <w:rsid w:val="1171CB33"/>
    <w:rsid w:val="117EA6E1"/>
    <w:rsid w:val="11865FFB"/>
    <w:rsid w:val="12504218"/>
    <w:rsid w:val="12C4839E"/>
    <w:rsid w:val="1325D8D1"/>
    <w:rsid w:val="139D9EE1"/>
    <w:rsid w:val="141EF949"/>
    <w:rsid w:val="143D92C8"/>
    <w:rsid w:val="14628D85"/>
    <w:rsid w:val="14998274"/>
    <w:rsid w:val="1556C1FF"/>
    <w:rsid w:val="15821F79"/>
    <w:rsid w:val="16CD4522"/>
    <w:rsid w:val="179C8AF1"/>
    <w:rsid w:val="17A759E5"/>
    <w:rsid w:val="17D5A9D5"/>
    <w:rsid w:val="194FACDE"/>
    <w:rsid w:val="198C7866"/>
    <w:rsid w:val="19CB4D6C"/>
    <w:rsid w:val="19E2160F"/>
    <w:rsid w:val="19F0CAD9"/>
    <w:rsid w:val="1B074F8D"/>
    <w:rsid w:val="1C22B2BE"/>
    <w:rsid w:val="1D4F7FE2"/>
    <w:rsid w:val="1D71A3D5"/>
    <w:rsid w:val="1F2AFF95"/>
    <w:rsid w:val="1F333AD1"/>
    <w:rsid w:val="1F4D4A3E"/>
    <w:rsid w:val="204415D2"/>
    <w:rsid w:val="20DD33AD"/>
    <w:rsid w:val="20E4FB50"/>
    <w:rsid w:val="2293EFB4"/>
    <w:rsid w:val="22AFAA31"/>
    <w:rsid w:val="22C7891C"/>
    <w:rsid w:val="23AF7027"/>
    <w:rsid w:val="23B1F1AF"/>
    <w:rsid w:val="23DDDFDA"/>
    <w:rsid w:val="247EFDBB"/>
    <w:rsid w:val="24F2BAC3"/>
    <w:rsid w:val="28798082"/>
    <w:rsid w:val="28F7EFB4"/>
    <w:rsid w:val="29212294"/>
    <w:rsid w:val="29BC5445"/>
    <w:rsid w:val="2AA6B71E"/>
    <w:rsid w:val="2AC59BC6"/>
    <w:rsid w:val="2B462E27"/>
    <w:rsid w:val="2B80B32A"/>
    <w:rsid w:val="2C173F4B"/>
    <w:rsid w:val="2EC200CD"/>
    <w:rsid w:val="2EDE54C7"/>
    <w:rsid w:val="2EFC64D5"/>
    <w:rsid w:val="2FD69FD3"/>
    <w:rsid w:val="300EE057"/>
    <w:rsid w:val="3024F354"/>
    <w:rsid w:val="30B8239F"/>
    <w:rsid w:val="30C457E3"/>
    <w:rsid w:val="3103F09B"/>
    <w:rsid w:val="3124D54D"/>
    <w:rsid w:val="3125ECE9"/>
    <w:rsid w:val="314DE3CD"/>
    <w:rsid w:val="314E01C9"/>
    <w:rsid w:val="316943A9"/>
    <w:rsid w:val="319C630E"/>
    <w:rsid w:val="327C108D"/>
    <w:rsid w:val="327E5FC7"/>
    <w:rsid w:val="32C2DDA5"/>
    <w:rsid w:val="334E08B2"/>
    <w:rsid w:val="33D222B9"/>
    <w:rsid w:val="34725B92"/>
    <w:rsid w:val="365F8BF4"/>
    <w:rsid w:val="37358A22"/>
    <w:rsid w:val="37A7C966"/>
    <w:rsid w:val="37CFE126"/>
    <w:rsid w:val="381AE8A3"/>
    <w:rsid w:val="38C0EA78"/>
    <w:rsid w:val="38C34EE7"/>
    <w:rsid w:val="3AFBE7DA"/>
    <w:rsid w:val="3BA08C68"/>
    <w:rsid w:val="3C46A97D"/>
    <w:rsid w:val="3DACB668"/>
    <w:rsid w:val="3DB3EF65"/>
    <w:rsid w:val="3E0CBC45"/>
    <w:rsid w:val="3E657276"/>
    <w:rsid w:val="3EB0D851"/>
    <w:rsid w:val="3EBA8B6C"/>
    <w:rsid w:val="3F6143CD"/>
    <w:rsid w:val="3F7C0062"/>
    <w:rsid w:val="3F9EBABB"/>
    <w:rsid w:val="3FAC856A"/>
    <w:rsid w:val="3FEF0C7B"/>
    <w:rsid w:val="40DF61A0"/>
    <w:rsid w:val="40ED6546"/>
    <w:rsid w:val="41855020"/>
    <w:rsid w:val="422C5EE7"/>
    <w:rsid w:val="42416CF2"/>
    <w:rsid w:val="425991A7"/>
    <w:rsid w:val="42655CEE"/>
    <w:rsid w:val="426F897B"/>
    <w:rsid w:val="433B4E4B"/>
    <w:rsid w:val="44530CAA"/>
    <w:rsid w:val="4466B36F"/>
    <w:rsid w:val="44CD4D30"/>
    <w:rsid w:val="450C614E"/>
    <w:rsid w:val="4580139C"/>
    <w:rsid w:val="4584F17F"/>
    <w:rsid w:val="464989CE"/>
    <w:rsid w:val="468B4159"/>
    <w:rsid w:val="47D8575D"/>
    <w:rsid w:val="49980946"/>
    <w:rsid w:val="49A2B34B"/>
    <w:rsid w:val="49FF1BE2"/>
    <w:rsid w:val="4A081325"/>
    <w:rsid w:val="4A3CA7D0"/>
    <w:rsid w:val="4AA20D05"/>
    <w:rsid w:val="4AC06AA2"/>
    <w:rsid w:val="4B6420F5"/>
    <w:rsid w:val="4BB50DE7"/>
    <w:rsid w:val="4C7524AA"/>
    <w:rsid w:val="4C8346D4"/>
    <w:rsid w:val="4D63797D"/>
    <w:rsid w:val="4EC18F98"/>
    <w:rsid w:val="4FC227ED"/>
    <w:rsid w:val="5006FCDC"/>
    <w:rsid w:val="507AEB15"/>
    <w:rsid w:val="51AA50FD"/>
    <w:rsid w:val="529BD94E"/>
    <w:rsid w:val="52B51039"/>
    <w:rsid w:val="53204945"/>
    <w:rsid w:val="533349FA"/>
    <w:rsid w:val="53D8B2CD"/>
    <w:rsid w:val="56379ED9"/>
    <w:rsid w:val="56F869C9"/>
    <w:rsid w:val="574F11D9"/>
    <w:rsid w:val="57646F65"/>
    <w:rsid w:val="5787B430"/>
    <w:rsid w:val="57B23888"/>
    <w:rsid w:val="5826CBC3"/>
    <w:rsid w:val="58DC73AB"/>
    <w:rsid w:val="598982A6"/>
    <w:rsid w:val="5998262E"/>
    <w:rsid w:val="59FB1D3D"/>
    <w:rsid w:val="5A1DF0BA"/>
    <w:rsid w:val="5AFB9A33"/>
    <w:rsid w:val="5B970511"/>
    <w:rsid w:val="5BCCE46E"/>
    <w:rsid w:val="5C2E495C"/>
    <w:rsid w:val="5CBFBF18"/>
    <w:rsid w:val="5FDB0349"/>
    <w:rsid w:val="6005D9B6"/>
    <w:rsid w:val="632F7CDD"/>
    <w:rsid w:val="635689CB"/>
    <w:rsid w:val="63F7F8A4"/>
    <w:rsid w:val="64017EE4"/>
    <w:rsid w:val="64EBAF71"/>
    <w:rsid w:val="652010A3"/>
    <w:rsid w:val="6592F35D"/>
    <w:rsid w:val="6660863E"/>
    <w:rsid w:val="668FB6FB"/>
    <w:rsid w:val="66B60402"/>
    <w:rsid w:val="6703DD83"/>
    <w:rsid w:val="676E03A0"/>
    <w:rsid w:val="6864B0AF"/>
    <w:rsid w:val="6869769D"/>
    <w:rsid w:val="6A51AD60"/>
    <w:rsid w:val="6A63E5F1"/>
    <w:rsid w:val="6AB8F6B1"/>
    <w:rsid w:val="6ABBAE17"/>
    <w:rsid w:val="6B9BED86"/>
    <w:rsid w:val="6CB13909"/>
    <w:rsid w:val="6DC56227"/>
    <w:rsid w:val="6DDDAED0"/>
    <w:rsid w:val="6F318D94"/>
    <w:rsid w:val="70DFC9AC"/>
    <w:rsid w:val="710D49F7"/>
    <w:rsid w:val="715B5470"/>
    <w:rsid w:val="7178B0EA"/>
    <w:rsid w:val="71A9AE08"/>
    <w:rsid w:val="72857216"/>
    <w:rsid w:val="72A83140"/>
    <w:rsid w:val="7389992C"/>
    <w:rsid w:val="73951B77"/>
    <w:rsid w:val="7397AA15"/>
    <w:rsid w:val="73A3F25F"/>
    <w:rsid w:val="73FF2289"/>
    <w:rsid w:val="749B5011"/>
    <w:rsid w:val="757F76BD"/>
    <w:rsid w:val="75ABF6C4"/>
    <w:rsid w:val="77D66164"/>
    <w:rsid w:val="77E7307F"/>
    <w:rsid w:val="784DD118"/>
    <w:rsid w:val="78BBAD71"/>
    <w:rsid w:val="7926DA87"/>
    <w:rsid w:val="7994CAB1"/>
    <w:rsid w:val="7BD36D72"/>
    <w:rsid w:val="7C64CB9F"/>
    <w:rsid w:val="7C9FD02E"/>
    <w:rsid w:val="7D0F53D0"/>
    <w:rsid w:val="7D10F037"/>
    <w:rsid w:val="7D1C5A2D"/>
    <w:rsid w:val="7D6D6BF3"/>
    <w:rsid w:val="7DB61F77"/>
    <w:rsid w:val="7DDDA44E"/>
    <w:rsid w:val="7E3EB407"/>
    <w:rsid w:val="7F55F1FE"/>
    <w:rsid w:val="7F7E55B0"/>
    <w:rsid w:val="7F87A307"/>
    <w:rsid w:val="7FBD562B"/>
    <w:rsid w:val="7FE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3B5B"/>
  <w15:chartTrackingRefBased/>
  <w15:docId w15:val="{0211C1A1-1720-4CEA-9CE2-282C333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38C34EE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8C34EE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38C34EE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38C34EE7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38C34EE7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38C34EE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38C34EE7"/>
    <w:rPr>
      <w:i/>
      <w:iCs/>
    </w:rPr>
  </w:style>
  <w:style w:type="character" w:styleId="nfasissutil">
    <w:name w:val="Subtle Emphasis"/>
    <w:basedOn w:val="Fuentedeprrafopredeter"/>
    <w:uiPriority w:val="19"/>
    <w:qFormat/>
    <w:rsid w:val="38C34EE7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5B2A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A5B2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A5B2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A5B2A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A5B2A"/>
    <w:pPr>
      <w:spacing w:after="100" w:line="259" w:lineRule="auto"/>
    </w:pPr>
    <w:rPr>
      <w:rFonts w:eastAsiaTheme="minorEastAsia" w:cs="Times New Roman"/>
      <w:sz w:val="22"/>
      <w:szCs w:val="22"/>
      <w:lang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5B2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373C8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5415DD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415D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5DD"/>
    <w:rPr>
      <w:rFonts w:ascii="Tahoma" w:eastAsia="Tahoma" w:hAnsi="Tahoma" w:cs="Tahoma"/>
      <w:sz w:val="21"/>
      <w:szCs w:val="21"/>
    </w:rPr>
  </w:style>
  <w:style w:type="paragraph" w:styleId="Ttulo">
    <w:name w:val="Title"/>
    <w:basedOn w:val="Normal"/>
    <w:link w:val="TtuloCar"/>
    <w:uiPriority w:val="10"/>
    <w:qFormat/>
    <w:rsid w:val="005415DD"/>
    <w:pPr>
      <w:widowControl w:val="0"/>
      <w:autoSpaceDE w:val="0"/>
      <w:autoSpaceDN w:val="0"/>
      <w:spacing w:before="57" w:after="0" w:line="240" w:lineRule="auto"/>
      <w:ind w:left="22"/>
    </w:pPr>
    <w:rPr>
      <w:rFonts w:ascii="Tahoma" w:eastAsia="Tahoma" w:hAnsi="Tahoma" w:cs="Tahoma"/>
      <w:b/>
      <w:bCs/>
      <w:sz w:val="54"/>
      <w:szCs w:val="54"/>
    </w:rPr>
  </w:style>
  <w:style w:type="character" w:customStyle="1" w:styleId="TtuloCar">
    <w:name w:val="Título Car"/>
    <w:basedOn w:val="Fuentedeprrafopredeter"/>
    <w:link w:val="Ttulo"/>
    <w:uiPriority w:val="10"/>
    <w:rsid w:val="005415DD"/>
    <w:rPr>
      <w:rFonts w:ascii="Tahoma" w:eastAsia="Tahoma" w:hAnsi="Tahoma" w:cs="Tahoma"/>
      <w:b/>
      <w:bCs/>
      <w:sz w:val="54"/>
      <w:szCs w:val="54"/>
    </w:rPr>
  </w:style>
  <w:style w:type="paragraph" w:customStyle="1" w:styleId="TableParagraph">
    <w:name w:val="Table Paragraph"/>
    <w:basedOn w:val="Normal"/>
    <w:uiPriority w:val="1"/>
    <w:qFormat/>
    <w:rsid w:val="005415D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5D59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9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0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o.com/welcomeonboard/aDdzVUp2TmNZVzhkcW5JMkh4YmIyUkVaOWFGU08yOVdaMHJtQ3VjVEVkeVppelJtZ21qNTZnK0JsUW1BWUlrUHNsVWlTd1NFLzhnWDN4dFBWaEpST3U0V2NiNTk1WUVQeVpGM3dNNStpR21rQXJCM3JYNjVjS3JUbUVRdXdkVExyVmtkMG5hNDA3dVlncnBvRVB2ZXBnPT0hdjE=?share_link_id=22962149392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0FDF-B91A-4DCC-88F2-76102566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</dc:creator>
  <cp:keywords/>
  <dc:description/>
  <cp:lastModifiedBy>SEBINHO</cp:lastModifiedBy>
  <cp:revision>8</cp:revision>
  <dcterms:created xsi:type="dcterms:W3CDTF">2025-03-19T04:06:00Z</dcterms:created>
  <dcterms:modified xsi:type="dcterms:W3CDTF">2025-04-25T21:36:00Z</dcterms:modified>
</cp:coreProperties>
</file>